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3066" w14:textId="77777777" w:rsidR="00E50844" w:rsidRDefault="00E50844" w:rsidP="00E50844">
      <w:bookmarkStart w:id="0" w:name="_Hlk516044490"/>
    </w:p>
    <w:p w14:paraId="7EE73067" w14:textId="77777777" w:rsidR="00E50844" w:rsidRDefault="00E50844" w:rsidP="00E50844"/>
    <w:p w14:paraId="7EE73068" w14:textId="77777777" w:rsidR="00E50844" w:rsidRDefault="00E50844" w:rsidP="00E50844"/>
    <w:p w14:paraId="7EE73069" w14:textId="77777777" w:rsidR="00E50844" w:rsidRDefault="00E50844" w:rsidP="00E50844"/>
    <w:p w14:paraId="7EE7306A" w14:textId="77777777" w:rsidR="00E50844" w:rsidRDefault="00E50844" w:rsidP="00E50844"/>
    <w:p w14:paraId="7EE7306B" w14:textId="77777777" w:rsidR="00E50844" w:rsidRDefault="00E50844" w:rsidP="00E50844"/>
    <w:p w14:paraId="7EE7306C" w14:textId="77777777" w:rsidR="00E50844" w:rsidRDefault="00E50844" w:rsidP="00E50844"/>
    <w:p w14:paraId="7EE7306D" w14:textId="77777777" w:rsidR="00E50844" w:rsidRDefault="00E50844" w:rsidP="00E50844"/>
    <w:p w14:paraId="7EE7306E" w14:textId="77777777" w:rsidR="00E50844" w:rsidRDefault="00E50844" w:rsidP="00E50844"/>
    <w:p w14:paraId="7EE7306F" w14:textId="77777777" w:rsidR="00E50844" w:rsidRDefault="00E50844" w:rsidP="00E50844"/>
    <w:p w14:paraId="7EE73070" w14:textId="77777777" w:rsidR="00E50844" w:rsidRDefault="00E50844" w:rsidP="00E50844"/>
    <w:p w14:paraId="7EE73071" w14:textId="77777777" w:rsidR="00E50844" w:rsidRDefault="00E50844" w:rsidP="00E50844"/>
    <w:p w14:paraId="7EE73072" w14:textId="77777777" w:rsidR="00E50844" w:rsidRDefault="00E50844" w:rsidP="00E50844"/>
    <w:p w14:paraId="7EE73073" w14:textId="77777777" w:rsidR="00E50844" w:rsidRDefault="00E50844" w:rsidP="00E50844">
      <w:r>
        <w:rPr>
          <w:rFonts w:ascii="Calibri" w:hAnsi="Calibri" w:cs="Calibri"/>
          <w:b/>
          <w:sz w:val="72"/>
          <w:szCs w:val="72"/>
        </w:rPr>
        <w:t>Fees and charges schedule</w:t>
      </w:r>
      <w:r>
        <w:t xml:space="preserve"> </w:t>
      </w:r>
    </w:p>
    <w:p w14:paraId="7EE73075" w14:textId="38F7CBB6" w:rsidR="00E50844" w:rsidRPr="00F255F0" w:rsidRDefault="00E50844" w:rsidP="00E50844">
      <w:pPr>
        <w:rPr>
          <w:sz w:val="32"/>
        </w:rPr>
      </w:pPr>
      <w:r w:rsidRPr="00D73D0B">
        <w:rPr>
          <w:sz w:val="32"/>
        </w:rPr>
        <w:t>201</w:t>
      </w:r>
      <w:r w:rsidR="00F255F0">
        <w:rPr>
          <w:sz w:val="32"/>
        </w:rPr>
        <w:t>9</w:t>
      </w:r>
      <w:r w:rsidRPr="00D73D0B">
        <w:rPr>
          <w:sz w:val="32"/>
        </w:rPr>
        <w:t>/</w:t>
      </w:r>
      <w:r w:rsidR="00F255F0">
        <w:rPr>
          <w:sz w:val="32"/>
        </w:rPr>
        <w:t>20</w:t>
      </w:r>
      <w:r w:rsidRPr="00D73D0B">
        <w:rPr>
          <w:sz w:val="32"/>
        </w:rPr>
        <w:t xml:space="preserve"> – 20</w:t>
      </w:r>
      <w:r w:rsidR="00F255F0">
        <w:rPr>
          <w:sz w:val="32"/>
        </w:rPr>
        <w:t>20</w:t>
      </w:r>
      <w:r w:rsidRPr="00D73D0B">
        <w:rPr>
          <w:sz w:val="32"/>
        </w:rPr>
        <w:t>/</w:t>
      </w:r>
      <w:r w:rsidR="00F255F0">
        <w:rPr>
          <w:sz w:val="32"/>
        </w:rPr>
        <w:t>21</w:t>
      </w:r>
    </w:p>
    <w:p w14:paraId="7EE73076" w14:textId="77777777" w:rsidR="00E50844" w:rsidRDefault="00E50844" w:rsidP="00E50844"/>
    <w:p w14:paraId="7EE73077" w14:textId="77777777" w:rsidR="00E50844" w:rsidRDefault="00E50844" w:rsidP="00E50844"/>
    <w:p w14:paraId="7EE73078" w14:textId="77777777" w:rsidR="00E50844" w:rsidRDefault="00E50844" w:rsidP="00E50844"/>
    <w:p w14:paraId="7EE73079" w14:textId="77777777" w:rsidR="00E50844" w:rsidRDefault="00E50844" w:rsidP="00E50844"/>
    <w:p w14:paraId="7EE7307A" w14:textId="77777777" w:rsidR="00E50844" w:rsidRDefault="00E50844" w:rsidP="00E50844"/>
    <w:p w14:paraId="7EE7307B" w14:textId="77777777" w:rsidR="00E50844" w:rsidRDefault="00E50844" w:rsidP="00E50844"/>
    <w:p w14:paraId="7EE7307C" w14:textId="77777777" w:rsidR="00E50844" w:rsidRDefault="00E50844" w:rsidP="00E50844"/>
    <w:p w14:paraId="7EE7307D" w14:textId="77777777" w:rsidR="00E50844" w:rsidRDefault="00E50844" w:rsidP="00E50844"/>
    <w:p w14:paraId="7EE7307E" w14:textId="77777777" w:rsidR="00E50844" w:rsidRDefault="00E50844" w:rsidP="00E50844"/>
    <w:tbl>
      <w:tblPr>
        <w:tblW w:w="9747" w:type="dxa"/>
        <w:tblLook w:val="01E0" w:firstRow="1" w:lastRow="1" w:firstColumn="1" w:lastColumn="1" w:noHBand="0" w:noVBand="0"/>
      </w:tblPr>
      <w:tblGrid>
        <w:gridCol w:w="2518"/>
        <w:gridCol w:w="7229"/>
      </w:tblGrid>
      <w:tr w:rsidR="00E50844" w:rsidRPr="00437DEB" w14:paraId="7EE73081" w14:textId="77777777" w:rsidTr="00E50844">
        <w:tc>
          <w:tcPr>
            <w:tcW w:w="2518" w:type="dxa"/>
            <w:shd w:val="clear" w:color="auto" w:fill="auto"/>
          </w:tcPr>
          <w:p w14:paraId="7EE7307F" w14:textId="77777777" w:rsidR="00E50844" w:rsidRPr="001D6F21" w:rsidRDefault="00E50844" w:rsidP="00E50844">
            <w:pPr>
              <w:rPr>
                <w:rFonts w:cs="Arial"/>
                <w:b/>
              </w:rPr>
            </w:pPr>
            <w:r w:rsidRPr="001D6F21">
              <w:rPr>
                <w:rFonts w:cs="Arial"/>
                <w:b/>
              </w:rPr>
              <w:t xml:space="preserve">Document </w:t>
            </w:r>
            <w:r>
              <w:rPr>
                <w:rFonts w:cs="Arial"/>
                <w:b/>
              </w:rPr>
              <w:t>v</w:t>
            </w:r>
            <w:r w:rsidRPr="001D6F21">
              <w:rPr>
                <w:rFonts w:cs="Arial"/>
                <w:b/>
              </w:rPr>
              <w:t>ersion</w:t>
            </w:r>
          </w:p>
        </w:tc>
        <w:tc>
          <w:tcPr>
            <w:tcW w:w="7229" w:type="dxa"/>
            <w:shd w:val="clear" w:color="auto" w:fill="auto"/>
          </w:tcPr>
          <w:p w14:paraId="7EE73080" w14:textId="66498E66" w:rsidR="00E50844" w:rsidRPr="001D6F21" w:rsidRDefault="002819D1" w:rsidP="00E50844">
            <w:pPr>
              <w:rPr>
                <w:rFonts w:cs="Arial"/>
              </w:rPr>
            </w:pPr>
            <w:r>
              <w:rPr>
                <w:rFonts w:cs="Arial"/>
              </w:rPr>
              <w:t>1.5</w:t>
            </w:r>
            <w:r w:rsidR="00822F89">
              <w:rPr>
                <w:rFonts w:cs="Arial"/>
              </w:rPr>
              <w:t>, 201</w:t>
            </w:r>
            <w:r w:rsidR="00F255F0">
              <w:rPr>
                <w:rFonts w:cs="Arial"/>
              </w:rPr>
              <w:t>9</w:t>
            </w:r>
          </w:p>
        </w:tc>
      </w:tr>
      <w:tr w:rsidR="00E50844" w:rsidRPr="00437DEB" w14:paraId="7EE73084" w14:textId="77777777" w:rsidTr="00E50844">
        <w:tc>
          <w:tcPr>
            <w:tcW w:w="2518" w:type="dxa"/>
            <w:shd w:val="clear" w:color="auto" w:fill="auto"/>
          </w:tcPr>
          <w:p w14:paraId="7EE73082" w14:textId="77777777" w:rsidR="00E50844" w:rsidRPr="00437DEB" w:rsidRDefault="00E50844" w:rsidP="00E50844">
            <w:pPr>
              <w:rPr>
                <w:rFonts w:cs="Arial"/>
                <w:b/>
              </w:rPr>
            </w:pPr>
            <w:r>
              <w:rPr>
                <w:rFonts w:cs="Arial"/>
                <w:b/>
              </w:rPr>
              <w:t>Date a</w:t>
            </w:r>
            <w:r w:rsidRPr="00437DEB">
              <w:rPr>
                <w:rFonts w:cs="Arial"/>
                <w:b/>
              </w:rPr>
              <w:t>pproved</w:t>
            </w:r>
          </w:p>
        </w:tc>
        <w:tc>
          <w:tcPr>
            <w:tcW w:w="7229" w:type="dxa"/>
            <w:shd w:val="clear" w:color="auto" w:fill="auto"/>
          </w:tcPr>
          <w:p w14:paraId="7EE73083" w14:textId="714A6284" w:rsidR="00E50844" w:rsidRPr="00437DEB" w:rsidRDefault="00845306" w:rsidP="00E50844">
            <w:pPr>
              <w:rPr>
                <w:rFonts w:cs="Arial"/>
              </w:rPr>
            </w:pPr>
            <w:r>
              <w:rPr>
                <w:rFonts w:cs="Arial"/>
              </w:rPr>
              <w:t>1 July</w:t>
            </w:r>
            <w:r w:rsidR="00F255F0">
              <w:rPr>
                <w:rFonts w:cs="Arial"/>
              </w:rPr>
              <w:t xml:space="preserve"> 2019</w:t>
            </w:r>
          </w:p>
        </w:tc>
      </w:tr>
      <w:tr w:rsidR="00E50844" w:rsidRPr="00437DEB" w14:paraId="7EE73087" w14:textId="77777777" w:rsidTr="00E50844">
        <w:tc>
          <w:tcPr>
            <w:tcW w:w="2518" w:type="dxa"/>
            <w:shd w:val="clear" w:color="auto" w:fill="auto"/>
          </w:tcPr>
          <w:p w14:paraId="7EE73085" w14:textId="77777777" w:rsidR="00E50844" w:rsidRPr="00437DEB" w:rsidRDefault="00E50844" w:rsidP="00E50844">
            <w:pPr>
              <w:rPr>
                <w:rFonts w:cs="Arial"/>
                <w:b/>
              </w:rPr>
            </w:pPr>
            <w:r>
              <w:rPr>
                <w:rFonts w:cs="Arial"/>
                <w:b/>
              </w:rPr>
              <w:t>Approving b</w:t>
            </w:r>
            <w:r w:rsidRPr="00437DEB">
              <w:rPr>
                <w:rFonts w:cs="Arial"/>
                <w:b/>
              </w:rPr>
              <w:t>ody</w:t>
            </w:r>
          </w:p>
        </w:tc>
        <w:tc>
          <w:tcPr>
            <w:tcW w:w="7229" w:type="dxa"/>
            <w:shd w:val="clear" w:color="auto" w:fill="auto"/>
          </w:tcPr>
          <w:p w14:paraId="7EE73086" w14:textId="6265F34F" w:rsidR="00E50844" w:rsidRPr="00437DEB" w:rsidRDefault="00E50844" w:rsidP="00E50844">
            <w:pPr>
              <w:rPr>
                <w:rFonts w:cs="Arial"/>
              </w:rPr>
            </w:pPr>
            <w:r>
              <w:rPr>
                <w:rFonts w:cs="Arial"/>
              </w:rPr>
              <w:t xml:space="preserve">Chief Executive </w:t>
            </w:r>
            <w:r w:rsidR="00062E3D">
              <w:rPr>
                <w:rFonts w:cs="Arial"/>
              </w:rPr>
              <w:t>Officer</w:t>
            </w:r>
          </w:p>
        </w:tc>
      </w:tr>
      <w:tr w:rsidR="00E50844" w:rsidRPr="00437DEB" w14:paraId="7EE7308A" w14:textId="77777777" w:rsidTr="00E50844">
        <w:tc>
          <w:tcPr>
            <w:tcW w:w="2518" w:type="dxa"/>
            <w:shd w:val="clear" w:color="auto" w:fill="auto"/>
          </w:tcPr>
          <w:p w14:paraId="7EE73088" w14:textId="77777777" w:rsidR="00E50844" w:rsidRPr="00437DEB" w:rsidRDefault="00E50844" w:rsidP="00E50844">
            <w:pPr>
              <w:rPr>
                <w:rFonts w:cs="Arial"/>
                <w:b/>
              </w:rPr>
            </w:pPr>
            <w:r w:rsidRPr="00437DEB">
              <w:rPr>
                <w:rFonts w:cs="Arial"/>
                <w:b/>
              </w:rPr>
              <w:t xml:space="preserve">Accountable </w:t>
            </w:r>
            <w:r>
              <w:rPr>
                <w:rFonts w:cs="Arial"/>
                <w:b/>
              </w:rPr>
              <w:t>o</w:t>
            </w:r>
            <w:r w:rsidRPr="00437DEB">
              <w:rPr>
                <w:rFonts w:cs="Arial"/>
                <w:b/>
              </w:rPr>
              <w:t>fficer</w:t>
            </w:r>
          </w:p>
        </w:tc>
        <w:tc>
          <w:tcPr>
            <w:tcW w:w="7229" w:type="dxa"/>
            <w:shd w:val="clear" w:color="auto" w:fill="auto"/>
          </w:tcPr>
          <w:p w14:paraId="7EE73089" w14:textId="7F19F856" w:rsidR="00E50844" w:rsidRPr="00437DEB" w:rsidRDefault="008E3ED3" w:rsidP="00E50844">
            <w:pPr>
              <w:rPr>
                <w:rFonts w:cs="Arial"/>
              </w:rPr>
            </w:pPr>
            <w:r>
              <w:rPr>
                <w:rFonts w:cs="Arial"/>
              </w:rPr>
              <w:t>Chief Financial Officer</w:t>
            </w:r>
          </w:p>
        </w:tc>
      </w:tr>
      <w:tr w:rsidR="00E50844" w:rsidRPr="00437DEB" w14:paraId="7EE7308D" w14:textId="77777777" w:rsidTr="00E50844">
        <w:tc>
          <w:tcPr>
            <w:tcW w:w="2518" w:type="dxa"/>
            <w:shd w:val="clear" w:color="auto" w:fill="auto"/>
          </w:tcPr>
          <w:p w14:paraId="7EE7308B" w14:textId="77777777" w:rsidR="00E50844" w:rsidRPr="00437DEB" w:rsidRDefault="00E50844" w:rsidP="00E50844">
            <w:pPr>
              <w:rPr>
                <w:rFonts w:cs="Arial"/>
                <w:b/>
              </w:rPr>
            </w:pPr>
            <w:r>
              <w:rPr>
                <w:rFonts w:cs="Arial"/>
                <w:b/>
              </w:rPr>
              <w:t>Next r</w:t>
            </w:r>
            <w:r w:rsidRPr="00437DEB">
              <w:rPr>
                <w:rFonts w:cs="Arial"/>
                <w:b/>
              </w:rPr>
              <w:t>eview</w:t>
            </w:r>
          </w:p>
        </w:tc>
        <w:tc>
          <w:tcPr>
            <w:tcW w:w="7229" w:type="dxa"/>
            <w:shd w:val="clear" w:color="auto" w:fill="auto"/>
          </w:tcPr>
          <w:p w14:paraId="1BCE9BFA" w14:textId="77777777" w:rsidR="00E50844" w:rsidRDefault="00F255F0" w:rsidP="00E50844">
            <w:pPr>
              <w:rPr>
                <w:rFonts w:cs="Arial"/>
              </w:rPr>
            </w:pPr>
            <w:r>
              <w:rPr>
                <w:rFonts w:cs="Arial"/>
              </w:rPr>
              <w:t>June 2020</w:t>
            </w:r>
          </w:p>
          <w:p w14:paraId="7EE7308C" w14:textId="5AAF8D5A" w:rsidR="00F255F0" w:rsidRPr="00437DEB" w:rsidRDefault="00F255F0" w:rsidP="00E50844">
            <w:pPr>
              <w:rPr>
                <w:rFonts w:cs="Arial"/>
              </w:rPr>
            </w:pPr>
          </w:p>
        </w:tc>
      </w:tr>
    </w:tbl>
    <w:p w14:paraId="7EE7308E" w14:textId="77777777" w:rsidR="00E50844" w:rsidRDefault="00E50844" w:rsidP="00E50844"/>
    <w:p w14:paraId="7EE7308F" w14:textId="77777777" w:rsidR="00E50844" w:rsidRDefault="00E50844" w:rsidP="00E50844"/>
    <w:p w14:paraId="7EE73090" w14:textId="77777777" w:rsidR="00E50844" w:rsidRDefault="00E50844" w:rsidP="00E50844"/>
    <w:p w14:paraId="7EE73091" w14:textId="77777777" w:rsidR="00E50844" w:rsidRDefault="00E50844" w:rsidP="00E50844">
      <w:pPr>
        <w:rPr>
          <w:b/>
          <w:sz w:val="32"/>
          <w:szCs w:val="32"/>
        </w:rPr>
      </w:pPr>
      <w:r>
        <w:rPr>
          <w:b/>
          <w:sz w:val="32"/>
          <w:szCs w:val="32"/>
        </w:rPr>
        <w:br w:type="page"/>
      </w:r>
    </w:p>
    <w:p w14:paraId="7EE73092" w14:textId="77777777" w:rsidR="00E50844" w:rsidRPr="004A67AA" w:rsidRDefault="00E50844" w:rsidP="00E50844">
      <w:pPr>
        <w:spacing w:before="60"/>
        <w:rPr>
          <w:sz w:val="36"/>
          <w:szCs w:val="40"/>
        </w:rPr>
      </w:pPr>
      <w:r w:rsidRPr="004A67AA">
        <w:rPr>
          <w:b/>
          <w:sz w:val="36"/>
          <w:szCs w:val="40"/>
        </w:rPr>
        <w:lastRenderedPageBreak/>
        <w:t>Contents</w:t>
      </w:r>
    </w:p>
    <w:sdt>
      <w:sdtPr>
        <w:rPr>
          <w:rFonts w:eastAsiaTheme="minorHAnsi"/>
          <w:b/>
          <w:bCs/>
          <w:lang w:val="en-AU" w:eastAsia="en-US"/>
        </w:rPr>
        <w:id w:val="218957237"/>
        <w:docPartObj>
          <w:docPartGallery w:val="Table of Contents"/>
          <w:docPartUnique/>
        </w:docPartObj>
      </w:sdtPr>
      <w:sdtEndPr>
        <w:rPr>
          <w:b w:val="0"/>
          <w:bCs w:val="0"/>
        </w:rPr>
      </w:sdtEndPr>
      <w:sdtContent>
        <w:p w14:paraId="05C8298D" w14:textId="3C71898E" w:rsidR="00A106B1" w:rsidRDefault="00E50844">
          <w:pPr>
            <w:pStyle w:val="TOC3"/>
            <w:tabs>
              <w:tab w:val="right" w:leader="dot" w:pos="9628"/>
            </w:tabs>
            <w:rPr>
              <w:noProof/>
              <w:color w:val="auto"/>
              <w:lang w:val="en-AU" w:eastAsia="en-AU"/>
            </w:rPr>
          </w:pPr>
          <w:r w:rsidRPr="002162C2">
            <w:rPr>
              <w:rFonts w:ascii="Cambria" w:eastAsia="Times New Roman" w:hAnsi="Cambria" w:cs="Times New Roman"/>
              <w:color w:val="365F91"/>
              <w:sz w:val="32"/>
              <w:szCs w:val="24"/>
              <w:lang w:eastAsia="en-AU"/>
            </w:rPr>
            <w:fldChar w:fldCharType="begin"/>
          </w:r>
          <w:r w:rsidRPr="002162C2">
            <w:instrText xml:space="preserve"> TOC \o "1-3" \h \z \u </w:instrText>
          </w:r>
          <w:r w:rsidRPr="002162C2">
            <w:rPr>
              <w:rFonts w:ascii="Cambria" w:eastAsia="Times New Roman" w:hAnsi="Cambria" w:cs="Times New Roman"/>
              <w:color w:val="365F91"/>
              <w:sz w:val="32"/>
              <w:szCs w:val="24"/>
              <w:lang w:eastAsia="en-AU"/>
            </w:rPr>
            <w:fldChar w:fldCharType="separate"/>
          </w:r>
          <w:hyperlink w:anchor="_Toc522701152" w:history="1">
            <w:r w:rsidR="00A106B1" w:rsidRPr="00AE24C9">
              <w:rPr>
                <w:rStyle w:val="Hyperlink"/>
                <w:rFonts w:ascii="Calibri" w:hAnsi="Calibri" w:cs="Calibri"/>
                <w:noProof/>
              </w:rPr>
              <w:t>Table 1. Summary of legislative framework including relevant delegations</w:t>
            </w:r>
            <w:r w:rsidR="00A106B1">
              <w:rPr>
                <w:noProof/>
                <w:webHidden/>
              </w:rPr>
              <w:tab/>
            </w:r>
            <w:r w:rsidR="00A106B1">
              <w:rPr>
                <w:noProof/>
                <w:webHidden/>
              </w:rPr>
              <w:fldChar w:fldCharType="begin"/>
            </w:r>
            <w:r w:rsidR="00A106B1">
              <w:rPr>
                <w:noProof/>
                <w:webHidden/>
              </w:rPr>
              <w:instrText xml:space="preserve"> PAGEREF _Toc522701152 \h </w:instrText>
            </w:r>
            <w:r w:rsidR="00A106B1">
              <w:rPr>
                <w:noProof/>
                <w:webHidden/>
              </w:rPr>
            </w:r>
            <w:r w:rsidR="00A106B1">
              <w:rPr>
                <w:noProof/>
                <w:webHidden/>
              </w:rPr>
              <w:fldChar w:fldCharType="separate"/>
            </w:r>
            <w:r w:rsidR="002819D1">
              <w:rPr>
                <w:noProof/>
                <w:webHidden/>
              </w:rPr>
              <w:t>3</w:t>
            </w:r>
            <w:r w:rsidR="00A106B1">
              <w:rPr>
                <w:noProof/>
                <w:webHidden/>
              </w:rPr>
              <w:fldChar w:fldCharType="end"/>
            </w:r>
          </w:hyperlink>
        </w:p>
        <w:p w14:paraId="6AEEB068" w14:textId="13800301" w:rsidR="00A106B1" w:rsidRDefault="00D50E44">
          <w:pPr>
            <w:pStyle w:val="TOC1"/>
            <w:rPr>
              <w:b w:val="0"/>
              <w:color w:val="auto"/>
              <w:lang w:val="en-AU" w:eastAsia="en-AU"/>
            </w:rPr>
          </w:pPr>
          <w:hyperlink w:anchor="_Toc522701153" w:history="1">
            <w:r w:rsidR="00A106B1" w:rsidRPr="00AE24C9">
              <w:rPr>
                <w:rStyle w:val="Hyperlink"/>
              </w:rPr>
              <w:t>Camping and accommodation general conditions</w:t>
            </w:r>
            <w:r w:rsidR="00A106B1">
              <w:rPr>
                <w:webHidden/>
              </w:rPr>
              <w:tab/>
            </w:r>
            <w:r w:rsidR="00A106B1">
              <w:rPr>
                <w:webHidden/>
              </w:rPr>
              <w:fldChar w:fldCharType="begin"/>
            </w:r>
            <w:r w:rsidR="00A106B1">
              <w:rPr>
                <w:webHidden/>
              </w:rPr>
              <w:instrText xml:space="preserve"> PAGEREF _Toc522701153 \h </w:instrText>
            </w:r>
            <w:r w:rsidR="00A106B1">
              <w:rPr>
                <w:webHidden/>
              </w:rPr>
            </w:r>
            <w:r w:rsidR="00A106B1">
              <w:rPr>
                <w:webHidden/>
              </w:rPr>
              <w:fldChar w:fldCharType="separate"/>
            </w:r>
            <w:r w:rsidR="002819D1">
              <w:rPr>
                <w:webHidden/>
              </w:rPr>
              <w:t>4</w:t>
            </w:r>
            <w:r w:rsidR="00A106B1">
              <w:rPr>
                <w:webHidden/>
              </w:rPr>
              <w:fldChar w:fldCharType="end"/>
            </w:r>
          </w:hyperlink>
        </w:p>
        <w:p w14:paraId="61F269BC" w14:textId="670EEB08" w:rsidR="00A106B1" w:rsidRDefault="00D50E44">
          <w:pPr>
            <w:pStyle w:val="TOC2"/>
            <w:tabs>
              <w:tab w:val="right" w:leader="dot" w:pos="9628"/>
            </w:tabs>
            <w:rPr>
              <w:noProof/>
              <w:color w:val="auto"/>
              <w:lang w:val="en-AU" w:eastAsia="en-AU"/>
            </w:rPr>
          </w:pPr>
          <w:hyperlink w:anchor="_Toc522701154" w:history="1">
            <w:r w:rsidR="00A106B1" w:rsidRPr="00AE24C9">
              <w:rPr>
                <w:rStyle w:val="Hyperlink"/>
                <w:noProof/>
              </w:rPr>
              <w:t>Seasons</w:t>
            </w:r>
            <w:r w:rsidR="00A106B1">
              <w:rPr>
                <w:noProof/>
                <w:webHidden/>
              </w:rPr>
              <w:tab/>
            </w:r>
            <w:r w:rsidR="00A106B1">
              <w:rPr>
                <w:noProof/>
                <w:webHidden/>
              </w:rPr>
              <w:fldChar w:fldCharType="begin"/>
            </w:r>
            <w:r w:rsidR="00A106B1">
              <w:rPr>
                <w:noProof/>
                <w:webHidden/>
              </w:rPr>
              <w:instrText xml:space="preserve"> PAGEREF _Toc522701154 \h </w:instrText>
            </w:r>
            <w:r w:rsidR="00A106B1">
              <w:rPr>
                <w:noProof/>
                <w:webHidden/>
              </w:rPr>
            </w:r>
            <w:r w:rsidR="00A106B1">
              <w:rPr>
                <w:noProof/>
                <w:webHidden/>
              </w:rPr>
              <w:fldChar w:fldCharType="separate"/>
            </w:r>
            <w:r w:rsidR="002819D1">
              <w:rPr>
                <w:noProof/>
                <w:webHidden/>
              </w:rPr>
              <w:t>4</w:t>
            </w:r>
            <w:r w:rsidR="00A106B1">
              <w:rPr>
                <w:noProof/>
                <w:webHidden/>
              </w:rPr>
              <w:fldChar w:fldCharType="end"/>
            </w:r>
          </w:hyperlink>
        </w:p>
        <w:p w14:paraId="2BCF3720" w14:textId="4C859EEA" w:rsidR="00A106B1" w:rsidRDefault="00D50E44">
          <w:pPr>
            <w:pStyle w:val="TOC2"/>
            <w:tabs>
              <w:tab w:val="right" w:leader="dot" w:pos="9628"/>
            </w:tabs>
            <w:rPr>
              <w:noProof/>
              <w:color w:val="auto"/>
              <w:lang w:val="en-AU" w:eastAsia="en-AU"/>
            </w:rPr>
          </w:pPr>
          <w:hyperlink w:anchor="_Toc522701155" w:history="1">
            <w:r w:rsidR="00A106B1" w:rsidRPr="00AE24C9">
              <w:rPr>
                <w:rStyle w:val="Hyperlink"/>
                <w:noProof/>
              </w:rPr>
              <w:t>Bookings, fees and payments</w:t>
            </w:r>
            <w:r w:rsidR="00A106B1">
              <w:rPr>
                <w:noProof/>
                <w:webHidden/>
              </w:rPr>
              <w:tab/>
            </w:r>
            <w:r w:rsidR="00A106B1">
              <w:rPr>
                <w:noProof/>
                <w:webHidden/>
              </w:rPr>
              <w:fldChar w:fldCharType="begin"/>
            </w:r>
            <w:r w:rsidR="00A106B1">
              <w:rPr>
                <w:noProof/>
                <w:webHidden/>
              </w:rPr>
              <w:instrText xml:space="preserve"> PAGEREF _Toc522701155 \h </w:instrText>
            </w:r>
            <w:r w:rsidR="00A106B1">
              <w:rPr>
                <w:noProof/>
                <w:webHidden/>
              </w:rPr>
            </w:r>
            <w:r w:rsidR="00A106B1">
              <w:rPr>
                <w:noProof/>
                <w:webHidden/>
              </w:rPr>
              <w:fldChar w:fldCharType="separate"/>
            </w:r>
            <w:r w:rsidR="002819D1">
              <w:rPr>
                <w:noProof/>
                <w:webHidden/>
              </w:rPr>
              <w:t>4</w:t>
            </w:r>
            <w:r w:rsidR="00A106B1">
              <w:rPr>
                <w:noProof/>
                <w:webHidden/>
              </w:rPr>
              <w:fldChar w:fldCharType="end"/>
            </w:r>
          </w:hyperlink>
        </w:p>
        <w:p w14:paraId="47829AB2" w14:textId="35D79B62" w:rsidR="00A106B1" w:rsidRDefault="00D50E44">
          <w:pPr>
            <w:pStyle w:val="TOC3"/>
            <w:tabs>
              <w:tab w:val="right" w:leader="dot" w:pos="9628"/>
            </w:tabs>
            <w:rPr>
              <w:noProof/>
              <w:color w:val="auto"/>
              <w:lang w:val="en-AU" w:eastAsia="en-AU"/>
            </w:rPr>
          </w:pPr>
          <w:hyperlink w:anchor="_Toc522701156" w:history="1">
            <w:r w:rsidR="00A106B1" w:rsidRPr="00AE24C9">
              <w:rPr>
                <w:rStyle w:val="Hyperlink"/>
                <w:noProof/>
              </w:rPr>
              <w:t>For school group camping bookings</w:t>
            </w:r>
            <w:r w:rsidR="00A106B1">
              <w:rPr>
                <w:noProof/>
                <w:webHidden/>
              </w:rPr>
              <w:tab/>
            </w:r>
            <w:r w:rsidR="00A106B1">
              <w:rPr>
                <w:noProof/>
                <w:webHidden/>
              </w:rPr>
              <w:fldChar w:fldCharType="begin"/>
            </w:r>
            <w:r w:rsidR="00A106B1">
              <w:rPr>
                <w:noProof/>
                <w:webHidden/>
              </w:rPr>
              <w:instrText xml:space="preserve"> PAGEREF _Toc522701156 \h </w:instrText>
            </w:r>
            <w:r w:rsidR="00A106B1">
              <w:rPr>
                <w:noProof/>
                <w:webHidden/>
              </w:rPr>
            </w:r>
            <w:r w:rsidR="00A106B1">
              <w:rPr>
                <w:noProof/>
                <w:webHidden/>
              </w:rPr>
              <w:fldChar w:fldCharType="separate"/>
            </w:r>
            <w:r w:rsidR="002819D1">
              <w:rPr>
                <w:noProof/>
                <w:webHidden/>
              </w:rPr>
              <w:t>4</w:t>
            </w:r>
            <w:r w:rsidR="00A106B1">
              <w:rPr>
                <w:noProof/>
                <w:webHidden/>
              </w:rPr>
              <w:fldChar w:fldCharType="end"/>
            </w:r>
          </w:hyperlink>
        </w:p>
        <w:p w14:paraId="787570DB" w14:textId="21BC4947" w:rsidR="00A106B1" w:rsidRDefault="00D50E44">
          <w:pPr>
            <w:pStyle w:val="TOC3"/>
            <w:tabs>
              <w:tab w:val="right" w:leader="dot" w:pos="9628"/>
            </w:tabs>
            <w:rPr>
              <w:noProof/>
              <w:color w:val="auto"/>
              <w:lang w:val="en-AU" w:eastAsia="en-AU"/>
            </w:rPr>
          </w:pPr>
          <w:hyperlink w:anchor="_Toc522701157" w:history="1">
            <w:r w:rsidR="00A106B1" w:rsidRPr="00AE24C9">
              <w:rPr>
                <w:rStyle w:val="Hyperlink"/>
                <w:noProof/>
              </w:rPr>
              <w:t>For school group accommodation bookings</w:t>
            </w:r>
            <w:r w:rsidR="00A106B1">
              <w:rPr>
                <w:noProof/>
                <w:webHidden/>
              </w:rPr>
              <w:tab/>
            </w:r>
            <w:r w:rsidR="00A106B1">
              <w:rPr>
                <w:noProof/>
                <w:webHidden/>
              </w:rPr>
              <w:fldChar w:fldCharType="begin"/>
            </w:r>
            <w:r w:rsidR="00A106B1">
              <w:rPr>
                <w:noProof/>
                <w:webHidden/>
              </w:rPr>
              <w:instrText xml:space="preserve"> PAGEREF _Toc522701157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4C778BBA" w14:textId="6374A3DA" w:rsidR="00A106B1" w:rsidRDefault="00D50E44">
          <w:pPr>
            <w:pStyle w:val="TOC2"/>
            <w:tabs>
              <w:tab w:val="right" w:leader="dot" w:pos="9628"/>
            </w:tabs>
            <w:rPr>
              <w:noProof/>
              <w:color w:val="auto"/>
              <w:lang w:val="en-AU" w:eastAsia="en-AU"/>
            </w:rPr>
          </w:pPr>
          <w:hyperlink w:anchor="_Toc522701158" w:history="1">
            <w:r w:rsidR="00A106B1" w:rsidRPr="00AE24C9">
              <w:rPr>
                <w:rStyle w:val="Hyperlink"/>
                <w:noProof/>
              </w:rPr>
              <w:t>Booking fee – ballot / booked period</w:t>
            </w:r>
            <w:r w:rsidR="00A106B1">
              <w:rPr>
                <w:noProof/>
                <w:webHidden/>
              </w:rPr>
              <w:tab/>
            </w:r>
            <w:r w:rsidR="00A106B1">
              <w:rPr>
                <w:noProof/>
                <w:webHidden/>
              </w:rPr>
              <w:fldChar w:fldCharType="begin"/>
            </w:r>
            <w:r w:rsidR="00A106B1">
              <w:rPr>
                <w:noProof/>
                <w:webHidden/>
              </w:rPr>
              <w:instrText xml:space="preserve"> PAGEREF _Toc522701158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21383650" w14:textId="0E73DD99" w:rsidR="00A106B1" w:rsidRDefault="00D50E44">
          <w:pPr>
            <w:pStyle w:val="TOC2"/>
            <w:tabs>
              <w:tab w:val="right" w:leader="dot" w:pos="9628"/>
            </w:tabs>
            <w:rPr>
              <w:noProof/>
              <w:color w:val="auto"/>
              <w:lang w:val="en-AU" w:eastAsia="en-AU"/>
            </w:rPr>
          </w:pPr>
          <w:hyperlink w:anchor="_Toc522701159" w:history="1">
            <w:r w:rsidR="00A106B1" w:rsidRPr="00AE24C9">
              <w:rPr>
                <w:rStyle w:val="Hyperlink"/>
                <w:noProof/>
                <w:lang w:eastAsia="en-AU"/>
              </w:rPr>
              <w:t>P</w:t>
            </w:r>
            <w:r w:rsidR="00A106B1" w:rsidRPr="00AE24C9">
              <w:rPr>
                <w:rStyle w:val="Hyperlink"/>
                <w:noProof/>
              </w:rPr>
              <w:t>hone Booking Fee for special camping places and overnight hiker permits</w:t>
            </w:r>
            <w:r w:rsidR="00A106B1">
              <w:rPr>
                <w:noProof/>
                <w:webHidden/>
              </w:rPr>
              <w:tab/>
            </w:r>
            <w:r w:rsidR="00A106B1">
              <w:rPr>
                <w:noProof/>
                <w:webHidden/>
              </w:rPr>
              <w:fldChar w:fldCharType="begin"/>
            </w:r>
            <w:r w:rsidR="00A106B1">
              <w:rPr>
                <w:noProof/>
                <w:webHidden/>
              </w:rPr>
              <w:instrText xml:space="preserve"> PAGEREF _Toc522701159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04886971" w14:textId="06A65786" w:rsidR="00A106B1" w:rsidRDefault="00D50E44">
          <w:pPr>
            <w:pStyle w:val="TOC2"/>
            <w:tabs>
              <w:tab w:val="right" w:leader="dot" w:pos="9628"/>
            </w:tabs>
            <w:rPr>
              <w:noProof/>
              <w:color w:val="auto"/>
              <w:lang w:val="en-AU" w:eastAsia="en-AU"/>
            </w:rPr>
          </w:pPr>
          <w:hyperlink w:anchor="_Toc522701160" w:history="1">
            <w:r w:rsidR="00A106B1" w:rsidRPr="00AE24C9">
              <w:rPr>
                <w:rStyle w:val="Hyperlink"/>
                <w:noProof/>
                <w:lang w:eastAsia="en-AU"/>
              </w:rPr>
              <w:t>Administration Fee – Phone Assisted Amendments for roofed accommodation</w:t>
            </w:r>
            <w:r w:rsidR="00A106B1">
              <w:rPr>
                <w:noProof/>
                <w:webHidden/>
              </w:rPr>
              <w:tab/>
            </w:r>
            <w:r w:rsidR="00A106B1">
              <w:rPr>
                <w:noProof/>
                <w:webHidden/>
              </w:rPr>
              <w:fldChar w:fldCharType="begin"/>
            </w:r>
            <w:r w:rsidR="00A106B1">
              <w:rPr>
                <w:noProof/>
                <w:webHidden/>
              </w:rPr>
              <w:instrText xml:space="preserve"> PAGEREF _Toc522701160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0041C762" w14:textId="416FDF00" w:rsidR="00A106B1" w:rsidRDefault="00D50E44">
          <w:pPr>
            <w:pStyle w:val="TOC2"/>
            <w:tabs>
              <w:tab w:val="right" w:leader="dot" w:pos="9628"/>
            </w:tabs>
            <w:rPr>
              <w:noProof/>
              <w:color w:val="auto"/>
              <w:lang w:val="en-AU" w:eastAsia="en-AU"/>
            </w:rPr>
          </w:pPr>
          <w:hyperlink w:anchor="_Toc522701161" w:history="1">
            <w:r w:rsidR="00A106B1" w:rsidRPr="00AE24C9">
              <w:rPr>
                <w:rStyle w:val="Hyperlink"/>
                <w:noProof/>
              </w:rPr>
              <w:t>Additional vehicles</w:t>
            </w:r>
            <w:r w:rsidR="00A106B1">
              <w:rPr>
                <w:noProof/>
                <w:webHidden/>
              </w:rPr>
              <w:tab/>
            </w:r>
            <w:r w:rsidR="00A106B1">
              <w:rPr>
                <w:noProof/>
                <w:webHidden/>
              </w:rPr>
              <w:fldChar w:fldCharType="begin"/>
            </w:r>
            <w:r w:rsidR="00A106B1">
              <w:rPr>
                <w:noProof/>
                <w:webHidden/>
              </w:rPr>
              <w:instrText xml:space="preserve"> PAGEREF _Toc522701161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768A97F8" w14:textId="2F1CC613" w:rsidR="00A106B1" w:rsidRDefault="00D50E44">
          <w:pPr>
            <w:pStyle w:val="TOC2"/>
            <w:tabs>
              <w:tab w:val="right" w:leader="dot" w:pos="9628"/>
            </w:tabs>
            <w:rPr>
              <w:noProof/>
              <w:color w:val="auto"/>
              <w:lang w:val="en-AU" w:eastAsia="en-AU"/>
            </w:rPr>
          </w:pPr>
          <w:hyperlink w:anchor="_Toc522701162" w:history="1">
            <w:r w:rsidR="00A106B1" w:rsidRPr="00AE24C9">
              <w:rPr>
                <w:rStyle w:val="Hyperlink"/>
                <w:noProof/>
              </w:rPr>
              <w:t>Non-refundable fees and charges for cancellations, alterations or reduction of stay or occupancies:</w:t>
            </w:r>
            <w:r w:rsidR="00A106B1">
              <w:rPr>
                <w:noProof/>
                <w:webHidden/>
              </w:rPr>
              <w:tab/>
            </w:r>
            <w:r w:rsidR="00A106B1">
              <w:rPr>
                <w:noProof/>
                <w:webHidden/>
              </w:rPr>
              <w:fldChar w:fldCharType="begin"/>
            </w:r>
            <w:r w:rsidR="00A106B1">
              <w:rPr>
                <w:noProof/>
                <w:webHidden/>
              </w:rPr>
              <w:instrText xml:space="preserve"> PAGEREF _Toc522701162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3DF50D17" w14:textId="37510A40" w:rsidR="00A106B1" w:rsidRDefault="00D50E44">
          <w:pPr>
            <w:pStyle w:val="TOC2"/>
            <w:tabs>
              <w:tab w:val="right" w:leader="dot" w:pos="9628"/>
            </w:tabs>
            <w:rPr>
              <w:noProof/>
              <w:color w:val="auto"/>
              <w:lang w:val="en-AU" w:eastAsia="en-AU"/>
            </w:rPr>
          </w:pPr>
          <w:hyperlink w:anchor="_Toc522701163" w:history="1">
            <w:r w:rsidR="00A106B1" w:rsidRPr="00AE24C9">
              <w:rPr>
                <w:rStyle w:val="Hyperlink"/>
                <w:noProof/>
              </w:rPr>
              <w:t>School groups</w:t>
            </w:r>
            <w:r w:rsidR="00A106B1">
              <w:rPr>
                <w:noProof/>
                <w:webHidden/>
              </w:rPr>
              <w:tab/>
            </w:r>
            <w:r w:rsidR="00A106B1">
              <w:rPr>
                <w:noProof/>
                <w:webHidden/>
              </w:rPr>
              <w:fldChar w:fldCharType="begin"/>
            </w:r>
            <w:r w:rsidR="00A106B1">
              <w:rPr>
                <w:noProof/>
                <w:webHidden/>
              </w:rPr>
              <w:instrText xml:space="preserve"> PAGEREF _Toc522701163 \h </w:instrText>
            </w:r>
            <w:r w:rsidR="00A106B1">
              <w:rPr>
                <w:noProof/>
                <w:webHidden/>
              </w:rPr>
            </w:r>
            <w:r w:rsidR="00A106B1">
              <w:rPr>
                <w:noProof/>
                <w:webHidden/>
              </w:rPr>
              <w:fldChar w:fldCharType="separate"/>
            </w:r>
            <w:r w:rsidR="002819D1">
              <w:rPr>
                <w:noProof/>
                <w:webHidden/>
              </w:rPr>
              <w:t>5</w:t>
            </w:r>
            <w:r w:rsidR="00A106B1">
              <w:rPr>
                <w:noProof/>
                <w:webHidden/>
              </w:rPr>
              <w:fldChar w:fldCharType="end"/>
            </w:r>
          </w:hyperlink>
        </w:p>
        <w:p w14:paraId="7D04074A" w14:textId="012B1D95" w:rsidR="00A106B1" w:rsidRDefault="00D50E44">
          <w:pPr>
            <w:pStyle w:val="TOC2"/>
            <w:tabs>
              <w:tab w:val="right" w:leader="dot" w:pos="9628"/>
            </w:tabs>
            <w:rPr>
              <w:noProof/>
              <w:color w:val="auto"/>
              <w:lang w:val="en-AU" w:eastAsia="en-AU"/>
            </w:rPr>
          </w:pPr>
          <w:hyperlink w:anchor="_Toc522701164" w:history="1">
            <w:r w:rsidR="00A106B1" w:rsidRPr="00AE24C9">
              <w:rPr>
                <w:rStyle w:val="Hyperlink"/>
                <w:noProof/>
              </w:rPr>
              <w:t>Concession card holders – discount for overnight camping fees only</w:t>
            </w:r>
            <w:r w:rsidR="00A106B1">
              <w:rPr>
                <w:noProof/>
                <w:webHidden/>
              </w:rPr>
              <w:tab/>
            </w:r>
            <w:r w:rsidR="00A106B1">
              <w:rPr>
                <w:noProof/>
                <w:webHidden/>
              </w:rPr>
              <w:fldChar w:fldCharType="begin"/>
            </w:r>
            <w:r w:rsidR="00A106B1">
              <w:rPr>
                <w:noProof/>
                <w:webHidden/>
              </w:rPr>
              <w:instrText xml:space="preserve"> PAGEREF _Toc522701164 \h </w:instrText>
            </w:r>
            <w:r w:rsidR="00A106B1">
              <w:rPr>
                <w:noProof/>
                <w:webHidden/>
              </w:rPr>
            </w:r>
            <w:r w:rsidR="00A106B1">
              <w:rPr>
                <w:noProof/>
                <w:webHidden/>
              </w:rPr>
              <w:fldChar w:fldCharType="separate"/>
            </w:r>
            <w:r w:rsidR="002819D1">
              <w:rPr>
                <w:noProof/>
                <w:webHidden/>
              </w:rPr>
              <w:t>6</w:t>
            </w:r>
            <w:r w:rsidR="00A106B1">
              <w:rPr>
                <w:noProof/>
                <w:webHidden/>
              </w:rPr>
              <w:fldChar w:fldCharType="end"/>
            </w:r>
          </w:hyperlink>
        </w:p>
        <w:p w14:paraId="1E989D38" w14:textId="0B1C2824" w:rsidR="00A106B1" w:rsidRDefault="00D50E44">
          <w:pPr>
            <w:pStyle w:val="TOC2"/>
            <w:tabs>
              <w:tab w:val="right" w:leader="dot" w:pos="9628"/>
            </w:tabs>
            <w:rPr>
              <w:noProof/>
              <w:color w:val="auto"/>
              <w:lang w:val="en-AU" w:eastAsia="en-AU"/>
            </w:rPr>
          </w:pPr>
          <w:hyperlink w:anchor="_Toc522701165" w:history="1">
            <w:r w:rsidR="00A106B1" w:rsidRPr="00AE24C9">
              <w:rPr>
                <w:rStyle w:val="Hyperlink"/>
                <w:noProof/>
                <w:lang w:eastAsia="en-AU"/>
              </w:rPr>
              <w:t>Refunds</w:t>
            </w:r>
            <w:r w:rsidR="00A106B1">
              <w:rPr>
                <w:noProof/>
                <w:webHidden/>
              </w:rPr>
              <w:tab/>
            </w:r>
            <w:r w:rsidR="00A106B1">
              <w:rPr>
                <w:noProof/>
                <w:webHidden/>
              </w:rPr>
              <w:fldChar w:fldCharType="begin"/>
            </w:r>
            <w:r w:rsidR="00A106B1">
              <w:rPr>
                <w:noProof/>
                <w:webHidden/>
              </w:rPr>
              <w:instrText xml:space="preserve"> PAGEREF _Toc522701165 \h </w:instrText>
            </w:r>
            <w:r w:rsidR="00A106B1">
              <w:rPr>
                <w:noProof/>
                <w:webHidden/>
              </w:rPr>
            </w:r>
            <w:r w:rsidR="00A106B1">
              <w:rPr>
                <w:noProof/>
                <w:webHidden/>
              </w:rPr>
              <w:fldChar w:fldCharType="separate"/>
            </w:r>
            <w:r w:rsidR="002819D1">
              <w:rPr>
                <w:noProof/>
                <w:webHidden/>
              </w:rPr>
              <w:t>6</w:t>
            </w:r>
            <w:r w:rsidR="00A106B1">
              <w:rPr>
                <w:noProof/>
                <w:webHidden/>
              </w:rPr>
              <w:fldChar w:fldCharType="end"/>
            </w:r>
          </w:hyperlink>
        </w:p>
        <w:p w14:paraId="5FD42038" w14:textId="7D215FA6" w:rsidR="00A106B1" w:rsidRDefault="00D50E44">
          <w:pPr>
            <w:pStyle w:val="TOC2"/>
            <w:tabs>
              <w:tab w:val="right" w:leader="dot" w:pos="9628"/>
            </w:tabs>
            <w:rPr>
              <w:noProof/>
              <w:color w:val="auto"/>
              <w:lang w:val="en-AU" w:eastAsia="en-AU"/>
            </w:rPr>
          </w:pPr>
          <w:hyperlink w:anchor="_Toc522701166" w:history="1">
            <w:r w:rsidR="00A106B1" w:rsidRPr="00AE24C9">
              <w:rPr>
                <w:rStyle w:val="Hyperlink"/>
                <w:noProof/>
              </w:rPr>
              <w:t>Code red fire danger rating days</w:t>
            </w:r>
            <w:r w:rsidR="00A106B1">
              <w:rPr>
                <w:noProof/>
                <w:webHidden/>
              </w:rPr>
              <w:tab/>
            </w:r>
            <w:r w:rsidR="00A106B1">
              <w:rPr>
                <w:noProof/>
                <w:webHidden/>
              </w:rPr>
              <w:fldChar w:fldCharType="begin"/>
            </w:r>
            <w:r w:rsidR="00A106B1">
              <w:rPr>
                <w:noProof/>
                <w:webHidden/>
              </w:rPr>
              <w:instrText xml:space="preserve"> PAGEREF _Toc522701166 \h </w:instrText>
            </w:r>
            <w:r w:rsidR="00A106B1">
              <w:rPr>
                <w:noProof/>
                <w:webHidden/>
              </w:rPr>
            </w:r>
            <w:r w:rsidR="00A106B1">
              <w:rPr>
                <w:noProof/>
                <w:webHidden/>
              </w:rPr>
              <w:fldChar w:fldCharType="separate"/>
            </w:r>
            <w:r w:rsidR="002819D1">
              <w:rPr>
                <w:noProof/>
                <w:webHidden/>
              </w:rPr>
              <w:t>6</w:t>
            </w:r>
            <w:r w:rsidR="00A106B1">
              <w:rPr>
                <w:noProof/>
                <w:webHidden/>
              </w:rPr>
              <w:fldChar w:fldCharType="end"/>
            </w:r>
          </w:hyperlink>
        </w:p>
        <w:p w14:paraId="67E4EAFE" w14:textId="58DB5698" w:rsidR="00A106B1" w:rsidRDefault="00D50E44">
          <w:pPr>
            <w:pStyle w:val="TOC2"/>
            <w:tabs>
              <w:tab w:val="right" w:leader="dot" w:pos="9628"/>
            </w:tabs>
            <w:rPr>
              <w:noProof/>
              <w:color w:val="auto"/>
              <w:lang w:val="en-AU" w:eastAsia="en-AU"/>
            </w:rPr>
          </w:pPr>
          <w:hyperlink w:anchor="_Toc522701167" w:history="1">
            <w:r w:rsidR="00A106B1" w:rsidRPr="00AE24C9">
              <w:rPr>
                <w:rStyle w:val="Hyperlink"/>
                <w:noProof/>
              </w:rPr>
              <w:t>Fee exemptions for Traditional Owners</w:t>
            </w:r>
            <w:r w:rsidR="00A106B1">
              <w:rPr>
                <w:noProof/>
                <w:webHidden/>
              </w:rPr>
              <w:tab/>
            </w:r>
            <w:r w:rsidR="00A106B1">
              <w:rPr>
                <w:noProof/>
                <w:webHidden/>
              </w:rPr>
              <w:fldChar w:fldCharType="begin"/>
            </w:r>
            <w:r w:rsidR="00A106B1">
              <w:rPr>
                <w:noProof/>
                <w:webHidden/>
              </w:rPr>
              <w:instrText xml:space="preserve"> PAGEREF _Toc522701167 \h </w:instrText>
            </w:r>
            <w:r w:rsidR="00A106B1">
              <w:rPr>
                <w:noProof/>
                <w:webHidden/>
              </w:rPr>
            </w:r>
            <w:r w:rsidR="00A106B1">
              <w:rPr>
                <w:noProof/>
                <w:webHidden/>
              </w:rPr>
              <w:fldChar w:fldCharType="separate"/>
            </w:r>
            <w:r w:rsidR="002819D1">
              <w:rPr>
                <w:noProof/>
                <w:webHidden/>
              </w:rPr>
              <w:t>6</w:t>
            </w:r>
            <w:r w:rsidR="00A106B1">
              <w:rPr>
                <w:noProof/>
                <w:webHidden/>
              </w:rPr>
              <w:fldChar w:fldCharType="end"/>
            </w:r>
          </w:hyperlink>
        </w:p>
        <w:p w14:paraId="54180CA1" w14:textId="214709D5" w:rsidR="00A106B1" w:rsidRDefault="00D50E44">
          <w:pPr>
            <w:pStyle w:val="TOC2"/>
            <w:tabs>
              <w:tab w:val="right" w:leader="dot" w:pos="9628"/>
            </w:tabs>
            <w:rPr>
              <w:noProof/>
              <w:color w:val="auto"/>
              <w:lang w:val="en-AU" w:eastAsia="en-AU"/>
            </w:rPr>
          </w:pPr>
          <w:hyperlink w:anchor="_Toc522701168" w:history="1">
            <w:r w:rsidR="00A106B1" w:rsidRPr="00AE24C9">
              <w:rPr>
                <w:rStyle w:val="Hyperlink"/>
                <w:noProof/>
              </w:rPr>
              <w:t>GST</w:t>
            </w:r>
            <w:r w:rsidR="00A106B1">
              <w:rPr>
                <w:noProof/>
                <w:webHidden/>
              </w:rPr>
              <w:tab/>
            </w:r>
            <w:r w:rsidR="00A106B1">
              <w:rPr>
                <w:noProof/>
                <w:webHidden/>
              </w:rPr>
              <w:fldChar w:fldCharType="begin"/>
            </w:r>
            <w:r w:rsidR="00A106B1">
              <w:rPr>
                <w:noProof/>
                <w:webHidden/>
              </w:rPr>
              <w:instrText xml:space="preserve"> PAGEREF _Toc522701168 \h </w:instrText>
            </w:r>
            <w:r w:rsidR="00A106B1">
              <w:rPr>
                <w:noProof/>
                <w:webHidden/>
              </w:rPr>
            </w:r>
            <w:r w:rsidR="00A106B1">
              <w:rPr>
                <w:noProof/>
                <w:webHidden/>
              </w:rPr>
              <w:fldChar w:fldCharType="separate"/>
            </w:r>
            <w:r w:rsidR="002819D1">
              <w:rPr>
                <w:noProof/>
                <w:webHidden/>
              </w:rPr>
              <w:t>6</w:t>
            </w:r>
            <w:r w:rsidR="00A106B1">
              <w:rPr>
                <w:noProof/>
                <w:webHidden/>
              </w:rPr>
              <w:fldChar w:fldCharType="end"/>
            </w:r>
          </w:hyperlink>
        </w:p>
        <w:p w14:paraId="39A96E15" w14:textId="6838A111" w:rsidR="00A106B1" w:rsidRDefault="00D50E44">
          <w:pPr>
            <w:pStyle w:val="TOC1"/>
            <w:rPr>
              <w:b w:val="0"/>
              <w:color w:val="auto"/>
              <w:lang w:val="en-AU" w:eastAsia="en-AU"/>
            </w:rPr>
          </w:pPr>
          <w:hyperlink w:anchor="_Toc522701169" w:history="1">
            <w:r w:rsidR="00A106B1" w:rsidRPr="00AE24C9">
              <w:rPr>
                <w:rStyle w:val="Hyperlink"/>
              </w:rPr>
              <w:t>Schedule 1: Camping Fees</w:t>
            </w:r>
            <w:r w:rsidR="00A106B1">
              <w:rPr>
                <w:webHidden/>
              </w:rPr>
              <w:tab/>
            </w:r>
            <w:r w:rsidR="00A106B1">
              <w:rPr>
                <w:webHidden/>
              </w:rPr>
              <w:fldChar w:fldCharType="begin"/>
            </w:r>
            <w:r w:rsidR="00A106B1">
              <w:rPr>
                <w:webHidden/>
              </w:rPr>
              <w:instrText xml:space="preserve"> PAGEREF _Toc522701169 \h </w:instrText>
            </w:r>
            <w:r w:rsidR="00A106B1">
              <w:rPr>
                <w:webHidden/>
              </w:rPr>
            </w:r>
            <w:r w:rsidR="00A106B1">
              <w:rPr>
                <w:webHidden/>
              </w:rPr>
              <w:fldChar w:fldCharType="separate"/>
            </w:r>
            <w:r w:rsidR="002819D1">
              <w:rPr>
                <w:webHidden/>
              </w:rPr>
              <w:t>7</w:t>
            </w:r>
            <w:r w:rsidR="00A106B1">
              <w:rPr>
                <w:webHidden/>
              </w:rPr>
              <w:fldChar w:fldCharType="end"/>
            </w:r>
          </w:hyperlink>
        </w:p>
        <w:p w14:paraId="33F0DD31" w14:textId="7E08407F" w:rsidR="00A106B1" w:rsidRDefault="00D50E44">
          <w:pPr>
            <w:pStyle w:val="TOC1"/>
            <w:rPr>
              <w:b w:val="0"/>
              <w:color w:val="auto"/>
              <w:lang w:val="en-AU" w:eastAsia="en-AU"/>
            </w:rPr>
          </w:pPr>
          <w:hyperlink w:anchor="_Toc522701170" w:history="1">
            <w:r w:rsidR="00A106B1" w:rsidRPr="00AE24C9">
              <w:rPr>
                <w:rStyle w:val="Hyperlink"/>
              </w:rPr>
              <w:t>Schedule 2: Roofed Accommodation</w:t>
            </w:r>
            <w:r w:rsidR="00A106B1">
              <w:rPr>
                <w:webHidden/>
              </w:rPr>
              <w:tab/>
            </w:r>
            <w:r w:rsidR="00A106B1">
              <w:rPr>
                <w:webHidden/>
              </w:rPr>
              <w:fldChar w:fldCharType="begin"/>
            </w:r>
            <w:r w:rsidR="00A106B1">
              <w:rPr>
                <w:webHidden/>
              </w:rPr>
              <w:instrText xml:space="preserve"> PAGEREF _Toc522701170 \h </w:instrText>
            </w:r>
            <w:r w:rsidR="00A106B1">
              <w:rPr>
                <w:webHidden/>
              </w:rPr>
            </w:r>
            <w:r w:rsidR="00A106B1">
              <w:rPr>
                <w:webHidden/>
              </w:rPr>
              <w:fldChar w:fldCharType="separate"/>
            </w:r>
            <w:r w:rsidR="002819D1">
              <w:rPr>
                <w:webHidden/>
              </w:rPr>
              <w:t>19</w:t>
            </w:r>
            <w:r w:rsidR="00A106B1">
              <w:rPr>
                <w:webHidden/>
              </w:rPr>
              <w:fldChar w:fldCharType="end"/>
            </w:r>
          </w:hyperlink>
        </w:p>
        <w:p w14:paraId="3A62782B" w14:textId="02FD3F7A" w:rsidR="00A106B1" w:rsidRDefault="00D50E44">
          <w:pPr>
            <w:pStyle w:val="TOC1"/>
            <w:rPr>
              <w:b w:val="0"/>
              <w:color w:val="auto"/>
              <w:lang w:val="en-AU" w:eastAsia="en-AU"/>
            </w:rPr>
          </w:pPr>
          <w:hyperlink w:anchor="_Toc522701171" w:history="1">
            <w:r w:rsidR="00A106B1" w:rsidRPr="00AE24C9">
              <w:rPr>
                <w:rStyle w:val="Hyperlink"/>
              </w:rPr>
              <w:t>Schedule 3: Ports and Waterways</w:t>
            </w:r>
            <w:r w:rsidR="00A106B1">
              <w:rPr>
                <w:webHidden/>
              </w:rPr>
              <w:tab/>
            </w:r>
            <w:r w:rsidR="00A106B1">
              <w:rPr>
                <w:webHidden/>
              </w:rPr>
              <w:fldChar w:fldCharType="begin"/>
            </w:r>
            <w:r w:rsidR="00A106B1">
              <w:rPr>
                <w:webHidden/>
              </w:rPr>
              <w:instrText xml:space="preserve"> PAGEREF _Toc522701171 \h </w:instrText>
            </w:r>
            <w:r w:rsidR="00A106B1">
              <w:rPr>
                <w:webHidden/>
              </w:rPr>
            </w:r>
            <w:r w:rsidR="00A106B1">
              <w:rPr>
                <w:webHidden/>
              </w:rPr>
              <w:fldChar w:fldCharType="separate"/>
            </w:r>
            <w:r w:rsidR="002819D1">
              <w:rPr>
                <w:webHidden/>
              </w:rPr>
              <w:t>23</w:t>
            </w:r>
            <w:r w:rsidR="00A106B1">
              <w:rPr>
                <w:webHidden/>
              </w:rPr>
              <w:fldChar w:fldCharType="end"/>
            </w:r>
          </w:hyperlink>
        </w:p>
        <w:p w14:paraId="6EA8DB84" w14:textId="5FBA6D46" w:rsidR="00A106B1" w:rsidRDefault="00D50E44">
          <w:pPr>
            <w:pStyle w:val="TOC1"/>
            <w:rPr>
              <w:b w:val="0"/>
              <w:color w:val="auto"/>
              <w:lang w:val="en-AU" w:eastAsia="en-AU"/>
            </w:rPr>
          </w:pPr>
          <w:hyperlink w:anchor="_Toc522701172" w:history="1">
            <w:r w:rsidR="00A106B1" w:rsidRPr="00AE24C9">
              <w:rPr>
                <w:rStyle w:val="Hyperlink"/>
              </w:rPr>
              <w:t>Schedule 4: Other Fees</w:t>
            </w:r>
            <w:r w:rsidR="00A106B1">
              <w:rPr>
                <w:webHidden/>
              </w:rPr>
              <w:tab/>
            </w:r>
            <w:r w:rsidR="00A106B1">
              <w:rPr>
                <w:webHidden/>
              </w:rPr>
              <w:fldChar w:fldCharType="begin"/>
            </w:r>
            <w:r w:rsidR="00A106B1">
              <w:rPr>
                <w:webHidden/>
              </w:rPr>
              <w:instrText xml:space="preserve"> PAGEREF _Toc522701172 \h </w:instrText>
            </w:r>
            <w:r w:rsidR="00A106B1">
              <w:rPr>
                <w:webHidden/>
              </w:rPr>
            </w:r>
            <w:r w:rsidR="00A106B1">
              <w:rPr>
                <w:webHidden/>
              </w:rPr>
              <w:fldChar w:fldCharType="separate"/>
            </w:r>
            <w:r w:rsidR="002819D1">
              <w:rPr>
                <w:webHidden/>
              </w:rPr>
              <w:t>26</w:t>
            </w:r>
            <w:r w:rsidR="00A106B1">
              <w:rPr>
                <w:webHidden/>
              </w:rPr>
              <w:fldChar w:fldCharType="end"/>
            </w:r>
          </w:hyperlink>
        </w:p>
        <w:p w14:paraId="5EFA453F" w14:textId="0B22F869" w:rsidR="00A106B1" w:rsidRDefault="00D50E44">
          <w:pPr>
            <w:pStyle w:val="TOC1"/>
            <w:rPr>
              <w:b w:val="0"/>
              <w:color w:val="auto"/>
              <w:lang w:val="en-AU" w:eastAsia="en-AU"/>
            </w:rPr>
          </w:pPr>
          <w:hyperlink w:anchor="_Toc522701173" w:history="1">
            <w:r w:rsidR="00A106B1" w:rsidRPr="00AE24C9">
              <w:rPr>
                <w:rStyle w:val="Hyperlink"/>
              </w:rPr>
              <w:t>Schedule 5: Film and Photography Fees</w:t>
            </w:r>
            <w:r w:rsidR="00A106B1">
              <w:rPr>
                <w:webHidden/>
              </w:rPr>
              <w:tab/>
            </w:r>
            <w:r w:rsidR="00A106B1">
              <w:rPr>
                <w:webHidden/>
              </w:rPr>
              <w:fldChar w:fldCharType="begin"/>
            </w:r>
            <w:r w:rsidR="00A106B1">
              <w:rPr>
                <w:webHidden/>
              </w:rPr>
              <w:instrText xml:space="preserve"> PAGEREF _Toc522701173 \h </w:instrText>
            </w:r>
            <w:r w:rsidR="00A106B1">
              <w:rPr>
                <w:webHidden/>
              </w:rPr>
            </w:r>
            <w:r w:rsidR="00A106B1">
              <w:rPr>
                <w:webHidden/>
              </w:rPr>
              <w:fldChar w:fldCharType="separate"/>
            </w:r>
            <w:r w:rsidR="002819D1">
              <w:rPr>
                <w:webHidden/>
              </w:rPr>
              <w:t>30</w:t>
            </w:r>
            <w:r w:rsidR="00A106B1">
              <w:rPr>
                <w:webHidden/>
              </w:rPr>
              <w:fldChar w:fldCharType="end"/>
            </w:r>
          </w:hyperlink>
        </w:p>
        <w:p w14:paraId="7EE730AD" w14:textId="06B26B39" w:rsidR="00E50844" w:rsidRDefault="00E50844" w:rsidP="00E50844">
          <w:pPr>
            <w:spacing w:after="240"/>
          </w:pPr>
          <w:r w:rsidRPr="002162C2">
            <w:rPr>
              <w:rFonts w:cstheme="minorHAnsi"/>
              <w:b/>
              <w:bCs/>
              <w:noProof/>
              <w:sz w:val="28"/>
              <w:szCs w:val="28"/>
            </w:rPr>
            <w:fldChar w:fldCharType="end"/>
          </w:r>
        </w:p>
      </w:sdtContent>
    </w:sdt>
    <w:p w14:paraId="7EE730AE" w14:textId="77777777" w:rsidR="00E50844" w:rsidRPr="000416FC" w:rsidRDefault="00E50844" w:rsidP="00E50844">
      <w:pPr>
        <w:rPr>
          <w:b/>
          <w:sz w:val="36"/>
          <w:szCs w:val="36"/>
        </w:rPr>
      </w:pPr>
      <w:r>
        <w:br w:type="page"/>
      </w:r>
      <w:r w:rsidRPr="000416FC">
        <w:rPr>
          <w:b/>
          <w:sz w:val="36"/>
          <w:szCs w:val="36"/>
        </w:rPr>
        <w:lastRenderedPageBreak/>
        <w:t>Legislation and delegation framework for setting fees and charges</w:t>
      </w:r>
    </w:p>
    <w:p w14:paraId="7EE730AF" w14:textId="77777777" w:rsidR="00E50844" w:rsidRPr="00D73D0B" w:rsidRDefault="00E50844" w:rsidP="00650637">
      <w:pPr>
        <w:pStyle w:val="Heading3"/>
        <w:spacing w:after="120"/>
        <w:rPr>
          <w:rFonts w:ascii="Calibri" w:hAnsi="Calibri" w:cs="Calibri"/>
          <w:b/>
          <w:i/>
          <w:sz w:val="20"/>
          <w:szCs w:val="24"/>
        </w:rPr>
      </w:pPr>
      <w:bookmarkStart w:id="1" w:name="_Toc396211810"/>
      <w:bookmarkStart w:id="2" w:name="_Toc409183549"/>
      <w:bookmarkStart w:id="3" w:name="_Toc522701152"/>
      <w:r w:rsidRPr="004A528F">
        <w:rPr>
          <w:rFonts w:ascii="Calibri" w:hAnsi="Calibri" w:cs="Calibri"/>
          <w:sz w:val="20"/>
          <w:szCs w:val="24"/>
        </w:rPr>
        <w:t>Table 1. Summary of legislative framework including relevant delegations</w:t>
      </w:r>
      <w:bookmarkEnd w:id="1"/>
      <w:bookmarkEnd w:id="2"/>
      <w:bookmarkEnd w:id="3"/>
    </w:p>
    <w:tbl>
      <w:tblPr>
        <w:tblW w:w="10348" w:type="dxa"/>
        <w:tblBorders>
          <w:top w:val="single" w:sz="2" w:space="0" w:color="D9D9D9" w:themeColor="background1" w:themeShade="D9"/>
          <w:bottom w:val="single" w:sz="2" w:space="0" w:color="D9D9D9" w:themeColor="background1" w:themeShade="D9"/>
          <w:insideH w:val="single" w:sz="2" w:space="0" w:color="D9D9D9" w:themeColor="background1" w:themeShade="D9"/>
        </w:tblBorders>
        <w:tblLook w:val="04A0" w:firstRow="1" w:lastRow="0" w:firstColumn="1" w:lastColumn="0" w:noHBand="0" w:noVBand="1"/>
      </w:tblPr>
      <w:tblGrid>
        <w:gridCol w:w="1985"/>
        <w:gridCol w:w="2693"/>
        <w:gridCol w:w="2126"/>
        <w:gridCol w:w="3544"/>
      </w:tblGrid>
      <w:tr w:rsidR="00B37BF1" w:rsidRPr="00A81238" w14:paraId="7EE730B4" w14:textId="77777777" w:rsidTr="00A63959">
        <w:trPr>
          <w:cantSplit/>
          <w:trHeight w:val="315"/>
          <w:tblHeader/>
        </w:trPr>
        <w:tc>
          <w:tcPr>
            <w:tcW w:w="1985" w:type="dxa"/>
            <w:shd w:val="clear" w:color="auto" w:fill="auto"/>
            <w:vAlign w:val="center"/>
            <w:hideMark/>
          </w:tcPr>
          <w:p w14:paraId="7EE730B0" w14:textId="77777777" w:rsidR="00B37BF1" w:rsidRPr="00A81238" w:rsidRDefault="00B37BF1" w:rsidP="009E12DD">
            <w:pPr>
              <w:spacing w:line="240" w:lineRule="auto"/>
              <w:rPr>
                <w:rFonts w:ascii="Calibri" w:eastAsia="Times New Roman" w:hAnsi="Calibri" w:cs="Arial"/>
                <w:b/>
                <w:bCs/>
                <w:color w:val="3F9C35"/>
                <w:sz w:val="24"/>
                <w:szCs w:val="24"/>
                <w:lang w:eastAsia="en-AU"/>
              </w:rPr>
            </w:pPr>
            <w:bookmarkStart w:id="4" w:name="_Toc396211811"/>
            <w:bookmarkStart w:id="5" w:name="_Toc305666201"/>
            <w:r w:rsidRPr="00A81238">
              <w:rPr>
                <w:rFonts w:ascii="Calibri" w:eastAsia="Times New Roman" w:hAnsi="Calibri" w:cs="Arial"/>
                <w:b/>
                <w:bCs/>
                <w:color w:val="3F9C35"/>
                <w:sz w:val="24"/>
                <w:szCs w:val="24"/>
                <w:lang w:eastAsia="en-AU"/>
              </w:rPr>
              <w:t>Details</w:t>
            </w:r>
          </w:p>
        </w:tc>
        <w:tc>
          <w:tcPr>
            <w:tcW w:w="2693" w:type="dxa"/>
            <w:shd w:val="clear" w:color="auto" w:fill="auto"/>
            <w:vAlign w:val="center"/>
            <w:hideMark/>
          </w:tcPr>
          <w:p w14:paraId="7EE730B1" w14:textId="77777777" w:rsidR="00B37BF1" w:rsidRPr="00A81238" w:rsidRDefault="00B37BF1" w:rsidP="009E12DD">
            <w:pPr>
              <w:spacing w:line="240" w:lineRule="auto"/>
              <w:rPr>
                <w:rFonts w:ascii="Calibri" w:eastAsia="Times New Roman" w:hAnsi="Calibri" w:cs="Arial"/>
                <w:b/>
                <w:bCs/>
                <w:color w:val="3F9C35"/>
                <w:sz w:val="24"/>
                <w:szCs w:val="24"/>
                <w:lang w:eastAsia="en-AU"/>
              </w:rPr>
            </w:pPr>
            <w:r w:rsidRPr="00A81238">
              <w:rPr>
                <w:rFonts w:ascii="Calibri" w:eastAsia="Times New Roman" w:hAnsi="Calibri" w:cs="Arial"/>
                <w:b/>
                <w:bCs/>
                <w:color w:val="3F9C35"/>
                <w:sz w:val="24"/>
                <w:szCs w:val="24"/>
                <w:lang w:eastAsia="en-AU"/>
              </w:rPr>
              <w:t>Relevant legislation/authority</w:t>
            </w:r>
          </w:p>
        </w:tc>
        <w:tc>
          <w:tcPr>
            <w:tcW w:w="2126" w:type="dxa"/>
            <w:shd w:val="clear" w:color="auto" w:fill="auto"/>
            <w:vAlign w:val="center"/>
            <w:hideMark/>
          </w:tcPr>
          <w:p w14:paraId="7EE730B2" w14:textId="77777777" w:rsidR="00B37BF1" w:rsidRPr="00A81238" w:rsidRDefault="00B37BF1" w:rsidP="009E12DD">
            <w:pPr>
              <w:spacing w:line="240" w:lineRule="auto"/>
              <w:rPr>
                <w:rFonts w:ascii="Calibri" w:eastAsia="Times New Roman" w:hAnsi="Calibri" w:cs="Arial"/>
                <w:b/>
                <w:bCs/>
                <w:color w:val="3F9C35"/>
                <w:sz w:val="24"/>
                <w:szCs w:val="24"/>
                <w:lang w:eastAsia="en-AU"/>
              </w:rPr>
            </w:pPr>
            <w:r w:rsidRPr="00A81238">
              <w:rPr>
                <w:rFonts w:ascii="Calibri" w:eastAsia="Times New Roman" w:hAnsi="Calibri" w:cs="Arial"/>
                <w:b/>
                <w:bCs/>
                <w:color w:val="3F9C35"/>
                <w:sz w:val="24"/>
                <w:szCs w:val="24"/>
                <w:lang w:eastAsia="en-AU"/>
              </w:rPr>
              <w:t>Section pertaining to fees</w:t>
            </w:r>
          </w:p>
        </w:tc>
        <w:tc>
          <w:tcPr>
            <w:tcW w:w="3544" w:type="dxa"/>
            <w:shd w:val="clear" w:color="auto" w:fill="auto"/>
            <w:vAlign w:val="center"/>
            <w:hideMark/>
          </w:tcPr>
          <w:p w14:paraId="7EE730B3" w14:textId="40546A63" w:rsidR="00B37BF1" w:rsidRPr="00A81238" w:rsidRDefault="00B37BF1" w:rsidP="009E12DD">
            <w:pPr>
              <w:spacing w:line="240" w:lineRule="auto"/>
              <w:rPr>
                <w:rFonts w:ascii="Calibri" w:eastAsia="Times New Roman" w:hAnsi="Calibri" w:cs="Arial"/>
                <w:b/>
                <w:bCs/>
                <w:color w:val="3F9C35"/>
                <w:sz w:val="24"/>
                <w:szCs w:val="24"/>
                <w:lang w:eastAsia="en-AU"/>
              </w:rPr>
            </w:pPr>
            <w:r w:rsidRPr="00A81238">
              <w:rPr>
                <w:rFonts w:ascii="Calibri" w:eastAsia="Times New Roman" w:hAnsi="Calibri" w:cs="Arial"/>
                <w:b/>
                <w:bCs/>
                <w:color w:val="3F9C35"/>
                <w:sz w:val="24"/>
                <w:szCs w:val="24"/>
                <w:lang w:eastAsia="en-AU"/>
              </w:rPr>
              <w:t>Delegat</w:t>
            </w:r>
            <w:r w:rsidR="00E7496B">
              <w:rPr>
                <w:rFonts w:ascii="Calibri" w:eastAsia="Times New Roman" w:hAnsi="Calibri" w:cs="Arial"/>
                <w:b/>
                <w:bCs/>
                <w:color w:val="3F9C35"/>
                <w:sz w:val="24"/>
                <w:szCs w:val="24"/>
                <w:lang w:eastAsia="en-AU"/>
              </w:rPr>
              <w:t>i</w:t>
            </w:r>
            <w:r w:rsidR="00E740BD">
              <w:rPr>
                <w:rFonts w:ascii="Calibri" w:eastAsia="Times New Roman" w:hAnsi="Calibri" w:cs="Arial"/>
                <w:b/>
                <w:bCs/>
                <w:color w:val="3F9C35"/>
                <w:sz w:val="24"/>
                <w:szCs w:val="24"/>
                <w:lang w:eastAsia="en-AU"/>
              </w:rPr>
              <w:t>ng Authority</w:t>
            </w:r>
          </w:p>
        </w:tc>
      </w:tr>
      <w:tr w:rsidR="00255AB3" w:rsidRPr="00A81238" w14:paraId="7EE730B9" w14:textId="77777777" w:rsidTr="00A63959">
        <w:trPr>
          <w:trHeight w:val="573"/>
        </w:trPr>
        <w:tc>
          <w:tcPr>
            <w:tcW w:w="1985" w:type="dxa"/>
            <w:vMerge w:val="restart"/>
            <w:shd w:val="clear" w:color="auto" w:fill="auto"/>
            <w:hideMark/>
          </w:tcPr>
          <w:p w14:paraId="7EE730B5"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Camping</w:t>
            </w:r>
            <w:r>
              <w:rPr>
                <w:rFonts w:ascii="Calibri" w:eastAsia="Times New Roman" w:hAnsi="Calibri" w:cs="Arial"/>
                <w:color w:val="auto"/>
                <w:sz w:val="20"/>
                <w:szCs w:val="20"/>
                <w:lang w:eastAsia="en-AU"/>
              </w:rPr>
              <w:t>,</w:t>
            </w:r>
            <w:r w:rsidRPr="00A81238">
              <w:rPr>
                <w:rFonts w:ascii="Calibri" w:eastAsia="Times New Roman" w:hAnsi="Calibri" w:cs="Arial"/>
                <w:color w:val="auto"/>
                <w:sz w:val="20"/>
                <w:szCs w:val="20"/>
                <w:lang w:eastAsia="en-AU"/>
              </w:rPr>
              <w:t xml:space="preserve"> roofed accommodation permit</w:t>
            </w:r>
            <w:r>
              <w:rPr>
                <w:rFonts w:ascii="Calibri" w:eastAsia="Times New Roman" w:hAnsi="Calibri" w:cs="Arial"/>
                <w:color w:val="auto"/>
                <w:sz w:val="20"/>
                <w:szCs w:val="20"/>
                <w:lang w:eastAsia="en-AU"/>
              </w:rPr>
              <w:t xml:space="preserve">, </w:t>
            </w:r>
            <w:r w:rsidRPr="00A81238">
              <w:rPr>
                <w:rFonts w:ascii="Calibri" w:eastAsia="Times New Roman" w:hAnsi="Calibri" w:cs="Arial"/>
                <w:color w:val="auto"/>
                <w:sz w:val="20"/>
                <w:szCs w:val="20"/>
                <w:lang w:eastAsia="en-AU"/>
              </w:rPr>
              <w:t>venue hire</w:t>
            </w:r>
            <w:r>
              <w:rPr>
                <w:rFonts w:ascii="Calibri" w:eastAsia="Times New Roman" w:hAnsi="Calibri" w:cs="Arial"/>
                <w:color w:val="auto"/>
                <w:sz w:val="20"/>
                <w:szCs w:val="20"/>
                <w:lang w:eastAsia="en-AU"/>
              </w:rPr>
              <w:t>,</w:t>
            </w:r>
            <w:r w:rsidRPr="00A81238">
              <w:rPr>
                <w:rFonts w:ascii="Calibri" w:eastAsia="Times New Roman" w:hAnsi="Calibri" w:cs="Arial"/>
                <w:color w:val="auto"/>
                <w:sz w:val="20"/>
                <w:szCs w:val="20"/>
                <w:lang w:eastAsia="en-AU"/>
              </w:rPr>
              <w:t xml:space="preserve"> interpretive talks &amp; walks, tours,</w:t>
            </w:r>
            <w:r>
              <w:rPr>
                <w:rFonts w:ascii="Calibri" w:eastAsia="Times New Roman" w:hAnsi="Calibri" w:cs="Arial"/>
                <w:color w:val="auto"/>
                <w:sz w:val="20"/>
                <w:szCs w:val="20"/>
                <w:lang w:eastAsia="en-AU"/>
              </w:rPr>
              <w:t xml:space="preserve"> diving,</w:t>
            </w:r>
            <w:r w:rsidRPr="00A81238">
              <w:rPr>
                <w:rFonts w:ascii="Calibri" w:eastAsia="Times New Roman" w:hAnsi="Calibri" w:cs="Arial"/>
                <w:color w:val="auto"/>
                <w:sz w:val="20"/>
                <w:szCs w:val="20"/>
                <w:lang w:eastAsia="en-AU"/>
              </w:rPr>
              <w:t xml:space="preserve"> </w:t>
            </w:r>
            <w:r>
              <w:rPr>
                <w:rFonts w:ascii="Calibri" w:eastAsia="Times New Roman" w:hAnsi="Calibri" w:cs="Arial"/>
                <w:color w:val="auto"/>
                <w:sz w:val="20"/>
                <w:szCs w:val="20"/>
                <w:lang w:eastAsia="en-AU"/>
              </w:rPr>
              <w:t>picnic areas,</w:t>
            </w:r>
            <w:r w:rsidRPr="00A81238">
              <w:rPr>
                <w:rFonts w:ascii="Calibri" w:eastAsia="Times New Roman" w:hAnsi="Calibri" w:cs="Arial"/>
                <w:color w:val="auto"/>
                <w:sz w:val="20"/>
                <w:szCs w:val="20"/>
                <w:lang w:eastAsia="en-AU"/>
              </w:rPr>
              <w:t xml:space="preserve"> entrance fees, parking, </w:t>
            </w:r>
            <w:r>
              <w:rPr>
                <w:rFonts w:ascii="Calibri" w:eastAsia="Times New Roman" w:hAnsi="Calibri" w:cs="Arial"/>
                <w:color w:val="auto"/>
                <w:sz w:val="20"/>
                <w:szCs w:val="20"/>
                <w:lang w:eastAsia="en-AU"/>
              </w:rPr>
              <w:t xml:space="preserve">and </w:t>
            </w:r>
            <w:r w:rsidRPr="009E12DD">
              <w:rPr>
                <w:rFonts w:ascii="Calibri" w:eastAsia="Times New Roman" w:hAnsi="Calibri" w:cs="Arial"/>
                <w:color w:val="auto"/>
                <w:sz w:val="20"/>
                <w:szCs w:val="20"/>
                <w:lang w:eastAsia="en-AU"/>
              </w:rPr>
              <w:t>C</w:t>
            </w:r>
            <w:r w:rsidRPr="009E12DD">
              <w:rPr>
                <w:rFonts w:ascii="Calibri" w:eastAsia="Times New Roman" w:hAnsi="Calibri" w:cs="Arial"/>
                <w:bCs/>
                <w:color w:val="auto"/>
                <w:sz w:val="20"/>
                <w:szCs w:val="20"/>
                <w:lang w:eastAsia="en-AU"/>
              </w:rPr>
              <w:t>ommercial</w:t>
            </w:r>
            <w:r w:rsidRPr="009E12DD">
              <w:rPr>
                <w:rFonts w:ascii="Calibri" w:eastAsia="Times New Roman" w:hAnsi="Calibri" w:cs="Arial"/>
                <w:color w:val="auto"/>
                <w:sz w:val="20"/>
                <w:szCs w:val="20"/>
                <w:lang w:eastAsia="en-AU"/>
              </w:rPr>
              <w:t xml:space="preserve"> filming and photography</w:t>
            </w:r>
            <w:r w:rsidRPr="00A81238">
              <w:rPr>
                <w:rFonts w:ascii="Calibri" w:eastAsia="Times New Roman" w:hAnsi="Calibri" w:cs="Arial"/>
                <w:color w:val="auto"/>
                <w:sz w:val="20"/>
                <w:szCs w:val="20"/>
                <w:lang w:eastAsia="en-AU"/>
              </w:rPr>
              <w:t xml:space="preserve"> (i.e. trade or business)</w:t>
            </w:r>
          </w:p>
        </w:tc>
        <w:tc>
          <w:tcPr>
            <w:tcW w:w="2693" w:type="dxa"/>
            <w:vMerge w:val="restart"/>
            <w:shd w:val="clear" w:color="auto" w:fill="auto"/>
            <w:hideMark/>
          </w:tcPr>
          <w:p w14:paraId="7EE730B6"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r w:rsidRPr="00A81238">
              <w:rPr>
                <w:rFonts w:ascii="Calibri" w:eastAsia="Times New Roman" w:hAnsi="Calibri" w:cs="Arial"/>
                <w:i/>
                <w:iCs/>
                <w:color w:val="auto"/>
                <w:sz w:val="20"/>
                <w:szCs w:val="20"/>
                <w:lang w:eastAsia="en-AU"/>
              </w:rPr>
              <w:t>National Parks Act 1975</w:t>
            </w:r>
          </w:p>
        </w:tc>
        <w:tc>
          <w:tcPr>
            <w:tcW w:w="2126" w:type="dxa"/>
            <w:shd w:val="clear" w:color="auto" w:fill="auto"/>
            <w:hideMark/>
          </w:tcPr>
          <w:p w14:paraId="7EE730B7" w14:textId="2F32F25C"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 xml:space="preserve">Section 21(1) to grant a </w:t>
            </w:r>
            <w:r w:rsidR="00A63959" w:rsidRPr="00A81238">
              <w:rPr>
                <w:rFonts w:ascii="Calibri" w:eastAsia="Times New Roman" w:hAnsi="Calibri" w:cs="Arial"/>
                <w:color w:val="auto"/>
                <w:sz w:val="20"/>
                <w:szCs w:val="20"/>
                <w:lang w:eastAsia="en-AU"/>
              </w:rPr>
              <w:t>permit:</w:t>
            </w:r>
          </w:p>
        </w:tc>
        <w:tc>
          <w:tcPr>
            <w:tcW w:w="3544" w:type="dxa"/>
            <w:shd w:val="clear" w:color="auto" w:fill="auto"/>
            <w:hideMark/>
          </w:tcPr>
          <w:p w14:paraId="7EE730B8" w14:textId="4DD83438" w:rsidR="00255AB3" w:rsidRPr="00A81238" w:rsidRDefault="00E7496B" w:rsidP="009E12DD">
            <w:pPr>
              <w:spacing w:after="60" w:line="240" w:lineRule="auto"/>
              <w:rPr>
                <w:rFonts w:ascii="Calibri" w:eastAsia="Times New Roman" w:hAnsi="Calibri" w:cs="Arial"/>
                <w:color w:val="auto"/>
                <w:sz w:val="20"/>
                <w:szCs w:val="20"/>
                <w:lang w:eastAsia="en-AU"/>
              </w:rPr>
            </w:pPr>
            <w:r w:rsidRPr="00E7496B">
              <w:rPr>
                <w:rFonts w:ascii="Calibri" w:eastAsia="Times New Roman" w:hAnsi="Calibri" w:cs="Arial"/>
                <w:color w:val="auto"/>
                <w:sz w:val="20"/>
                <w:szCs w:val="20"/>
                <w:lang w:eastAsia="en-AU"/>
              </w:rPr>
              <w:t>Secretary of Department of Environment, Land, Water and Planning</w:t>
            </w:r>
            <w:r>
              <w:rPr>
                <w:rFonts w:ascii="Calibri" w:eastAsia="Times New Roman" w:hAnsi="Calibri" w:cs="Arial"/>
                <w:color w:val="auto"/>
                <w:sz w:val="20"/>
                <w:szCs w:val="20"/>
                <w:lang w:eastAsia="en-AU"/>
              </w:rPr>
              <w:t>.</w:t>
            </w:r>
          </w:p>
        </w:tc>
      </w:tr>
      <w:tr w:rsidR="00255AB3" w:rsidRPr="00A81238" w14:paraId="7EE730BE" w14:textId="77777777" w:rsidTr="00A63959">
        <w:trPr>
          <w:trHeight w:val="54"/>
        </w:trPr>
        <w:tc>
          <w:tcPr>
            <w:tcW w:w="1985" w:type="dxa"/>
            <w:vMerge/>
            <w:vAlign w:val="center"/>
            <w:hideMark/>
          </w:tcPr>
          <w:p w14:paraId="7EE730BA"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p>
        </w:tc>
        <w:tc>
          <w:tcPr>
            <w:tcW w:w="2693" w:type="dxa"/>
            <w:vMerge/>
            <w:vAlign w:val="center"/>
            <w:hideMark/>
          </w:tcPr>
          <w:p w14:paraId="7EE730BB"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p>
        </w:tc>
        <w:tc>
          <w:tcPr>
            <w:tcW w:w="2126" w:type="dxa"/>
            <w:shd w:val="clear" w:color="auto" w:fill="auto"/>
            <w:hideMark/>
          </w:tcPr>
          <w:p w14:paraId="7EE730BC" w14:textId="1A192578"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21(2) to set fees:</w:t>
            </w:r>
          </w:p>
        </w:tc>
        <w:tc>
          <w:tcPr>
            <w:tcW w:w="3544" w:type="dxa"/>
            <w:shd w:val="clear" w:color="auto" w:fill="auto"/>
            <w:hideMark/>
          </w:tcPr>
          <w:p w14:paraId="7EE730BD" w14:textId="0676917D" w:rsidR="00255AB3" w:rsidRPr="00A81238" w:rsidRDefault="00A63959"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Minister</w:t>
            </w:r>
            <w:r>
              <w:rPr>
                <w:rFonts w:ascii="Calibri" w:eastAsia="Times New Roman" w:hAnsi="Calibri" w:cs="Arial"/>
                <w:color w:val="auto"/>
                <w:sz w:val="20"/>
                <w:szCs w:val="20"/>
                <w:lang w:eastAsia="en-AU"/>
              </w:rPr>
              <w:t xml:space="preserve"> for Energy, Environment and Climate Change</w:t>
            </w:r>
          </w:p>
        </w:tc>
      </w:tr>
      <w:tr w:rsidR="00255AB3" w:rsidRPr="00A81238" w14:paraId="7EE730C3" w14:textId="77777777" w:rsidTr="0097573B">
        <w:trPr>
          <w:trHeight w:val="836"/>
        </w:trPr>
        <w:tc>
          <w:tcPr>
            <w:tcW w:w="1985" w:type="dxa"/>
            <w:vMerge/>
            <w:shd w:val="clear" w:color="auto" w:fill="auto"/>
            <w:hideMark/>
          </w:tcPr>
          <w:p w14:paraId="7EE730BF"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p>
        </w:tc>
        <w:tc>
          <w:tcPr>
            <w:tcW w:w="2693" w:type="dxa"/>
            <w:vMerge w:val="restart"/>
            <w:shd w:val="clear" w:color="auto" w:fill="auto"/>
            <w:hideMark/>
          </w:tcPr>
          <w:p w14:paraId="7EE730C0"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r w:rsidRPr="00A81238">
              <w:rPr>
                <w:rFonts w:ascii="Calibri" w:eastAsia="Times New Roman" w:hAnsi="Calibri" w:cs="Arial"/>
                <w:i/>
                <w:iCs/>
                <w:color w:val="auto"/>
                <w:sz w:val="20"/>
                <w:szCs w:val="20"/>
                <w:lang w:eastAsia="en-AU"/>
              </w:rPr>
              <w:t>Crown Land (Reserves) Act 1978</w:t>
            </w:r>
          </w:p>
        </w:tc>
        <w:tc>
          <w:tcPr>
            <w:tcW w:w="2126" w:type="dxa"/>
            <w:tcBorders>
              <w:bottom w:val="single" w:sz="2" w:space="0" w:color="D9D9D9" w:themeColor="background1" w:themeShade="D9"/>
            </w:tcBorders>
            <w:shd w:val="clear" w:color="auto" w:fill="auto"/>
            <w:hideMark/>
          </w:tcPr>
          <w:p w14:paraId="7EE730C1"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17(3) where PV has been appointed committee of management</w:t>
            </w:r>
          </w:p>
        </w:tc>
        <w:tc>
          <w:tcPr>
            <w:tcW w:w="3544" w:type="dxa"/>
            <w:tcBorders>
              <w:bottom w:val="single" w:sz="2" w:space="0" w:color="D9D9D9" w:themeColor="background1" w:themeShade="D9"/>
            </w:tcBorders>
            <w:shd w:val="clear" w:color="auto" w:fill="auto"/>
            <w:hideMark/>
          </w:tcPr>
          <w:p w14:paraId="7EE730C2" w14:textId="45E70126" w:rsidR="00255AB3" w:rsidRPr="00A81238" w:rsidRDefault="000E7D00" w:rsidP="009E12DD">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 xml:space="preserve">Board of </w:t>
            </w:r>
            <w:r w:rsidR="00255AB3" w:rsidRPr="00A81238">
              <w:rPr>
                <w:rFonts w:ascii="Calibri" w:eastAsia="Times New Roman" w:hAnsi="Calibri" w:cs="Arial"/>
                <w:color w:val="auto"/>
                <w:sz w:val="20"/>
                <w:szCs w:val="20"/>
                <w:lang w:eastAsia="en-AU"/>
              </w:rPr>
              <w:t>P</w:t>
            </w:r>
            <w:r w:rsidR="00CB011C">
              <w:rPr>
                <w:rFonts w:ascii="Calibri" w:eastAsia="Times New Roman" w:hAnsi="Calibri" w:cs="Arial"/>
                <w:color w:val="auto"/>
                <w:sz w:val="20"/>
                <w:szCs w:val="20"/>
                <w:lang w:eastAsia="en-AU"/>
              </w:rPr>
              <w:t xml:space="preserve">arks </w:t>
            </w:r>
            <w:r w:rsidR="00255AB3" w:rsidRPr="00A81238">
              <w:rPr>
                <w:rFonts w:ascii="Calibri" w:eastAsia="Times New Roman" w:hAnsi="Calibri" w:cs="Arial"/>
                <w:color w:val="auto"/>
                <w:sz w:val="20"/>
                <w:szCs w:val="20"/>
                <w:lang w:eastAsia="en-AU"/>
              </w:rPr>
              <w:t>V</w:t>
            </w:r>
            <w:r w:rsidR="00CB011C">
              <w:rPr>
                <w:rFonts w:ascii="Calibri" w:eastAsia="Times New Roman" w:hAnsi="Calibri" w:cs="Arial"/>
                <w:color w:val="auto"/>
                <w:sz w:val="20"/>
                <w:szCs w:val="20"/>
                <w:lang w:eastAsia="en-AU"/>
              </w:rPr>
              <w:t>ictoria</w:t>
            </w:r>
            <w:r>
              <w:rPr>
                <w:rFonts w:ascii="Calibri" w:eastAsia="Times New Roman" w:hAnsi="Calibri" w:cs="Arial"/>
                <w:color w:val="auto"/>
                <w:sz w:val="20"/>
                <w:szCs w:val="20"/>
                <w:lang w:eastAsia="en-AU"/>
              </w:rPr>
              <w:t xml:space="preserve"> </w:t>
            </w:r>
            <w:r w:rsidR="00255AB3" w:rsidRPr="00A81238">
              <w:rPr>
                <w:rFonts w:ascii="Calibri" w:eastAsia="Times New Roman" w:hAnsi="Calibri" w:cs="Arial"/>
                <w:color w:val="auto"/>
                <w:sz w:val="20"/>
                <w:szCs w:val="20"/>
                <w:lang w:eastAsia="en-AU"/>
              </w:rPr>
              <w:t>(authority is conferred directly to the committee of management)</w:t>
            </w:r>
          </w:p>
        </w:tc>
      </w:tr>
      <w:tr w:rsidR="00255AB3" w:rsidRPr="00A81238" w14:paraId="7EE730C8" w14:textId="77777777" w:rsidTr="0097573B">
        <w:trPr>
          <w:trHeight w:val="255"/>
        </w:trPr>
        <w:tc>
          <w:tcPr>
            <w:tcW w:w="1985" w:type="dxa"/>
            <w:vMerge/>
            <w:vAlign w:val="center"/>
            <w:hideMark/>
          </w:tcPr>
          <w:p w14:paraId="7EE730C4"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p>
        </w:tc>
        <w:tc>
          <w:tcPr>
            <w:tcW w:w="2693" w:type="dxa"/>
            <w:vMerge/>
            <w:vAlign w:val="center"/>
            <w:hideMark/>
          </w:tcPr>
          <w:p w14:paraId="7EE730C5"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p>
        </w:tc>
        <w:tc>
          <w:tcPr>
            <w:tcW w:w="2126" w:type="dxa"/>
            <w:vMerge w:val="restart"/>
            <w:tcBorders>
              <w:bottom w:val="nil"/>
            </w:tcBorders>
            <w:shd w:val="clear" w:color="auto" w:fill="auto"/>
            <w:hideMark/>
          </w:tcPr>
          <w:p w14:paraId="7EE730C6"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17</w:t>
            </w:r>
            <w:proofErr w:type="gramStart"/>
            <w:r w:rsidRPr="00A81238">
              <w:rPr>
                <w:rFonts w:ascii="Calibri" w:eastAsia="Times New Roman" w:hAnsi="Calibri" w:cs="Arial"/>
                <w:color w:val="auto"/>
                <w:sz w:val="20"/>
                <w:szCs w:val="20"/>
                <w:lang w:eastAsia="en-AU"/>
              </w:rPr>
              <w:t>B(</w:t>
            </w:r>
            <w:proofErr w:type="gramEnd"/>
            <w:r w:rsidRPr="00A81238">
              <w:rPr>
                <w:rFonts w:ascii="Calibri" w:eastAsia="Times New Roman" w:hAnsi="Calibri" w:cs="Arial"/>
                <w:color w:val="auto"/>
                <w:sz w:val="20"/>
                <w:szCs w:val="20"/>
                <w:lang w:eastAsia="en-AU"/>
              </w:rPr>
              <w:t>4) where PV has not been appointed committee of management</w:t>
            </w:r>
          </w:p>
        </w:tc>
        <w:tc>
          <w:tcPr>
            <w:tcW w:w="3544" w:type="dxa"/>
            <w:tcBorders>
              <w:bottom w:val="nil"/>
            </w:tcBorders>
            <w:shd w:val="clear" w:color="auto" w:fill="auto"/>
            <w:hideMark/>
          </w:tcPr>
          <w:p w14:paraId="7EE730C7"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r w:rsidRPr="00A81238">
              <w:rPr>
                <w:rFonts w:ascii="Calibri" w:eastAsia="Times New Roman" w:hAnsi="Calibri" w:cs="Arial"/>
                <w:b/>
                <w:bCs/>
                <w:color w:val="auto"/>
                <w:sz w:val="20"/>
                <w:szCs w:val="20"/>
                <w:lang w:eastAsia="en-AU"/>
              </w:rPr>
              <w:t>Authority to issue licence:</w:t>
            </w:r>
          </w:p>
        </w:tc>
      </w:tr>
      <w:tr w:rsidR="00255AB3" w:rsidRPr="00A81238" w14:paraId="7EE730CD" w14:textId="77777777" w:rsidTr="0097573B">
        <w:trPr>
          <w:trHeight w:val="558"/>
        </w:trPr>
        <w:tc>
          <w:tcPr>
            <w:tcW w:w="1985" w:type="dxa"/>
            <w:vMerge/>
            <w:vAlign w:val="center"/>
            <w:hideMark/>
          </w:tcPr>
          <w:p w14:paraId="7EE730C9"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p>
        </w:tc>
        <w:tc>
          <w:tcPr>
            <w:tcW w:w="2693" w:type="dxa"/>
            <w:vMerge/>
            <w:vAlign w:val="center"/>
            <w:hideMark/>
          </w:tcPr>
          <w:p w14:paraId="7EE730CA"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p>
        </w:tc>
        <w:tc>
          <w:tcPr>
            <w:tcW w:w="2126" w:type="dxa"/>
            <w:vMerge/>
            <w:tcBorders>
              <w:top w:val="nil"/>
              <w:bottom w:val="nil"/>
            </w:tcBorders>
            <w:vAlign w:val="center"/>
            <w:hideMark/>
          </w:tcPr>
          <w:p w14:paraId="7EE730CB"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p>
        </w:tc>
        <w:tc>
          <w:tcPr>
            <w:tcW w:w="3544" w:type="dxa"/>
            <w:tcBorders>
              <w:top w:val="nil"/>
              <w:bottom w:val="nil"/>
            </w:tcBorders>
            <w:shd w:val="clear" w:color="auto" w:fill="auto"/>
            <w:hideMark/>
          </w:tcPr>
          <w:p w14:paraId="7EE730CC" w14:textId="385A11BE" w:rsidR="00255AB3" w:rsidRPr="00E7496B" w:rsidRDefault="00E7496B" w:rsidP="009E12DD">
            <w:pPr>
              <w:spacing w:after="60" w:line="240" w:lineRule="auto"/>
              <w:rPr>
                <w:rFonts w:ascii="Calibri" w:eastAsia="Times New Roman" w:hAnsi="Calibri" w:cs="Arial"/>
                <w:b/>
                <w:color w:val="auto"/>
                <w:sz w:val="20"/>
                <w:szCs w:val="20"/>
                <w:lang w:eastAsia="en-AU"/>
              </w:rPr>
            </w:pPr>
            <w:r w:rsidRPr="00E7496B">
              <w:rPr>
                <w:rFonts w:ascii="Calibri" w:eastAsia="Times New Roman" w:hAnsi="Calibri" w:cs="Arial"/>
                <w:color w:val="auto"/>
                <w:sz w:val="20"/>
                <w:szCs w:val="20"/>
                <w:lang w:eastAsia="en-AU"/>
              </w:rPr>
              <w:t>Secretary of Department of Environment, Land, Water and Planning</w:t>
            </w:r>
          </w:p>
        </w:tc>
      </w:tr>
      <w:tr w:rsidR="00255AB3" w:rsidRPr="00A81238" w14:paraId="7EE730D2" w14:textId="77777777" w:rsidTr="0097573B">
        <w:trPr>
          <w:trHeight w:val="510"/>
        </w:trPr>
        <w:tc>
          <w:tcPr>
            <w:tcW w:w="1985" w:type="dxa"/>
            <w:vMerge/>
            <w:vAlign w:val="center"/>
            <w:hideMark/>
          </w:tcPr>
          <w:p w14:paraId="7EE730CE"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p>
        </w:tc>
        <w:tc>
          <w:tcPr>
            <w:tcW w:w="2693" w:type="dxa"/>
            <w:vMerge/>
            <w:vAlign w:val="center"/>
            <w:hideMark/>
          </w:tcPr>
          <w:p w14:paraId="7EE730CF"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p>
        </w:tc>
        <w:tc>
          <w:tcPr>
            <w:tcW w:w="2126" w:type="dxa"/>
            <w:vMerge w:val="restart"/>
            <w:tcBorders>
              <w:top w:val="nil"/>
            </w:tcBorders>
            <w:shd w:val="clear" w:color="auto" w:fill="auto"/>
            <w:hideMark/>
          </w:tcPr>
          <w:p w14:paraId="7EE730D0"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p>
        </w:tc>
        <w:tc>
          <w:tcPr>
            <w:tcW w:w="3544" w:type="dxa"/>
            <w:tcBorders>
              <w:top w:val="nil"/>
              <w:bottom w:val="nil"/>
            </w:tcBorders>
            <w:shd w:val="clear" w:color="auto" w:fill="auto"/>
            <w:hideMark/>
          </w:tcPr>
          <w:p w14:paraId="7EE730D1"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r w:rsidRPr="00A81238">
              <w:rPr>
                <w:rFonts w:ascii="Calibri" w:eastAsia="Times New Roman" w:hAnsi="Calibri" w:cs="Arial"/>
                <w:b/>
                <w:bCs/>
                <w:color w:val="auto"/>
                <w:sz w:val="20"/>
                <w:szCs w:val="20"/>
                <w:lang w:eastAsia="en-AU"/>
              </w:rPr>
              <w:t>Authority to approve terms and conditions of licence:</w:t>
            </w:r>
          </w:p>
        </w:tc>
      </w:tr>
      <w:tr w:rsidR="00255AB3" w:rsidRPr="00A81238" w14:paraId="7EE730D7" w14:textId="77777777" w:rsidTr="00A63959">
        <w:trPr>
          <w:trHeight w:val="570"/>
        </w:trPr>
        <w:tc>
          <w:tcPr>
            <w:tcW w:w="1985" w:type="dxa"/>
            <w:vMerge/>
            <w:vAlign w:val="center"/>
            <w:hideMark/>
          </w:tcPr>
          <w:p w14:paraId="7EE730D3" w14:textId="77777777" w:rsidR="00255AB3" w:rsidRPr="00A81238" w:rsidRDefault="00255AB3" w:rsidP="009E12DD">
            <w:pPr>
              <w:spacing w:after="60" w:line="240" w:lineRule="auto"/>
              <w:rPr>
                <w:rFonts w:ascii="Calibri" w:eastAsia="Times New Roman" w:hAnsi="Calibri" w:cs="Arial"/>
                <w:b/>
                <w:bCs/>
                <w:color w:val="auto"/>
                <w:sz w:val="20"/>
                <w:szCs w:val="20"/>
                <w:lang w:eastAsia="en-AU"/>
              </w:rPr>
            </w:pPr>
          </w:p>
        </w:tc>
        <w:tc>
          <w:tcPr>
            <w:tcW w:w="2693" w:type="dxa"/>
            <w:vMerge/>
            <w:vAlign w:val="center"/>
            <w:hideMark/>
          </w:tcPr>
          <w:p w14:paraId="7EE730D4" w14:textId="77777777" w:rsidR="00255AB3" w:rsidRPr="00A81238" w:rsidRDefault="00255AB3" w:rsidP="009E12DD">
            <w:pPr>
              <w:spacing w:after="60" w:line="240" w:lineRule="auto"/>
              <w:rPr>
                <w:rFonts w:ascii="Calibri" w:eastAsia="Times New Roman" w:hAnsi="Calibri" w:cs="Arial"/>
                <w:i/>
                <w:iCs/>
                <w:color w:val="auto"/>
                <w:sz w:val="20"/>
                <w:szCs w:val="20"/>
                <w:lang w:eastAsia="en-AU"/>
              </w:rPr>
            </w:pPr>
          </w:p>
        </w:tc>
        <w:tc>
          <w:tcPr>
            <w:tcW w:w="2126" w:type="dxa"/>
            <w:vMerge/>
            <w:vAlign w:val="center"/>
            <w:hideMark/>
          </w:tcPr>
          <w:p w14:paraId="7EE730D5" w14:textId="77777777" w:rsidR="00255AB3" w:rsidRPr="00A81238" w:rsidRDefault="00255AB3" w:rsidP="009E12DD">
            <w:pPr>
              <w:spacing w:after="60" w:line="240" w:lineRule="auto"/>
              <w:rPr>
                <w:rFonts w:ascii="Calibri" w:eastAsia="Times New Roman" w:hAnsi="Calibri" w:cs="Arial"/>
                <w:color w:val="auto"/>
                <w:sz w:val="20"/>
                <w:szCs w:val="20"/>
                <w:lang w:eastAsia="en-AU"/>
              </w:rPr>
            </w:pPr>
          </w:p>
        </w:tc>
        <w:tc>
          <w:tcPr>
            <w:tcW w:w="3544" w:type="dxa"/>
            <w:tcBorders>
              <w:top w:val="nil"/>
            </w:tcBorders>
            <w:shd w:val="clear" w:color="auto" w:fill="auto"/>
            <w:hideMark/>
          </w:tcPr>
          <w:p w14:paraId="7EE730D6" w14:textId="21C77278" w:rsidR="00255AB3" w:rsidRPr="00A81238" w:rsidRDefault="00255AB3" w:rsidP="009E12DD">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Minister</w:t>
            </w:r>
            <w:r w:rsidR="00CB011C">
              <w:rPr>
                <w:rFonts w:ascii="Calibri" w:eastAsia="Times New Roman" w:hAnsi="Calibri" w:cs="Arial"/>
                <w:color w:val="auto"/>
                <w:sz w:val="20"/>
                <w:szCs w:val="20"/>
                <w:lang w:eastAsia="en-AU"/>
              </w:rPr>
              <w:t xml:space="preserve"> for Energy, Environment and Climate Change</w:t>
            </w:r>
          </w:p>
        </w:tc>
      </w:tr>
      <w:tr w:rsidR="00255AB3" w:rsidRPr="00A81238" w14:paraId="7EE730DC" w14:textId="77777777" w:rsidTr="00A63959">
        <w:trPr>
          <w:trHeight w:val="375"/>
        </w:trPr>
        <w:tc>
          <w:tcPr>
            <w:tcW w:w="1985" w:type="dxa"/>
            <w:vMerge/>
            <w:shd w:val="clear" w:color="auto" w:fill="auto"/>
          </w:tcPr>
          <w:p w14:paraId="7EE730D8" w14:textId="77777777" w:rsidR="00255AB3" w:rsidRPr="000B342B" w:rsidRDefault="00255AB3" w:rsidP="00B37BF1">
            <w:pPr>
              <w:spacing w:after="60" w:line="240" w:lineRule="auto"/>
              <w:rPr>
                <w:rFonts w:ascii="Calibri" w:eastAsia="Times New Roman" w:hAnsi="Calibri" w:cs="Arial"/>
                <w:b/>
                <w:color w:val="auto"/>
                <w:sz w:val="20"/>
                <w:szCs w:val="20"/>
                <w:lang w:eastAsia="en-AU"/>
              </w:rPr>
            </w:pPr>
          </w:p>
        </w:tc>
        <w:tc>
          <w:tcPr>
            <w:tcW w:w="2693" w:type="dxa"/>
            <w:shd w:val="clear" w:color="auto" w:fill="auto"/>
          </w:tcPr>
          <w:p w14:paraId="7EE730D9" w14:textId="77777777" w:rsidR="00255AB3" w:rsidRPr="00A81238" w:rsidRDefault="00255AB3" w:rsidP="00B37BF1">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Crown Land (Reserves) (Metropolitan Parks) Regulations 2011</w:t>
            </w:r>
          </w:p>
        </w:tc>
        <w:tc>
          <w:tcPr>
            <w:tcW w:w="2126" w:type="dxa"/>
            <w:shd w:val="clear" w:color="auto" w:fill="auto"/>
            <w:noWrap/>
          </w:tcPr>
          <w:p w14:paraId="7EE730DA" w14:textId="77777777" w:rsidR="00255AB3" w:rsidRPr="00A81238" w:rsidRDefault="00255AB3" w:rsidP="00B37BF1">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Regulation 37(1)(c)</w:t>
            </w:r>
          </w:p>
        </w:tc>
        <w:tc>
          <w:tcPr>
            <w:tcW w:w="3544" w:type="dxa"/>
            <w:shd w:val="clear" w:color="auto" w:fill="auto"/>
          </w:tcPr>
          <w:p w14:paraId="7EE730DB" w14:textId="080BB539" w:rsidR="00255AB3" w:rsidRPr="00A81238" w:rsidRDefault="00CB011C" w:rsidP="00B37BF1">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Minister</w:t>
            </w:r>
            <w:r>
              <w:rPr>
                <w:rFonts w:ascii="Calibri" w:eastAsia="Times New Roman" w:hAnsi="Calibri" w:cs="Arial"/>
                <w:color w:val="auto"/>
                <w:sz w:val="20"/>
                <w:szCs w:val="20"/>
                <w:lang w:eastAsia="en-AU"/>
              </w:rPr>
              <w:t xml:space="preserve"> for Energy, Environment and Climate Change</w:t>
            </w:r>
          </w:p>
        </w:tc>
      </w:tr>
      <w:tr w:rsidR="00255AB3" w:rsidRPr="00A81238" w14:paraId="7EE730E1" w14:textId="77777777" w:rsidTr="00A63959">
        <w:trPr>
          <w:trHeight w:val="375"/>
        </w:trPr>
        <w:tc>
          <w:tcPr>
            <w:tcW w:w="1985" w:type="dxa"/>
            <w:vMerge/>
            <w:shd w:val="clear" w:color="auto" w:fill="auto"/>
          </w:tcPr>
          <w:p w14:paraId="7EE730DD" w14:textId="77777777" w:rsidR="00255AB3" w:rsidRPr="000B342B" w:rsidRDefault="00255AB3" w:rsidP="00B37BF1">
            <w:pPr>
              <w:spacing w:after="60" w:line="240" w:lineRule="auto"/>
              <w:rPr>
                <w:rFonts w:ascii="Calibri" w:eastAsia="Times New Roman" w:hAnsi="Calibri" w:cs="Arial"/>
                <w:b/>
                <w:color w:val="auto"/>
                <w:sz w:val="20"/>
                <w:szCs w:val="20"/>
                <w:lang w:eastAsia="en-AU"/>
              </w:rPr>
            </w:pPr>
          </w:p>
        </w:tc>
        <w:tc>
          <w:tcPr>
            <w:tcW w:w="2693" w:type="dxa"/>
            <w:shd w:val="clear" w:color="auto" w:fill="auto"/>
          </w:tcPr>
          <w:p w14:paraId="7EE730DE" w14:textId="77777777" w:rsidR="00255AB3" w:rsidRPr="00A81238" w:rsidRDefault="00255AB3" w:rsidP="00B37BF1">
            <w:pPr>
              <w:spacing w:after="60" w:line="240" w:lineRule="auto"/>
              <w:rPr>
                <w:rFonts w:ascii="Calibri" w:eastAsia="Times New Roman" w:hAnsi="Calibri" w:cs="Arial"/>
                <w:i/>
                <w:iCs/>
                <w:color w:val="auto"/>
                <w:sz w:val="20"/>
                <w:szCs w:val="20"/>
                <w:lang w:eastAsia="en-AU"/>
              </w:rPr>
            </w:pPr>
            <w:r w:rsidRPr="00A81238">
              <w:rPr>
                <w:rFonts w:ascii="Calibri" w:eastAsia="Times New Roman" w:hAnsi="Calibri" w:cs="Arial"/>
                <w:i/>
                <w:iCs/>
                <w:color w:val="auto"/>
                <w:sz w:val="20"/>
                <w:szCs w:val="20"/>
                <w:lang w:eastAsia="en-AU"/>
              </w:rPr>
              <w:t>Water Industry Act 1994</w:t>
            </w:r>
            <w:r w:rsidRPr="00A81238">
              <w:rPr>
                <w:rFonts w:ascii="Calibri" w:eastAsia="Times New Roman" w:hAnsi="Calibri" w:cs="Arial"/>
                <w:color w:val="auto"/>
                <w:sz w:val="20"/>
                <w:szCs w:val="20"/>
                <w:lang w:eastAsia="en-AU"/>
              </w:rPr>
              <w:t xml:space="preserve"> (Reservoir parks land)</w:t>
            </w:r>
          </w:p>
        </w:tc>
        <w:tc>
          <w:tcPr>
            <w:tcW w:w="2126" w:type="dxa"/>
            <w:shd w:val="clear" w:color="auto" w:fill="auto"/>
            <w:noWrap/>
          </w:tcPr>
          <w:p w14:paraId="7EE730DF" w14:textId="77777777" w:rsidR="00255AB3" w:rsidRPr="00A81238" w:rsidRDefault="00255AB3" w:rsidP="00B37BF1">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136</w:t>
            </w:r>
          </w:p>
        </w:tc>
        <w:tc>
          <w:tcPr>
            <w:tcW w:w="3544" w:type="dxa"/>
            <w:shd w:val="clear" w:color="auto" w:fill="auto"/>
          </w:tcPr>
          <w:p w14:paraId="7EE730E0" w14:textId="77777777" w:rsidR="00255AB3" w:rsidRPr="00A81238" w:rsidRDefault="00255AB3" w:rsidP="00B37BF1">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Power of Governor in Council to draft regulations has not been delegated</w:t>
            </w:r>
          </w:p>
        </w:tc>
      </w:tr>
      <w:tr w:rsidR="00805E16" w:rsidRPr="00A81238" w14:paraId="7EE730E6" w14:textId="77777777" w:rsidTr="00A63959">
        <w:trPr>
          <w:trHeight w:val="375"/>
        </w:trPr>
        <w:tc>
          <w:tcPr>
            <w:tcW w:w="1985" w:type="dxa"/>
            <w:vMerge/>
            <w:shd w:val="clear" w:color="auto" w:fill="auto"/>
          </w:tcPr>
          <w:p w14:paraId="7EE730E2" w14:textId="77777777" w:rsidR="00805E16" w:rsidRPr="000B342B" w:rsidRDefault="00805E16" w:rsidP="00805E16">
            <w:pPr>
              <w:spacing w:after="60" w:line="240" w:lineRule="auto"/>
              <w:rPr>
                <w:rFonts w:ascii="Calibri" w:eastAsia="Times New Roman" w:hAnsi="Calibri" w:cs="Arial"/>
                <w:b/>
                <w:color w:val="auto"/>
                <w:sz w:val="20"/>
                <w:szCs w:val="20"/>
                <w:lang w:eastAsia="en-AU"/>
              </w:rPr>
            </w:pPr>
          </w:p>
        </w:tc>
        <w:tc>
          <w:tcPr>
            <w:tcW w:w="2693" w:type="dxa"/>
            <w:shd w:val="clear" w:color="auto" w:fill="auto"/>
          </w:tcPr>
          <w:p w14:paraId="7EE730E3" w14:textId="71C2A457" w:rsidR="00805E16" w:rsidRPr="00A81238" w:rsidRDefault="00805E16" w:rsidP="00805E16">
            <w:pPr>
              <w:spacing w:after="60" w:line="240" w:lineRule="auto"/>
              <w:rPr>
                <w:rFonts w:ascii="Calibri" w:eastAsia="Times New Roman" w:hAnsi="Calibri" w:cs="Arial"/>
                <w:i/>
                <w:iCs/>
                <w:color w:val="auto"/>
                <w:sz w:val="20"/>
                <w:szCs w:val="20"/>
                <w:lang w:eastAsia="en-AU"/>
              </w:rPr>
            </w:pPr>
            <w:r w:rsidRPr="00A81238">
              <w:rPr>
                <w:rFonts w:ascii="Calibri" w:eastAsia="Times New Roman" w:hAnsi="Calibri" w:cs="Arial"/>
                <w:i/>
                <w:iCs/>
                <w:color w:val="auto"/>
                <w:sz w:val="20"/>
                <w:szCs w:val="20"/>
                <w:lang w:eastAsia="en-AU"/>
              </w:rPr>
              <w:t xml:space="preserve">Forest </w:t>
            </w:r>
            <w:r>
              <w:rPr>
                <w:rFonts w:ascii="Calibri" w:eastAsia="Times New Roman" w:hAnsi="Calibri" w:cs="Arial"/>
                <w:i/>
                <w:iCs/>
                <w:color w:val="auto"/>
                <w:sz w:val="20"/>
                <w:szCs w:val="20"/>
                <w:lang w:eastAsia="en-AU"/>
              </w:rPr>
              <w:t xml:space="preserve">(Recreation) </w:t>
            </w:r>
            <w:r w:rsidRPr="00805E16">
              <w:rPr>
                <w:rFonts w:ascii="Calibri" w:eastAsia="Times New Roman" w:hAnsi="Calibri" w:cs="Arial"/>
                <w:i/>
                <w:iCs/>
                <w:color w:val="auto"/>
                <w:sz w:val="20"/>
                <w:szCs w:val="20"/>
                <w:lang w:eastAsia="en-AU"/>
              </w:rPr>
              <w:t>Regulations 2010</w:t>
            </w:r>
          </w:p>
        </w:tc>
        <w:tc>
          <w:tcPr>
            <w:tcW w:w="2126" w:type="dxa"/>
            <w:shd w:val="clear" w:color="auto" w:fill="auto"/>
            <w:noWrap/>
          </w:tcPr>
          <w:p w14:paraId="7EE730E4" w14:textId="0939BCB7" w:rsidR="00805E16" w:rsidRPr="00A81238" w:rsidRDefault="00805E16" w:rsidP="00805E16">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Regulations 8(9), 9(3), and 9(4)</w:t>
            </w:r>
          </w:p>
        </w:tc>
        <w:tc>
          <w:tcPr>
            <w:tcW w:w="3544" w:type="dxa"/>
            <w:shd w:val="clear" w:color="auto" w:fill="auto"/>
          </w:tcPr>
          <w:p w14:paraId="7EE730E5" w14:textId="75CD6254" w:rsidR="00805E16" w:rsidRPr="00A81238" w:rsidRDefault="00805E16" w:rsidP="00805E16">
            <w:pPr>
              <w:spacing w:after="60" w:line="240" w:lineRule="auto"/>
              <w:rPr>
                <w:rFonts w:ascii="Calibri" w:eastAsia="Times New Roman" w:hAnsi="Calibri" w:cs="Arial"/>
                <w:color w:val="auto"/>
                <w:sz w:val="20"/>
                <w:szCs w:val="20"/>
                <w:lang w:eastAsia="en-AU"/>
              </w:rPr>
            </w:pPr>
            <w:r w:rsidRPr="00E7496B">
              <w:rPr>
                <w:rFonts w:ascii="Calibri" w:eastAsia="Times New Roman" w:hAnsi="Calibri" w:cs="Arial"/>
                <w:color w:val="auto"/>
                <w:sz w:val="20"/>
                <w:szCs w:val="20"/>
                <w:lang w:eastAsia="en-AU"/>
              </w:rPr>
              <w:t>Secretary of Department of Environment, Land, Water and Planning</w:t>
            </w:r>
          </w:p>
        </w:tc>
      </w:tr>
      <w:tr w:rsidR="00805E16" w:rsidRPr="00A81238" w14:paraId="7EE730EB" w14:textId="77777777" w:rsidTr="00A63959">
        <w:trPr>
          <w:trHeight w:val="375"/>
        </w:trPr>
        <w:tc>
          <w:tcPr>
            <w:tcW w:w="1985" w:type="dxa"/>
            <w:vMerge/>
            <w:shd w:val="clear" w:color="auto" w:fill="auto"/>
          </w:tcPr>
          <w:p w14:paraId="7EE730E7" w14:textId="77777777" w:rsidR="00805E16" w:rsidRPr="000B342B" w:rsidRDefault="00805E16" w:rsidP="00805E16">
            <w:pPr>
              <w:spacing w:after="60" w:line="240" w:lineRule="auto"/>
              <w:rPr>
                <w:rFonts w:ascii="Calibri" w:eastAsia="Times New Roman" w:hAnsi="Calibri" w:cs="Arial"/>
                <w:b/>
                <w:color w:val="auto"/>
                <w:sz w:val="20"/>
                <w:szCs w:val="20"/>
                <w:lang w:eastAsia="en-AU"/>
              </w:rPr>
            </w:pPr>
          </w:p>
        </w:tc>
        <w:tc>
          <w:tcPr>
            <w:tcW w:w="2693" w:type="dxa"/>
            <w:shd w:val="clear" w:color="auto" w:fill="auto"/>
            <w:vAlign w:val="center"/>
          </w:tcPr>
          <w:p w14:paraId="7EE730E8" w14:textId="77777777" w:rsidR="00805E16" w:rsidRPr="00A81238" w:rsidRDefault="00805E16" w:rsidP="00805E16">
            <w:pPr>
              <w:spacing w:after="60" w:line="240" w:lineRule="auto"/>
              <w:rPr>
                <w:rFonts w:ascii="Calibri" w:eastAsia="Times New Roman" w:hAnsi="Calibri" w:cs="Arial"/>
                <w:i/>
                <w:iCs/>
                <w:color w:val="auto"/>
                <w:sz w:val="20"/>
                <w:szCs w:val="20"/>
                <w:lang w:eastAsia="en-AU"/>
              </w:rPr>
            </w:pPr>
            <w:r w:rsidRPr="00A81238">
              <w:rPr>
                <w:rFonts w:ascii="Calibri" w:eastAsia="Times New Roman" w:hAnsi="Calibri" w:cs="Arial"/>
                <w:i/>
                <w:iCs/>
                <w:color w:val="auto"/>
                <w:sz w:val="20"/>
                <w:szCs w:val="20"/>
                <w:lang w:eastAsia="en-AU"/>
              </w:rPr>
              <w:t>Wildlife Act 1975</w:t>
            </w:r>
          </w:p>
        </w:tc>
        <w:tc>
          <w:tcPr>
            <w:tcW w:w="2126" w:type="dxa"/>
            <w:shd w:val="clear" w:color="auto" w:fill="auto"/>
            <w:noWrap/>
            <w:vAlign w:val="center"/>
          </w:tcPr>
          <w:p w14:paraId="7EE730E9" w14:textId="77777777" w:rsidR="00805E16" w:rsidRPr="00A81238" w:rsidRDefault="00805E16" w:rsidP="00805E16">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16(2)(b)</w:t>
            </w:r>
          </w:p>
        </w:tc>
        <w:tc>
          <w:tcPr>
            <w:tcW w:w="3544" w:type="dxa"/>
            <w:shd w:val="clear" w:color="auto" w:fill="auto"/>
            <w:vAlign w:val="center"/>
          </w:tcPr>
          <w:p w14:paraId="7EE730EA" w14:textId="77777777" w:rsidR="00805E16" w:rsidRPr="00A81238" w:rsidRDefault="00805E16" w:rsidP="00805E16">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No current delegation from Secretary</w:t>
            </w:r>
          </w:p>
        </w:tc>
      </w:tr>
      <w:tr w:rsidR="00805E16" w:rsidRPr="00A81238" w14:paraId="7EE730F0" w14:textId="77777777" w:rsidTr="00A63959">
        <w:trPr>
          <w:trHeight w:val="375"/>
        </w:trPr>
        <w:tc>
          <w:tcPr>
            <w:tcW w:w="1985" w:type="dxa"/>
            <w:vMerge/>
            <w:shd w:val="clear" w:color="auto" w:fill="auto"/>
          </w:tcPr>
          <w:p w14:paraId="7EE730EC" w14:textId="77777777" w:rsidR="00805E16" w:rsidRPr="000B342B" w:rsidRDefault="00805E16" w:rsidP="00805E16">
            <w:pPr>
              <w:spacing w:after="60" w:line="240" w:lineRule="auto"/>
              <w:rPr>
                <w:rFonts w:ascii="Calibri" w:eastAsia="Times New Roman" w:hAnsi="Calibri" w:cs="Arial"/>
                <w:b/>
                <w:color w:val="auto"/>
                <w:sz w:val="20"/>
                <w:szCs w:val="20"/>
                <w:lang w:eastAsia="en-AU"/>
              </w:rPr>
            </w:pPr>
          </w:p>
        </w:tc>
        <w:tc>
          <w:tcPr>
            <w:tcW w:w="2693" w:type="dxa"/>
            <w:shd w:val="clear" w:color="auto" w:fill="auto"/>
          </w:tcPr>
          <w:p w14:paraId="7EE730ED" w14:textId="77777777" w:rsidR="00805E16" w:rsidRPr="00A81238" w:rsidRDefault="00805E16" w:rsidP="00805E16">
            <w:pPr>
              <w:spacing w:after="60" w:line="240" w:lineRule="auto"/>
              <w:rPr>
                <w:rFonts w:ascii="Calibri" w:eastAsia="Times New Roman" w:hAnsi="Calibri" w:cs="Arial"/>
                <w:i/>
                <w:iCs/>
                <w:color w:val="auto"/>
                <w:sz w:val="20"/>
                <w:szCs w:val="20"/>
                <w:lang w:eastAsia="en-AU"/>
              </w:rPr>
            </w:pPr>
            <w:r>
              <w:rPr>
                <w:rFonts w:ascii="Calibri" w:eastAsia="Times New Roman" w:hAnsi="Calibri" w:cs="Arial"/>
                <w:i/>
                <w:iCs/>
                <w:color w:val="auto"/>
                <w:sz w:val="20"/>
                <w:szCs w:val="20"/>
                <w:lang w:eastAsia="en-AU"/>
              </w:rPr>
              <w:t>Crown Land</w:t>
            </w:r>
            <w:r w:rsidRPr="00C72CF4">
              <w:rPr>
                <w:rFonts w:ascii="Calibri" w:eastAsia="Times New Roman" w:hAnsi="Calibri" w:cs="Arial"/>
                <w:i/>
                <w:iCs/>
                <w:color w:val="auto"/>
                <w:sz w:val="20"/>
                <w:szCs w:val="20"/>
                <w:lang w:eastAsia="en-AU"/>
              </w:rPr>
              <w:t xml:space="preserve"> (</w:t>
            </w:r>
            <w:r>
              <w:rPr>
                <w:rFonts w:ascii="Calibri" w:eastAsia="Times New Roman" w:hAnsi="Calibri" w:cs="Arial"/>
                <w:i/>
                <w:iCs/>
                <w:color w:val="auto"/>
                <w:sz w:val="20"/>
                <w:szCs w:val="20"/>
                <w:lang w:eastAsia="en-AU"/>
              </w:rPr>
              <w:t>Reserves</w:t>
            </w:r>
            <w:proofErr w:type="gramStart"/>
            <w:r w:rsidRPr="00C72CF4">
              <w:rPr>
                <w:rFonts w:ascii="Calibri" w:eastAsia="Times New Roman" w:hAnsi="Calibri" w:cs="Arial"/>
                <w:i/>
                <w:iCs/>
                <w:color w:val="auto"/>
                <w:sz w:val="20"/>
                <w:szCs w:val="20"/>
                <w:lang w:eastAsia="en-AU"/>
              </w:rPr>
              <w:t>)(</w:t>
            </w:r>
            <w:proofErr w:type="gramEnd"/>
            <w:r>
              <w:rPr>
                <w:rFonts w:ascii="Calibri" w:eastAsia="Times New Roman" w:hAnsi="Calibri" w:cs="Arial"/>
                <w:i/>
                <w:iCs/>
                <w:color w:val="auto"/>
                <w:sz w:val="20"/>
                <w:szCs w:val="20"/>
                <w:lang w:eastAsia="en-AU"/>
              </w:rPr>
              <w:t>ex</w:t>
            </w:r>
            <w:r w:rsidRPr="00C72CF4">
              <w:rPr>
                <w:rFonts w:ascii="Calibri" w:eastAsia="Times New Roman" w:hAnsi="Calibri" w:cs="Arial"/>
                <w:i/>
                <w:iCs/>
                <w:color w:val="auto"/>
                <w:sz w:val="20"/>
                <w:szCs w:val="20"/>
                <w:lang w:eastAsia="en-AU"/>
              </w:rPr>
              <w:t>-HMAS C</w:t>
            </w:r>
            <w:r>
              <w:rPr>
                <w:rFonts w:ascii="Calibri" w:eastAsia="Times New Roman" w:hAnsi="Calibri" w:cs="Arial"/>
                <w:i/>
                <w:iCs/>
                <w:color w:val="auto"/>
                <w:sz w:val="20"/>
                <w:szCs w:val="20"/>
                <w:lang w:eastAsia="en-AU"/>
              </w:rPr>
              <w:t>anberra</w:t>
            </w:r>
            <w:r w:rsidRPr="00C72CF4">
              <w:rPr>
                <w:rFonts w:ascii="Calibri" w:eastAsia="Times New Roman" w:hAnsi="Calibri" w:cs="Arial"/>
                <w:i/>
                <w:iCs/>
                <w:color w:val="auto"/>
                <w:sz w:val="20"/>
                <w:szCs w:val="20"/>
                <w:lang w:eastAsia="en-AU"/>
              </w:rPr>
              <w:t xml:space="preserve"> D</w:t>
            </w:r>
            <w:r>
              <w:rPr>
                <w:rFonts w:ascii="Calibri" w:eastAsia="Times New Roman" w:hAnsi="Calibri" w:cs="Arial"/>
                <w:i/>
                <w:iCs/>
                <w:color w:val="auto"/>
                <w:sz w:val="20"/>
                <w:szCs w:val="20"/>
                <w:lang w:eastAsia="en-AU"/>
              </w:rPr>
              <w:t>ive</w:t>
            </w:r>
            <w:r w:rsidRPr="00C72CF4">
              <w:rPr>
                <w:rFonts w:ascii="Calibri" w:eastAsia="Times New Roman" w:hAnsi="Calibri" w:cs="Arial"/>
                <w:i/>
                <w:iCs/>
                <w:color w:val="auto"/>
                <w:sz w:val="20"/>
                <w:szCs w:val="20"/>
                <w:lang w:eastAsia="en-AU"/>
              </w:rPr>
              <w:t xml:space="preserve"> S</w:t>
            </w:r>
            <w:r>
              <w:rPr>
                <w:rFonts w:ascii="Calibri" w:eastAsia="Times New Roman" w:hAnsi="Calibri" w:cs="Arial"/>
                <w:i/>
                <w:iCs/>
                <w:color w:val="auto"/>
                <w:sz w:val="20"/>
                <w:szCs w:val="20"/>
                <w:lang w:eastAsia="en-AU"/>
              </w:rPr>
              <w:t>ite</w:t>
            </w:r>
            <w:r w:rsidRPr="00C72CF4">
              <w:rPr>
                <w:rFonts w:ascii="Calibri" w:eastAsia="Times New Roman" w:hAnsi="Calibri" w:cs="Arial"/>
                <w:i/>
                <w:iCs/>
                <w:color w:val="auto"/>
                <w:sz w:val="20"/>
                <w:szCs w:val="20"/>
                <w:lang w:eastAsia="en-AU"/>
              </w:rPr>
              <w:t xml:space="preserve">) </w:t>
            </w:r>
            <w:r>
              <w:rPr>
                <w:rFonts w:ascii="Calibri" w:eastAsia="Times New Roman" w:hAnsi="Calibri" w:cs="Arial"/>
                <w:i/>
                <w:iCs/>
                <w:color w:val="auto"/>
                <w:sz w:val="20"/>
                <w:szCs w:val="20"/>
                <w:lang w:eastAsia="en-AU"/>
              </w:rPr>
              <w:t>Regulations</w:t>
            </w:r>
            <w:r w:rsidRPr="00C72CF4">
              <w:rPr>
                <w:rFonts w:ascii="Calibri" w:eastAsia="Times New Roman" w:hAnsi="Calibri" w:cs="Arial"/>
                <w:i/>
                <w:iCs/>
                <w:color w:val="auto"/>
                <w:sz w:val="20"/>
                <w:szCs w:val="20"/>
                <w:lang w:eastAsia="en-AU"/>
              </w:rPr>
              <w:t xml:space="preserve"> 2010</w:t>
            </w:r>
          </w:p>
        </w:tc>
        <w:tc>
          <w:tcPr>
            <w:tcW w:w="2126" w:type="dxa"/>
            <w:shd w:val="clear" w:color="auto" w:fill="auto"/>
            <w:noWrap/>
          </w:tcPr>
          <w:p w14:paraId="7EE730EE" w14:textId="0F877020" w:rsidR="00805E16" w:rsidRPr="00A81238" w:rsidRDefault="00B12A67" w:rsidP="00805E16">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Regulation</w:t>
            </w:r>
            <w:r w:rsidR="00805E16">
              <w:rPr>
                <w:rFonts w:ascii="Calibri" w:eastAsia="Times New Roman" w:hAnsi="Calibri" w:cs="Arial"/>
                <w:color w:val="auto"/>
                <w:sz w:val="20"/>
                <w:szCs w:val="20"/>
                <w:lang w:eastAsia="en-AU"/>
              </w:rPr>
              <w:t xml:space="preserve"> 10 (1)</w:t>
            </w:r>
          </w:p>
        </w:tc>
        <w:tc>
          <w:tcPr>
            <w:tcW w:w="3544" w:type="dxa"/>
            <w:shd w:val="clear" w:color="auto" w:fill="auto"/>
          </w:tcPr>
          <w:p w14:paraId="7EE730EF" w14:textId="6B24662C" w:rsidR="00805E16" w:rsidRPr="00A81238" w:rsidRDefault="000E7D00" w:rsidP="00805E16">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 xml:space="preserve">Board of </w:t>
            </w:r>
            <w:r w:rsidR="00B12A67" w:rsidRPr="00A81238">
              <w:rPr>
                <w:rFonts w:ascii="Calibri" w:eastAsia="Times New Roman" w:hAnsi="Calibri" w:cs="Arial"/>
                <w:color w:val="auto"/>
                <w:sz w:val="20"/>
                <w:szCs w:val="20"/>
                <w:lang w:eastAsia="en-AU"/>
              </w:rPr>
              <w:t>P</w:t>
            </w:r>
            <w:r w:rsidR="00B12A67">
              <w:rPr>
                <w:rFonts w:ascii="Calibri" w:eastAsia="Times New Roman" w:hAnsi="Calibri" w:cs="Arial"/>
                <w:color w:val="auto"/>
                <w:sz w:val="20"/>
                <w:szCs w:val="20"/>
                <w:lang w:eastAsia="en-AU"/>
              </w:rPr>
              <w:t xml:space="preserve">arks </w:t>
            </w:r>
            <w:r w:rsidR="00B12A67" w:rsidRPr="00A81238">
              <w:rPr>
                <w:rFonts w:ascii="Calibri" w:eastAsia="Times New Roman" w:hAnsi="Calibri" w:cs="Arial"/>
                <w:color w:val="auto"/>
                <w:sz w:val="20"/>
                <w:szCs w:val="20"/>
                <w:lang w:eastAsia="en-AU"/>
              </w:rPr>
              <w:t>V</w:t>
            </w:r>
            <w:r>
              <w:rPr>
                <w:rFonts w:ascii="Calibri" w:eastAsia="Times New Roman" w:hAnsi="Calibri" w:cs="Arial"/>
                <w:color w:val="auto"/>
                <w:sz w:val="20"/>
                <w:szCs w:val="20"/>
                <w:lang w:eastAsia="en-AU"/>
              </w:rPr>
              <w:t>ictoria</w:t>
            </w:r>
            <w:r w:rsidR="00B12A67" w:rsidRPr="00A81238">
              <w:rPr>
                <w:rFonts w:ascii="Calibri" w:eastAsia="Times New Roman" w:hAnsi="Calibri" w:cs="Arial"/>
                <w:color w:val="auto"/>
                <w:sz w:val="20"/>
                <w:szCs w:val="20"/>
                <w:lang w:eastAsia="en-AU"/>
              </w:rPr>
              <w:t xml:space="preserve"> (authority is conferred directly to the committee of management)</w:t>
            </w:r>
          </w:p>
        </w:tc>
      </w:tr>
      <w:tr w:rsidR="00A63959" w:rsidRPr="00A81238" w14:paraId="7EE730F5" w14:textId="77777777" w:rsidTr="00A63959">
        <w:trPr>
          <w:trHeight w:val="857"/>
        </w:trPr>
        <w:tc>
          <w:tcPr>
            <w:tcW w:w="1985" w:type="dxa"/>
            <w:vMerge w:val="restart"/>
            <w:shd w:val="clear" w:color="auto" w:fill="auto"/>
            <w:hideMark/>
          </w:tcPr>
          <w:p w14:paraId="7EE730F1" w14:textId="77777777" w:rsidR="00A63959" w:rsidRPr="00A81238" w:rsidRDefault="00A63959" w:rsidP="00805E16">
            <w:pPr>
              <w:spacing w:after="60" w:line="240" w:lineRule="auto"/>
              <w:rPr>
                <w:rFonts w:ascii="Calibri" w:eastAsia="Times New Roman" w:hAnsi="Calibri" w:cs="Arial"/>
                <w:color w:val="auto"/>
                <w:sz w:val="20"/>
                <w:szCs w:val="20"/>
                <w:lang w:eastAsia="en-AU"/>
              </w:rPr>
            </w:pPr>
            <w:r w:rsidRPr="000B342B">
              <w:rPr>
                <w:rFonts w:ascii="Calibri" w:eastAsia="Times New Roman" w:hAnsi="Calibri" w:cs="Arial"/>
                <w:b/>
                <w:color w:val="auto"/>
                <w:sz w:val="20"/>
                <w:szCs w:val="20"/>
                <w:lang w:eastAsia="en-AU"/>
              </w:rPr>
              <w:t>Ports and Waterways</w:t>
            </w:r>
            <w:r>
              <w:rPr>
                <w:rFonts w:ascii="Calibri" w:eastAsia="Times New Roman" w:hAnsi="Calibri" w:cs="Arial"/>
                <w:color w:val="auto"/>
                <w:sz w:val="20"/>
                <w:szCs w:val="20"/>
                <w:lang w:eastAsia="en-AU"/>
              </w:rPr>
              <w:t xml:space="preserve"> - </w:t>
            </w:r>
            <w:r w:rsidRPr="00A81238">
              <w:rPr>
                <w:rFonts w:ascii="Calibri" w:eastAsia="Times New Roman" w:hAnsi="Calibri" w:cs="Arial"/>
                <w:color w:val="auto"/>
                <w:sz w:val="20"/>
                <w:szCs w:val="20"/>
                <w:lang w:eastAsia="en-AU"/>
              </w:rPr>
              <w:t>Hire of entertainment barges, workboats, pontoons and fees for annual swing mooring and berthing authorities</w:t>
            </w:r>
          </w:p>
        </w:tc>
        <w:tc>
          <w:tcPr>
            <w:tcW w:w="2693" w:type="dxa"/>
            <w:shd w:val="clear" w:color="auto" w:fill="auto"/>
            <w:vAlign w:val="center"/>
            <w:hideMark/>
          </w:tcPr>
          <w:p w14:paraId="5A43E744" w14:textId="77777777" w:rsidR="00A63959" w:rsidRPr="00A81238" w:rsidRDefault="00A63959" w:rsidP="00805E16">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 xml:space="preserve">Where PV is acting as </w:t>
            </w:r>
            <w:r w:rsidRPr="00A81238">
              <w:rPr>
                <w:rFonts w:ascii="Calibri" w:eastAsia="Times New Roman" w:hAnsi="Calibri" w:cs="Arial"/>
                <w:b/>
                <w:bCs/>
                <w:color w:val="auto"/>
                <w:sz w:val="20"/>
                <w:szCs w:val="20"/>
                <w:lang w:eastAsia="en-AU"/>
              </w:rPr>
              <w:t>Port Manager</w:t>
            </w:r>
            <w:r w:rsidRPr="00A81238">
              <w:rPr>
                <w:rFonts w:ascii="Calibri" w:eastAsia="Times New Roman" w:hAnsi="Calibri" w:cs="Arial"/>
                <w:color w:val="auto"/>
                <w:sz w:val="20"/>
                <w:szCs w:val="20"/>
                <w:lang w:eastAsia="en-AU"/>
              </w:rPr>
              <w:t>:</w:t>
            </w:r>
          </w:p>
          <w:p w14:paraId="7EE730F2" w14:textId="7A0C0054" w:rsidR="00A63959" w:rsidRPr="00A81238" w:rsidRDefault="00A63959" w:rsidP="00805E16">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i/>
                <w:iCs/>
                <w:color w:val="auto"/>
                <w:sz w:val="20"/>
                <w:szCs w:val="20"/>
                <w:lang w:eastAsia="en-AU"/>
              </w:rPr>
              <w:t>Port Management Act 1995</w:t>
            </w:r>
            <w:r w:rsidRPr="00A81238">
              <w:rPr>
                <w:rFonts w:ascii="Calibri" w:eastAsia="Times New Roman" w:hAnsi="Calibri" w:cs="Arial"/>
                <w:color w:val="auto"/>
                <w:sz w:val="20"/>
                <w:szCs w:val="20"/>
                <w:lang w:eastAsia="en-AU"/>
              </w:rPr>
              <w:t xml:space="preserve"> </w:t>
            </w:r>
          </w:p>
        </w:tc>
        <w:tc>
          <w:tcPr>
            <w:tcW w:w="2126" w:type="dxa"/>
            <w:shd w:val="clear" w:color="auto" w:fill="auto"/>
            <w:noWrap/>
            <w:vAlign w:val="center"/>
            <w:hideMark/>
          </w:tcPr>
          <w:p w14:paraId="7EE730F3" w14:textId="43289CF5" w:rsidR="00A63959" w:rsidRPr="00A81238" w:rsidRDefault="00A63959" w:rsidP="00A63959">
            <w:pPr>
              <w:spacing w:after="60" w:line="240" w:lineRule="auto"/>
              <w:rPr>
                <w:rFonts w:ascii="Arial" w:eastAsia="Times New Roman" w:hAnsi="Arial" w:cs="Arial"/>
                <w:color w:val="auto"/>
                <w:sz w:val="20"/>
                <w:szCs w:val="20"/>
                <w:lang w:eastAsia="en-AU"/>
              </w:rPr>
            </w:pPr>
            <w:r w:rsidRPr="00A81238">
              <w:rPr>
                <w:rFonts w:ascii="Arial" w:eastAsia="Times New Roman" w:hAnsi="Arial" w:cs="Arial"/>
                <w:color w:val="auto"/>
                <w:sz w:val="20"/>
                <w:szCs w:val="20"/>
                <w:lang w:eastAsia="en-AU"/>
              </w:rPr>
              <w:t> </w:t>
            </w:r>
            <w:r w:rsidRPr="00A81238">
              <w:rPr>
                <w:rFonts w:ascii="Calibri" w:eastAsia="Times New Roman" w:hAnsi="Calibri" w:cs="Arial"/>
                <w:color w:val="auto"/>
                <w:sz w:val="20"/>
                <w:szCs w:val="20"/>
                <w:lang w:eastAsia="en-AU"/>
              </w:rPr>
              <w:t>Section 44D</w:t>
            </w:r>
          </w:p>
        </w:tc>
        <w:tc>
          <w:tcPr>
            <w:tcW w:w="3544" w:type="dxa"/>
            <w:shd w:val="clear" w:color="auto" w:fill="auto"/>
            <w:vAlign w:val="center"/>
            <w:hideMark/>
          </w:tcPr>
          <w:p w14:paraId="7EE730F4" w14:textId="2F880C8B" w:rsidR="00A63959" w:rsidRPr="00A81238" w:rsidRDefault="00A63959" w:rsidP="00805E16">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 xml:space="preserve">Board of </w:t>
            </w:r>
            <w:r w:rsidRPr="00A81238">
              <w:rPr>
                <w:rFonts w:ascii="Calibri" w:eastAsia="Times New Roman" w:hAnsi="Calibri" w:cs="Arial"/>
                <w:color w:val="auto"/>
                <w:sz w:val="20"/>
                <w:szCs w:val="20"/>
                <w:lang w:eastAsia="en-AU"/>
              </w:rPr>
              <w:t>P</w:t>
            </w:r>
            <w:r>
              <w:rPr>
                <w:rFonts w:ascii="Calibri" w:eastAsia="Times New Roman" w:hAnsi="Calibri" w:cs="Arial"/>
                <w:color w:val="auto"/>
                <w:sz w:val="20"/>
                <w:szCs w:val="20"/>
                <w:lang w:eastAsia="en-AU"/>
              </w:rPr>
              <w:t xml:space="preserve">arks </w:t>
            </w:r>
            <w:r w:rsidRPr="00A81238">
              <w:rPr>
                <w:rFonts w:ascii="Calibri" w:eastAsia="Times New Roman" w:hAnsi="Calibri" w:cs="Arial"/>
                <w:color w:val="auto"/>
                <w:sz w:val="20"/>
                <w:szCs w:val="20"/>
                <w:lang w:eastAsia="en-AU"/>
              </w:rPr>
              <w:t>V</w:t>
            </w:r>
            <w:r>
              <w:rPr>
                <w:rFonts w:ascii="Calibri" w:eastAsia="Times New Roman" w:hAnsi="Calibri" w:cs="Arial"/>
                <w:color w:val="auto"/>
                <w:sz w:val="20"/>
                <w:szCs w:val="20"/>
                <w:lang w:eastAsia="en-AU"/>
              </w:rPr>
              <w:t>ictoria</w:t>
            </w:r>
          </w:p>
        </w:tc>
      </w:tr>
      <w:tr w:rsidR="00A63959" w:rsidRPr="00A81238" w14:paraId="7EE730FF" w14:textId="77777777" w:rsidTr="00A63959">
        <w:trPr>
          <w:trHeight w:val="852"/>
        </w:trPr>
        <w:tc>
          <w:tcPr>
            <w:tcW w:w="1985" w:type="dxa"/>
            <w:vMerge/>
            <w:vAlign w:val="center"/>
            <w:hideMark/>
          </w:tcPr>
          <w:p w14:paraId="7EE730FB" w14:textId="77777777" w:rsidR="00A63959" w:rsidRPr="00A81238" w:rsidRDefault="00A63959" w:rsidP="00A63959">
            <w:pPr>
              <w:spacing w:after="60" w:line="240" w:lineRule="auto"/>
              <w:rPr>
                <w:rFonts w:ascii="Calibri" w:eastAsia="Times New Roman" w:hAnsi="Calibri" w:cs="Arial"/>
                <w:color w:val="auto"/>
                <w:sz w:val="20"/>
                <w:szCs w:val="20"/>
                <w:lang w:eastAsia="en-AU"/>
              </w:rPr>
            </w:pPr>
          </w:p>
        </w:tc>
        <w:tc>
          <w:tcPr>
            <w:tcW w:w="2693" w:type="dxa"/>
            <w:shd w:val="clear" w:color="auto" w:fill="auto"/>
            <w:hideMark/>
          </w:tcPr>
          <w:p w14:paraId="54C0ED6D" w14:textId="77777777" w:rsidR="00A63959" w:rsidRPr="00A81238" w:rsidRDefault="00A63959" w:rsidP="00A63959">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 xml:space="preserve">Where PV is acting as </w:t>
            </w:r>
            <w:r w:rsidRPr="00A81238">
              <w:rPr>
                <w:rFonts w:ascii="Calibri" w:eastAsia="Times New Roman" w:hAnsi="Calibri" w:cs="Arial"/>
                <w:b/>
                <w:bCs/>
                <w:color w:val="auto"/>
                <w:sz w:val="20"/>
                <w:szCs w:val="20"/>
                <w:lang w:eastAsia="en-AU"/>
              </w:rPr>
              <w:t>Waterway Manager:</w:t>
            </w:r>
          </w:p>
          <w:p w14:paraId="7EE730FC" w14:textId="08614BAA" w:rsidR="00A63959" w:rsidRPr="00A81238" w:rsidRDefault="00A63959" w:rsidP="00A63959">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i/>
                <w:iCs/>
                <w:color w:val="auto"/>
                <w:sz w:val="20"/>
                <w:szCs w:val="20"/>
                <w:lang w:eastAsia="en-AU"/>
              </w:rPr>
              <w:t>Marine Safety Act 2010</w:t>
            </w:r>
            <w:r w:rsidRPr="00A81238">
              <w:rPr>
                <w:rFonts w:ascii="Calibri" w:eastAsia="Times New Roman" w:hAnsi="Calibri" w:cs="Arial"/>
                <w:color w:val="auto"/>
                <w:sz w:val="20"/>
                <w:szCs w:val="20"/>
                <w:lang w:eastAsia="en-AU"/>
              </w:rPr>
              <w:t xml:space="preserve"> and</w:t>
            </w:r>
          </w:p>
        </w:tc>
        <w:tc>
          <w:tcPr>
            <w:tcW w:w="2126" w:type="dxa"/>
            <w:shd w:val="clear" w:color="auto" w:fill="auto"/>
            <w:noWrap/>
            <w:vAlign w:val="bottom"/>
            <w:hideMark/>
          </w:tcPr>
          <w:p w14:paraId="7EE730FD" w14:textId="53F8CA4B" w:rsidR="00A63959" w:rsidRPr="00A81238" w:rsidRDefault="00A63959" w:rsidP="00A63959">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Section 216(3)</w:t>
            </w:r>
          </w:p>
        </w:tc>
        <w:tc>
          <w:tcPr>
            <w:tcW w:w="3544" w:type="dxa"/>
            <w:shd w:val="clear" w:color="auto" w:fill="auto"/>
            <w:vAlign w:val="center"/>
            <w:hideMark/>
          </w:tcPr>
          <w:p w14:paraId="7EE730FE" w14:textId="372EB39A" w:rsidR="00A63959" w:rsidRPr="00A81238" w:rsidRDefault="00A63959" w:rsidP="00A63959">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 xml:space="preserve">Board of </w:t>
            </w:r>
            <w:r w:rsidRPr="00A81238">
              <w:rPr>
                <w:rFonts w:ascii="Calibri" w:eastAsia="Times New Roman" w:hAnsi="Calibri" w:cs="Arial"/>
                <w:color w:val="auto"/>
                <w:sz w:val="20"/>
                <w:szCs w:val="20"/>
                <w:lang w:eastAsia="en-AU"/>
              </w:rPr>
              <w:t>P</w:t>
            </w:r>
            <w:r>
              <w:rPr>
                <w:rFonts w:ascii="Calibri" w:eastAsia="Times New Roman" w:hAnsi="Calibri" w:cs="Arial"/>
                <w:color w:val="auto"/>
                <w:sz w:val="20"/>
                <w:szCs w:val="20"/>
                <w:lang w:eastAsia="en-AU"/>
              </w:rPr>
              <w:t xml:space="preserve">arks </w:t>
            </w:r>
            <w:r w:rsidRPr="00A81238">
              <w:rPr>
                <w:rFonts w:ascii="Calibri" w:eastAsia="Times New Roman" w:hAnsi="Calibri" w:cs="Arial"/>
                <w:color w:val="auto"/>
                <w:sz w:val="20"/>
                <w:szCs w:val="20"/>
                <w:lang w:eastAsia="en-AU"/>
              </w:rPr>
              <w:t>V</w:t>
            </w:r>
            <w:r>
              <w:rPr>
                <w:rFonts w:ascii="Calibri" w:eastAsia="Times New Roman" w:hAnsi="Calibri" w:cs="Arial"/>
                <w:color w:val="auto"/>
                <w:sz w:val="20"/>
                <w:szCs w:val="20"/>
                <w:lang w:eastAsia="en-AU"/>
              </w:rPr>
              <w:t>ictoria</w:t>
            </w:r>
          </w:p>
        </w:tc>
      </w:tr>
      <w:tr w:rsidR="00A63959" w:rsidRPr="00A81238" w14:paraId="7EE73109" w14:textId="77777777" w:rsidTr="00A63959">
        <w:trPr>
          <w:trHeight w:val="54"/>
        </w:trPr>
        <w:tc>
          <w:tcPr>
            <w:tcW w:w="1985" w:type="dxa"/>
            <w:vMerge/>
            <w:vAlign w:val="center"/>
            <w:hideMark/>
          </w:tcPr>
          <w:p w14:paraId="7EE73105" w14:textId="77777777" w:rsidR="00A63959" w:rsidRPr="00A81238" w:rsidRDefault="00A63959" w:rsidP="00A63959">
            <w:pPr>
              <w:spacing w:after="60" w:line="240" w:lineRule="auto"/>
              <w:rPr>
                <w:rFonts w:ascii="Calibri" w:eastAsia="Times New Roman" w:hAnsi="Calibri" w:cs="Arial"/>
                <w:color w:val="auto"/>
                <w:sz w:val="20"/>
                <w:szCs w:val="20"/>
                <w:lang w:eastAsia="en-AU"/>
              </w:rPr>
            </w:pPr>
          </w:p>
        </w:tc>
        <w:tc>
          <w:tcPr>
            <w:tcW w:w="2693" w:type="dxa"/>
            <w:shd w:val="clear" w:color="auto" w:fill="auto"/>
            <w:vAlign w:val="center"/>
            <w:hideMark/>
          </w:tcPr>
          <w:p w14:paraId="7EE73106" w14:textId="77777777" w:rsidR="00A63959" w:rsidRPr="00A81238" w:rsidRDefault="00A63959" w:rsidP="00A63959">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Water Industry (Waterways Land) Regulations 2013</w:t>
            </w:r>
          </w:p>
        </w:tc>
        <w:tc>
          <w:tcPr>
            <w:tcW w:w="2126" w:type="dxa"/>
            <w:shd w:val="clear" w:color="auto" w:fill="auto"/>
            <w:vAlign w:val="center"/>
            <w:hideMark/>
          </w:tcPr>
          <w:p w14:paraId="7EE73107" w14:textId="77777777" w:rsidR="00A63959" w:rsidRPr="00A81238" w:rsidRDefault="00A63959" w:rsidP="00A63959">
            <w:pPr>
              <w:spacing w:after="60" w:line="240" w:lineRule="auto"/>
              <w:rPr>
                <w:rFonts w:ascii="Calibri" w:eastAsia="Times New Roman" w:hAnsi="Calibri" w:cs="Arial"/>
                <w:color w:val="auto"/>
                <w:sz w:val="20"/>
                <w:szCs w:val="20"/>
                <w:lang w:eastAsia="en-AU"/>
              </w:rPr>
            </w:pPr>
            <w:r w:rsidRPr="00A81238">
              <w:rPr>
                <w:rFonts w:ascii="Calibri" w:eastAsia="Times New Roman" w:hAnsi="Calibri" w:cs="Arial"/>
                <w:color w:val="auto"/>
                <w:sz w:val="20"/>
                <w:szCs w:val="20"/>
                <w:lang w:eastAsia="en-AU"/>
              </w:rPr>
              <w:t>Regulation 5</w:t>
            </w:r>
          </w:p>
        </w:tc>
        <w:tc>
          <w:tcPr>
            <w:tcW w:w="3544" w:type="dxa"/>
            <w:shd w:val="clear" w:color="auto" w:fill="auto"/>
            <w:vAlign w:val="center"/>
            <w:hideMark/>
          </w:tcPr>
          <w:p w14:paraId="7EE73108" w14:textId="2AF6F478" w:rsidR="00A63959" w:rsidRPr="00A81238" w:rsidRDefault="00A63959" w:rsidP="00A63959">
            <w:pPr>
              <w:spacing w:after="60" w:line="240" w:lineRule="auto"/>
              <w:rPr>
                <w:rFonts w:ascii="Calibri" w:eastAsia="Times New Roman" w:hAnsi="Calibri" w:cs="Arial"/>
                <w:color w:val="auto"/>
                <w:sz w:val="20"/>
                <w:szCs w:val="20"/>
                <w:lang w:eastAsia="en-AU"/>
              </w:rPr>
            </w:pPr>
            <w:r>
              <w:rPr>
                <w:rFonts w:ascii="Calibri" w:eastAsia="Times New Roman" w:hAnsi="Calibri" w:cs="Arial"/>
                <w:color w:val="auto"/>
                <w:sz w:val="20"/>
                <w:szCs w:val="20"/>
                <w:lang w:eastAsia="en-AU"/>
              </w:rPr>
              <w:t xml:space="preserve">Board of </w:t>
            </w:r>
            <w:r w:rsidRPr="00A81238">
              <w:rPr>
                <w:rFonts w:ascii="Calibri" w:eastAsia="Times New Roman" w:hAnsi="Calibri" w:cs="Arial"/>
                <w:color w:val="auto"/>
                <w:sz w:val="20"/>
                <w:szCs w:val="20"/>
                <w:lang w:eastAsia="en-AU"/>
              </w:rPr>
              <w:t>P</w:t>
            </w:r>
            <w:r>
              <w:rPr>
                <w:rFonts w:ascii="Calibri" w:eastAsia="Times New Roman" w:hAnsi="Calibri" w:cs="Arial"/>
                <w:color w:val="auto"/>
                <w:sz w:val="20"/>
                <w:szCs w:val="20"/>
                <w:lang w:eastAsia="en-AU"/>
              </w:rPr>
              <w:t xml:space="preserve">arks </w:t>
            </w:r>
            <w:r w:rsidRPr="00A81238">
              <w:rPr>
                <w:rFonts w:ascii="Calibri" w:eastAsia="Times New Roman" w:hAnsi="Calibri" w:cs="Arial"/>
                <w:color w:val="auto"/>
                <w:sz w:val="20"/>
                <w:szCs w:val="20"/>
                <w:lang w:eastAsia="en-AU"/>
              </w:rPr>
              <w:t>V</w:t>
            </w:r>
            <w:r>
              <w:rPr>
                <w:rFonts w:ascii="Calibri" w:eastAsia="Times New Roman" w:hAnsi="Calibri" w:cs="Arial"/>
                <w:color w:val="auto"/>
                <w:sz w:val="20"/>
                <w:szCs w:val="20"/>
                <w:lang w:eastAsia="en-AU"/>
              </w:rPr>
              <w:t>ictoria</w:t>
            </w:r>
          </w:p>
        </w:tc>
      </w:tr>
    </w:tbl>
    <w:p w14:paraId="7EE7310A" w14:textId="3769DBC9" w:rsidR="006D691C" w:rsidRDefault="006D691C" w:rsidP="006D691C"/>
    <w:p w14:paraId="7EE7310B" w14:textId="77777777" w:rsidR="00B37BF1" w:rsidRDefault="00B37BF1">
      <w:pPr>
        <w:spacing w:after="120"/>
        <w:rPr>
          <w:rFonts w:cstheme="minorHAnsi"/>
          <w:b/>
          <w:color w:val="3F9C35"/>
          <w:sz w:val="32"/>
          <w:szCs w:val="24"/>
        </w:rPr>
      </w:pPr>
      <w:r>
        <w:br w:type="page"/>
      </w:r>
    </w:p>
    <w:p w14:paraId="7EE7310C" w14:textId="77777777" w:rsidR="00E50844" w:rsidRPr="00E84A61" w:rsidRDefault="00E50844" w:rsidP="00E50844">
      <w:pPr>
        <w:pStyle w:val="Heading1"/>
      </w:pPr>
      <w:bookmarkStart w:id="6" w:name="_Toc522701153"/>
      <w:r>
        <w:lastRenderedPageBreak/>
        <w:t>Camping and accommodation g</w:t>
      </w:r>
      <w:r w:rsidRPr="00E84A61">
        <w:t xml:space="preserve">eneral </w:t>
      </w:r>
      <w:r>
        <w:t>c</w:t>
      </w:r>
      <w:r w:rsidRPr="00E84A61">
        <w:t>onditions</w:t>
      </w:r>
      <w:bookmarkEnd w:id="4"/>
      <w:bookmarkEnd w:id="6"/>
    </w:p>
    <w:p w14:paraId="7EE7310D" w14:textId="77777777" w:rsidR="00E50844" w:rsidRPr="002162C2" w:rsidRDefault="00E50844" w:rsidP="00B3284A">
      <w:pPr>
        <w:pStyle w:val="Heading2"/>
        <w:spacing w:after="120"/>
      </w:pPr>
      <w:bookmarkStart w:id="7" w:name="_Toc522701154"/>
      <w:r>
        <w:t>Seasons</w:t>
      </w:r>
      <w:bookmarkEnd w:id="7"/>
    </w:p>
    <w:tbl>
      <w:tblPr>
        <w:tblW w:w="10060" w:type="dxa"/>
        <w:tblInd w:w="113" w:type="dxa"/>
        <w:tblLayout w:type="fixed"/>
        <w:tblLook w:val="04A0" w:firstRow="1" w:lastRow="0" w:firstColumn="1" w:lastColumn="0" w:noHBand="0" w:noVBand="1"/>
      </w:tblPr>
      <w:tblGrid>
        <w:gridCol w:w="10060"/>
      </w:tblGrid>
      <w:tr w:rsidR="00E50844" w:rsidRPr="00370713" w14:paraId="7EE73116" w14:textId="77777777" w:rsidTr="00E50844">
        <w:trPr>
          <w:trHeight w:val="4425"/>
        </w:trPr>
        <w:tc>
          <w:tcPr>
            <w:tcW w:w="10060" w:type="dxa"/>
            <w:shd w:val="clear" w:color="auto" w:fill="auto"/>
            <w:vAlign w:val="bottom"/>
            <w:hideMark/>
          </w:tcPr>
          <w:p w14:paraId="7EE7310E" w14:textId="77777777" w:rsidR="00E50844" w:rsidRPr="00897A32" w:rsidRDefault="00E50844" w:rsidP="00B3284A">
            <w:pPr>
              <w:spacing w:after="120"/>
              <w:rPr>
                <w:rFonts w:ascii="Calibri" w:hAnsi="Calibri" w:cs="Calibri"/>
                <w:b/>
                <w:bCs/>
              </w:rPr>
            </w:pPr>
            <w:r w:rsidRPr="00897A32">
              <w:rPr>
                <w:rFonts w:ascii="Calibri" w:hAnsi="Calibri" w:cs="Calibri"/>
                <w:b/>
                <w:bCs/>
              </w:rPr>
              <w:t>Camping</w:t>
            </w:r>
          </w:p>
          <w:p w14:paraId="7EE7310F" w14:textId="77777777" w:rsidR="00E50844" w:rsidRPr="00B3284A" w:rsidRDefault="00E50844" w:rsidP="00B3284A">
            <w:pPr>
              <w:spacing w:after="120"/>
              <w:rPr>
                <w:rFonts w:ascii="Calibri" w:hAnsi="Calibri" w:cs="Calibri"/>
                <w:bCs/>
                <w:lang w:eastAsia="en-AU"/>
              </w:rPr>
            </w:pPr>
            <w:r w:rsidRPr="00897A32">
              <w:rPr>
                <w:rFonts w:ascii="Calibri" w:hAnsi="Calibri" w:cs="Calibri"/>
                <w:bCs/>
                <w:lang w:eastAsia="en-AU"/>
              </w:rPr>
              <w:t>Peak period rates apply: for all weekends (Fri/Sat) commencing Melbourne Cup weekend to the end of February, Melbourne Cup long weekend, December/January school holidays, Labour Day weekend, Easter school holidays, and Anzac Day l</w:t>
            </w:r>
            <w:r w:rsidR="00B3284A">
              <w:rPr>
                <w:rFonts w:ascii="Calibri" w:hAnsi="Calibri" w:cs="Calibri"/>
                <w:bCs/>
                <w:lang w:eastAsia="en-AU"/>
              </w:rPr>
              <w:t xml:space="preserve">ong weekend (when applicable). </w:t>
            </w:r>
          </w:p>
          <w:p w14:paraId="7EE73110" w14:textId="77777777" w:rsidR="00E50844" w:rsidRPr="00897A32" w:rsidRDefault="00E50844" w:rsidP="00B3284A">
            <w:pPr>
              <w:spacing w:after="120"/>
              <w:rPr>
                <w:rFonts w:ascii="Calibri" w:hAnsi="Calibri" w:cs="Calibri"/>
                <w:bCs/>
                <w:lang w:eastAsia="en-AU"/>
              </w:rPr>
            </w:pPr>
            <w:r w:rsidRPr="00897A32">
              <w:rPr>
                <w:rFonts w:ascii="Calibri" w:hAnsi="Calibri" w:cs="Calibri"/>
                <w:bCs/>
                <w:lang w:eastAsia="en-AU"/>
              </w:rPr>
              <w:t>Shoulder period rates apply: weekdays November to the end of April, weekdays and weekends from the 1st of March to the end of April (except for Easter school holidays),</w:t>
            </w:r>
            <w:r w:rsidR="00B3284A">
              <w:rPr>
                <w:rFonts w:ascii="Calibri" w:hAnsi="Calibri" w:cs="Calibri"/>
                <w:bCs/>
                <w:lang w:eastAsia="en-AU"/>
              </w:rPr>
              <w:t xml:space="preserve"> and September school holidays.</w:t>
            </w:r>
          </w:p>
          <w:p w14:paraId="7EE73111" w14:textId="77777777" w:rsidR="00125D50" w:rsidRPr="00B3284A" w:rsidRDefault="00E50844" w:rsidP="00B3284A">
            <w:pPr>
              <w:spacing w:after="120"/>
              <w:rPr>
                <w:rFonts w:ascii="Calibri" w:hAnsi="Calibri" w:cs="Calibri"/>
                <w:bCs/>
                <w:lang w:eastAsia="en-AU"/>
              </w:rPr>
            </w:pPr>
            <w:r w:rsidRPr="00897A32">
              <w:rPr>
                <w:rFonts w:ascii="Calibri" w:hAnsi="Calibri" w:cs="Calibri"/>
                <w:bCs/>
                <w:lang w:eastAsia="en-AU"/>
              </w:rPr>
              <w:t>Off-peak period rates apply: from the 1st of May to the start of the Melbourne Cup weekend (except f</w:t>
            </w:r>
            <w:r w:rsidR="00B3284A">
              <w:rPr>
                <w:rFonts w:ascii="Calibri" w:hAnsi="Calibri" w:cs="Calibri"/>
                <w:bCs/>
                <w:lang w:eastAsia="en-AU"/>
              </w:rPr>
              <w:t xml:space="preserve">or September school holidays). </w:t>
            </w:r>
          </w:p>
          <w:p w14:paraId="7EE73112" w14:textId="77777777" w:rsidR="00E50844" w:rsidRPr="00897A32" w:rsidRDefault="00E50844" w:rsidP="00B3284A">
            <w:pPr>
              <w:spacing w:after="120"/>
              <w:rPr>
                <w:rFonts w:ascii="Calibri" w:hAnsi="Calibri" w:cs="Calibri"/>
                <w:b/>
                <w:bCs/>
              </w:rPr>
            </w:pPr>
            <w:r w:rsidRPr="00897A32">
              <w:rPr>
                <w:rFonts w:ascii="Calibri" w:hAnsi="Calibri" w:cs="Calibri"/>
                <w:b/>
                <w:bCs/>
              </w:rPr>
              <w:t>Accommodation</w:t>
            </w:r>
          </w:p>
          <w:p w14:paraId="7EE73113" w14:textId="77777777" w:rsidR="00E50844" w:rsidRPr="00897A32" w:rsidRDefault="00E50844" w:rsidP="00B3284A">
            <w:pPr>
              <w:spacing w:after="120"/>
              <w:rPr>
                <w:rFonts w:ascii="Calibri" w:hAnsi="Calibri" w:cs="Calibri"/>
                <w:bCs/>
                <w:lang w:eastAsia="en-AU"/>
              </w:rPr>
            </w:pPr>
            <w:r w:rsidRPr="00897A32">
              <w:rPr>
                <w:rFonts w:ascii="Calibri" w:hAnsi="Calibri" w:cs="Calibri"/>
                <w:bCs/>
                <w:lang w:eastAsia="en-AU"/>
              </w:rPr>
              <w:t>Peak period rates apply: for the December/January school holiday period, Labour Day weekend and</w:t>
            </w:r>
            <w:r w:rsidR="00B3284A">
              <w:rPr>
                <w:rFonts w:ascii="Calibri" w:hAnsi="Calibri" w:cs="Calibri"/>
                <w:bCs/>
                <w:lang w:eastAsia="en-AU"/>
              </w:rPr>
              <w:t xml:space="preserve"> Easter public holiday weekend.</w:t>
            </w:r>
          </w:p>
          <w:p w14:paraId="7EE73114" w14:textId="77777777" w:rsidR="00E50844" w:rsidRPr="00897A32" w:rsidRDefault="00E50844" w:rsidP="00B3284A">
            <w:pPr>
              <w:spacing w:after="120"/>
              <w:rPr>
                <w:rFonts w:ascii="Calibri" w:hAnsi="Calibri" w:cs="Calibri"/>
                <w:bCs/>
                <w:lang w:eastAsia="en-AU"/>
              </w:rPr>
            </w:pPr>
            <w:r w:rsidRPr="00897A32">
              <w:rPr>
                <w:rFonts w:ascii="Calibri" w:hAnsi="Calibri" w:cs="Calibri"/>
                <w:bCs/>
                <w:lang w:eastAsia="en-AU"/>
              </w:rPr>
              <w:t xml:space="preserve">Shoulder period rates apply: from the 1st September to the 30th April, except for December/January school holidays, Labour Day and Easter school holiday period (except for the </w:t>
            </w:r>
            <w:proofErr w:type="gramStart"/>
            <w:r w:rsidRPr="00897A32">
              <w:rPr>
                <w:rFonts w:ascii="Calibri" w:hAnsi="Calibri" w:cs="Calibri"/>
                <w:bCs/>
                <w:lang w:eastAsia="en-AU"/>
              </w:rPr>
              <w:t>4 day</w:t>
            </w:r>
            <w:proofErr w:type="gramEnd"/>
            <w:r w:rsidRPr="00897A32">
              <w:rPr>
                <w:rFonts w:ascii="Calibri" w:hAnsi="Calibri" w:cs="Calibri"/>
                <w:bCs/>
                <w:lang w:eastAsia="en-AU"/>
              </w:rPr>
              <w:t xml:space="preserve"> Easter public holiday weekend), Queen’s Birthday we</w:t>
            </w:r>
            <w:r w:rsidR="00B3284A">
              <w:rPr>
                <w:rFonts w:ascii="Calibri" w:hAnsi="Calibri" w:cs="Calibri"/>
                <w:bCs/>
                <w:lang w:eastAsia="en-AU"/>
              </w:rPr>
              <w:t>ekend and July school holidays.</w:t>
            </w:r>
          </w:p>
          <w:p w14:paraId="7EE73115" w14:textId="77777777" w:rsidR="00E50844" w:rsidRPr="00370713" w:rsidRDefault="00E50844" w:rsidP="00B3284A">
            <w:pPr>
              <w:spacing w:after="120"/>
              <w:rPr>
                <w:rFonts w:ascii="Arial" w:hAnsi="Arial" w:cs="Arial"/>
                <w:sz w:val="20"/>
                <w:lang w:eastAsia="en-AU"/>
              </w:rPr>
            </w:pPr>
            <w:r w:rsidRPr="00897A32">
              <w:rPr>
                <w:rFonts w:ascii="Calibri" w:hAnsi="Calibri" w:cs="Calibri"/>
                <w:bCs/>
                <w:lang w:eastAsia="en-AU"/>
              </w:rPr>
              <w:t>Off-peak rates apply: from the 1st May to 31 August, (except for Queens Birthday weekend and July school holidays).</w:t>
            </w:r>
          </w:p>
        </w:tc>
      </w:tr>
    </w:tbl>
    <w:p w14:paraId="7EE73117" w14:textId="77777777" w:rsidR="00E50844" w:rsidRPr="00753EF8" w:rsidRDefault="00E50844" w:rsidP="00B3284A">
      <w:pPr>
        <w:pStyle w:val="Heading2"/>
        <w:spacing w:after="120"/>
      </w:pPr>
      <w:bookmarkStart w:id="8" w:name="_Toc400114988"/>
      <w:bookmarkStart w:id="9" w:name="_Toc522701155"/>
      <w:r>
        <w:t>Bookings, fees and p</w:t>
      </w:r>
      <w:r w:rsidRPr="00753EF8">
        <w:t>ayments</w:t>
      </w:r>
      <w:bookmarkEnd w:id="8"/>
      <w:bookmarkEnd w:id="9"/>
    </w:p>
    <w:p w14:paraId="7EE73118" w14:textId="77777777" w:rsidR="00E50844" w:rsidRPr="00753EF8" w:rsidRDefault="00E50844" w:rsidP="00B3284A">
      <w:pPr>
        <w:pStyle w:val="ListParagraph"/>
        <w:numPr>
          <w:ilvl w:val="0"/>
          <w:numId w:val="3"/>
        </w:numPr>
        <w:spacing w:before="60" w:after="120" w:line="240" w:lineRule="auto"/>
        <w:jc w:val="both"/>
        <w:rPr>
          <w:color w:val="2C373E"/>
        </w:rPr>
      </w:pPr>
      <w:r w:rsidRPr="00753EF8">
        <w:rPr>
          <w:color w:val="2C373E"/>
        </w:rPr>
        <w:t xml:space="preserve">Advanced bookings for campsites and accommodation can be made on-line or phone-assisted via the Parks Victoria Information Centre; </w:t>
      </w:r>
    </w:p>
    <w:p w14:paraId="7EE73119" w14:textId="77777777" w:rsidR="00E50844" w:rsidRPr="00753EF8" w:rsidRDefault="00E50844" w:rsidP="00B3284A">
      <w:pPr>
        <w:pStyle w:val="ListParagraph"/>
        <w:numPr>
          <w:ilvl w:val="0"/>
          <w:numId w:val="3"/>
        </w:numPr>
        <w:spacing w:before="60" w:after="120" w:line="240" w:lineRule="auto"/>
        <w:jc w:val="both"/>
        <w:rPr>
          <w:color w:val="2C373E"/>
        </w:rPr>
      </w:pPr>
      <w:r w:rsidRPr="00753EF8">
        <w:rPr>
          <w:color w:val="2C373E"/>
        </w:rPr>
        <w:t>All online bookings for campsites and accommodation require fees to be paid in full at the time of booking;</w:t>
      </w:r>
    </w:p>
    <w:p w14:paraId="7EE7311A" w14:textId="77777777" w:rsidR="00E50844" w:rsidRPr="00753EF8" w:rsidRDefault="00E50844" w:rsidP="00B3284A">
      <w:pPr>
        <w:pStyle w:val="ListParagraph"/>
        <w:numPr>
          <w:ilvl w:val="0"/>
          <w:numId w:val="3"/>
        </w:numPr>
        <w:spacing w:before="60" w:after="120" w:line="240" w:lineRule="auto"/>
        <w:jc w:val="both"/>
        <w:rPr>
          <w:color w:val="2C373E"/>
        </w:rPr>
      </w:pPr>
      <w:r w:rsidRPr="00753EF8">
        <w:rPr>
          <w:color w:val="2C373E"/>
        </w:rPr>
        <w:t>All bookings and payments are non-transferable;</w:t>
      </w:r>
    </w:p>
    <w:p w14:paraId="7EE7311B" w14:textId="77777777" w:rsidR="00E50844" w:rsidRPr="00753EF8" w:rsidRDefault="00E50844" w:rsidP="00B3284A">
      <w:pPr>
        <w:pStyle w:val="ListParagraph"/>
        <w:numPr>
          <w:ilvl w:val="0"/>
          <w:numId w:val="3"/>
        </w:numPr>
        <w:spacing w:before="60" w:after="120" w:line="240" w:lineRule="auto"/>
        <w:jc w:val="both"/>
        <w:rPr>
          <w:color w:val="2C373E"/>
        </w:rPr>
      </w:pPr>
      <w:r w:rsidRPr="00753EF8">
        <w:rPr>
          <w:color w:val="2C373E"/>
        </w:rPr>
        <w:t xml:space="preserve">Credit card payments only are accepted for on-line bookings; </w:t>
      </w:r>
    </w:p>
    <w:p w14:paraId="7EE7311C" w14:textId="77777777" w:rsidR="00E50844" w:rsidRPr="00753EF8" w:rsidRDefault="00E50844" w:rsidP="00B3284A">
      <w:pPr>
        <w:pStyle w:val="ListParagraph"/>
        <w:numPr>
          <w:ilvl w:val="0"/>
          <w:numId w:val="3"/>
        </w:numPr>
        <w:spacing w:before="60" w:after="120" w:line="240" w:lineRule="auto"/>
        <w:jc w:val="both"/>
        <w:rPr>
          <w:color w:val="2C373E"/>
        </w:rPr>
      </w:pPr>
      <w:r w:rsidRPr="00753EF8">
        <w:rPr>
          <w:color w:val="2C373E"/>
        </w:rPr>
        <w:t>For phone-assisted bookings, payments can be made by credit card, cheque or money order. If full payment is not received within 14 days the booking will automatically be cancelled;</w:t>
      </w:r>
    </w:p>
    <w:p w14:paraId="7EE7311D" w14:textId="77777777" w:rsidR="00E50844" w:rsidRPr="00897A32" w:rsidRDefault="00E50844" w:rsidP="00B3284A">
      <w:pPr>
        <w:pStyle w:val="ListParagraph"/>
        <w:numPr>
          <w:ilvl w:val="0"/>
          <w:numId w:val="3"/>
        </w:numPr>
        <w:spacing w:before="60" w:after="120" w:line="240" w:lineRule="auto"/>
        <w:jc w:val="both"/>
        <w:rPr>
          <w:color w:val="2C373E"/>
        </w:rPr>
      </w:pPr>
      <w:r w:rsidRPr="00897A32">
        <w:rPr>
          <w:color w:val="2C373E"/>
        </w:rPr>
        <w:t>For all bookings made less than 30 days out from the date of arrival full payment is required at time of booking;</w:t>
      </w:r>
    </w:p>
    <w:p w14:paraId="7EE7311E" w14:textId="77777777" w:rsidR="00E50844" w:rsidRPr="00753EF8" w:rsidRDefault="00E50844" w:rsidP="00B3284A">
      <w:pPr>
        <w:spacing w:after="120"/>
        <w:rPr>
          <w:i/>
        </w:rPr>
      </w:pPr>
      <w:bookmarkStart w:id="10" w:name="_Toc400114989"/>
      <w:bookmarkStart w:id="11" w:name="_Toc409183553"/>
      <w:bookmarkStart w:id="12" w:name="_Toc522701156"/>
      <w:r>
        <w:rPr>
          <w:rStyle w:val="Heading3Char"/>
        </w:rPr>
        <w:t>For school group camping b</w:t>
      </w:r>
      <w:r w:rsidRPr="00753EF8">
        <w:rPr>
          <w:rStyle w:val="Heading3Char"/>
        </w:rPr>
        <w:t>ookings</w:t>
      </w:r>
      <w:bookmarkEnd w:id="10"/>
      <w:bookmarkEnd w:id="11"/>
      <w:bookmarkEnd w:id="12"/>
      <w:r w:rsidRPr="00753EF8">
        <w:rPr>
          <w:i/>
        </w:rPr>
        <w:t>:</w:t>
      </w:r>
    </w:p>
    <w:p w14:paraId="7EE7311F" w14:textId="77777777" w:rsidR="00E50844" w:rsidRDefault="00E50844" w:rsidP="00B3284A">
      <w:pPr>
        <w:spacing w:after="120"/>
        <w:rPr>
          <w:lang w:eastAsia="en-AU"/>
        </w:rPr>
      </w:pPr>
      <w:r w:rsidRPr="00753EF8">
        <w:rPr>
          <w:b/>
        </w:rPr>
        <w:t>School Group</w:t>
      </w:r>
      <w:r>
        <w:rPr>
          <w:lang w:eastAsia="en-AU"/>
        </w:rPr>
        <w:t xml:space="preserve"> camping fees apply for bookings made by Primary and Secondary Schools for overnight camping, special camping places, and overnight hiker permits. These fees are a 10% reduction on the seasonal fee for campsites. The relevant per site or per person school group fee applicable to each camping area is listed in the fee schedules. </w:t>
      </w:r>
    </w:p>
    <w:p w14:paraId="7EE73120" w14:textId="77777777" w:rsidR="00E50844" w:rsidRDefault="00E50844" w:rsidP="00B3284A">
      <w:pPr>
        <w:spacing w:after="120"/>
        <w:rPr>
          <w:lang w:eastAsia="en-AU"/>
        </w:rPr>
      </w:pPr>
      <w:r w:rsidRPr="006265CA">
        <w:rPr>
          <w:lang w:eastAsia="en-AU"/>
        </w:rPr>
        <w:t>For all bookings made less than 30 days out from the date of arrival full payment is required at time of booking</w:t>
      </w:r>
      <w:r>
        <w:rPr>
          <w:lang w:eastAsia="en-AU"/>
        </w:rPr>
        <w:t>;</w:t>
      </w:r>
    </w:p>
    <w:p w14:paraId="7EE73121" w14:textId="77777777" w:rsidR="00E50844" w:rsidRDefault="00E50844" w:rsidP="00B3284A">
      <w:pPr>
        <w:spacing w:after="120"/>
        <w:rPr>
          <w:lang w:eastAsia="en-AU"/>
        </w:rPr>
      </w:pPr>
      <w:r w:rsidRPr="006265CA">
        <w:rPr>
          <w:b/>
          <w:lang w:eastAsia="en-AU"/>
        </w:rPr>
        <w:t xml:space="preserve">Licenced </w:t>
      </w:r>
      <w:r>
        <w:rPr>
          <w:b/>
          <w:lang w:eastAsia="en-AU"/>
        </w:rPr>
        <w:t>tour o</w:t>
      </w:r>
      <w:r w:rsidRPr="006265CA">
        <w:rPr>
          <w:b/>
          <w:lang w:eastAsia="en-AU"/>
        </w:rPr>
        <w:t>perators</w:t>
      </w:r>
      <w:r>
        <w:rPr>
          <w:lang w:eastAsia="en-AU"/>
        </w:rPr>
        <w:t xml:space="preserve"> conducting organised activities are eligible for the applicable School Group camping fees where they have been engaged by a Primary of Secondary school to provide an organised activity, and all participants of the group are from that Primary or Secondary School. To be eligible for school group camping fees, Licenced Tour Operators must provide their business name, Tour Operator Licence Number, and name of the participants’ school at the time of placing their booking.</w:t>
      </w:r>
    </w:p>
    <w:p w14:paraId="7EE73122" w14:textId="77777777" w:rsidR="00E50844" w:rsidRPr="006265CA" w:rsidRDefault="00E50844" w:rsidP="00B3284A">
      <w:pPr>
        <w:spacing w:after="120"/>
        <w:rPr>
          <w:lang w:eastAsia="en-AU"/>
        </w:rPr>
      </w:pPr>
      <w:r w:rsidRPr="006265CA">
        <w:rPr>
          <w:lang w:eastAsia="en-AU"/>
        </w:rPr>
        <w:lastRenderedPageBreak/>
        <w:t xml:space="preserve">Advance booking of campsites require fees to be paid in full within 14 days of booking; </w:t>
      </w:r>
    </w:p>
    <w:p w14:paraId="7EE73123" w14:textId="77777777" w:rsidR="00E50844" w:rsidRPr="006265CA" w:rsidRDefault="00E50844" w:rsidP="00B3284A">
      <w:pPr>
        <w:spacing w:after="120"/>
        <w:rPr>
          <w:lang w:eastAsia="en-AU"/>
        </w:rPr>
      </w:pPr>
      <w:r w:rsidRPr="006265CA">
        <w:rPr>
          <w:lang w:eastAsia="en-AU"/>
        </w:rPr>
        <w:t>For all bookings made less than 30 days out from the date of arrival full payment is required at time of booking</w:t>
      </w:r>
      <w:r w:rsidR="00B3284A">
        <w:rPr>
          <w:lang w:eastAsia="en-AU"/>
        </w:rPr>
        <w:t>;</w:t>
      </w:r>
    </w:p>
    <w:p w14:paraId="7EE73124" w14:textId="77777777" w:rsidR="006D691C" w:rsidRPr="00B3284A" w:rsidRDefault="00E50844" w:rsidP="00B3284A">
      <w:pPr>
        <w:spacing w:after="120"/>
        <w:rPr>
          <w:rStyle w:val="Heading3Char"/>
          <w:rFonts w:cstheme="minorBidi"/>
          <w:sz w:val="22"/>
          <w:szCs w:val="22"/>
          <w:lang w:eastAsia="en-AU"/>
        </w:rPr>
      </w:pPr>
      <w:r w:rsidRPr="006265CA">
        <w:rPr>
          <w:lang w:eastAsia="en-AU"/>
        </w:rPr>
        <w:t xml:space="preserve">All </w:t>
      </w:r>
      <w:r>
        <w:rPr>
          <w:lang w:eastAsia="en-AU"/>
        </w:rPr>
        <w:t>b</w:t>
      </w:r>
      <w:r w:rsidRPr="006265CA">
        <w:rPr>
          <w:lang w:eastAsia="en-AU"/>
        </w:rPr>
        <w:t>ookings and payments are non-transferable</w:t>
      </w:r>
      <w:bookmarkStart w:id="13" w:name="_Toc400114990"/>
      <w:bookmarkStart w:id="14" w:name="_Toc409183554"/>
      <w:r w:rsidR="00B3284A">
        <w:rPr>
          <w:lang w:eastAsia="en-AU"/>
        </w:rPr>
        <w:t>.</w:t>
      </w:r>
    </w:p>
    <w:p w14:paraId="7EE73125" w14:textId="77777777" w:rsidR="00E50844" w:rsidRPr="00591051" w:rsidRDefault="00E50844" w:rsidP="00B3284A">
      <w:pPr>
        <w:spacing w:after="120"/>
        <w:rPr>
          <w:rFonts w:cstheme="minorHAnsi"/>
          <w:i/>
        </w:rPr>
      </w:pPr>
      <w:bookmarkStart w:id="15" w:name="_Toc522701157"/>
      <w:r w:rsidRPr="00591051">
        <w:rPr>
          <w:rStyle w:val="Heading3Char"/>
        </w:rPr>
        <w:t xml:space="preserve">For </w:t>
      </w:r>
      <w:r>
        <w:rPr>
          <w:rStyle w:val="Heading3Char"/>
        </w:rPr>
        <w:t>school group a</w:t>
      </w:r>
      <w:r w:rsidRPr="00591051">
        <w:rPr>
          <w:rStyle w:val="Heading3Char"/>
        </w:rPr>
        <w:t xml:space="preserve">ccommodation </w:t>
      </w:r>
      <w:r>
        <w:rPr>
          <w:rStyle w:val="Heading3Char"/>
        </w:rPr>
        <w:t>b</w:t>
      </w:r>
      <w:r w:rsidRPr="00591051">
        <w:rPr>
          <w:rStyle w:val="Heading3Char"/>
        </w:rPr>
        <w:t>ookings</w:t>
      </w:r>
      <w:bookmarkEnd w:id="13"/>
      <w:bookmarkEnd w:id="14"/>
      <w:bookmarkEnd w:id="15"/>
      <w:r w:rsidRPr="00591051">
        <w:rPr>
          <w:rFonts w:cstheme="minorHAnsi"/>
          <w:i/>
        </w:rPr>
        <w:t>:</w:t>
      </w:r>
    </w:p>
    <w:p w14:paraId="7EE73126" w14:textId="77777777" w:rsidR="00E50844" w:rsidRPr="00591051" w:rsidRDefault="00E50844" w:rsidP="00B3284A">
      <w:pPr>
        <w:pStyle w:val="ListParagraph"/>
        <w:numPr>
          <w:ilvl w:val="0"/>
          <w:numId w:val="4"/>
        </w:numPr>
        <w:spacing w:before="60" w:after="120" w:line="240" w:lineRule="auto"/>
        <w:jc w:val="both"/>
        <w:rPr>
          <w:color w:val="2C373E"/>
        </w:rPr>
      </w:pPr>
      <w:r w:rsidRPr="00591051">
        <w:rPr>
          <w:color w:val="2C373E"/>
        </w:rPr>
        <w:t>Advance booking of accommodation requires a 20% non-refundable deposit of the full applicable fees within 14 days, with the balance of fees due 30 days prior to arrival date;</w:t>
      </w:r>
    </w:p>
    <w:p w14:paraId="7EE73127" w14:textId="77777777" w:rsidR="00E50844" w:rsidRPr="00591051" w:rsidRDefault="00E50844" w:rsidP="00B3284A">
      <w:pPr>
        <w:pStyle w:val="ListParagraph"/>
        <w:numPr>
          <w:ilvl w:val="0"/>
          <w:numId w:val="4"/>
        </w:numPr>
        <w:spacing w:before="60" w:after="120" w:line="240" w:lineRule="auto"/>
        <w:jc w:val="both"/>
        <w:rPr>
          <w:color w:val="2C373E"/>
        </w:rPr>
      </w:pPr>
      <w:r w:rsidRPr="00591051">
        <w:rPr>
          <w:color w:val="2C373E"/>
        </w:rPr>
        <w:t>For all bookings made less than 30 days out from the date of arrival full payment is required at time of booking;</w:t>
      </w:r>
    </w:p>
    <w:p w14:paraId="7EE73128" w14:textId="77777777" w:rsidR="00E50844" w:rsidRPr="00836131" w:rsidRDefault="00E50844" w:rsidP="00B3284A">
      <w:pPr>
        <w:pStyle w:val="ListParagraph"/>
        <w:numPr>
          <w:ilvl w:val="0"/>
          <w:numId w:val="4"/>
        </w:numPr>
        <w:spacing w:before="60" w:after="120" w:line="240" w:lineRule="auto"/>
        <w:jc w:val="both"/>
      </w:pPr>
      <w:r w:rsidRPr="00836131">
        <w:rPr>
          <w:color w:val="2C373E"/>
        </w:rPr>
        <w:t>All Bookings and payments are non-transferable.</w:t>
      </w:r>
      <w:bookmarkStart w:id="16" w:name="_Toc400114991"/>
    </w:p>
    <w:p w14:paraId="7EE73129" w14:textId="77777777" w:rsidR="00E50844" w:rsidRPr="00836131" w:rsidRDefault="00E50844" w:rsidP="00B3284A">
      <w:pPr>
        <w:pStyle w:val="Heading2"/>
        <w:spacing w:after="120"/>
      </w:pPr>
      <w:bookmarkStart w:id="17" w:name="_Toc522701158"/>
      <w:r>
        <w:t>Booking fee – b</w:t>
      </w:r>
      <w:r w:rsidRPr="00836131">
        <w:t xml:space="preserve">allot / </w:t>
      </w:r>
      <w:r>
        <w:t>b</w:t>
      </w:r>
      <w:r w:rsidRPr="00836131">
        <w:t xml:space="preserve">ooked </w:t>
      </w:r>
      <w:r>
        <w:t>p</w:t>
      </w:r>
      <w:r w:rsidRPr="00836131">
        <w:t>eriod</w:t>
      </w:r>
      <w:bookmarkEnd w:id="16"/>
      <w:bookmarkEnd w:id="17"/>
      <w:r w:rsidRPr="00836131">
        <w:t xml:space="preserve"> </w:t>
      </w:r>
    </w:p>
    <w:p w14:paraId="7EE7312A" w14:textId="77777777" w:rsidR="00E50844" w:rsidRPr="00B41280" w:rsidRDefault="00BD1FD1" w:rsidP="00B3284A">
      <w:pPr>
        <w:spacing w:after="120"/>
        <w:rPr>
          <w:rFonts w:ascii="Calibri" w:hAnsi="Calibri" w:cs="Arial"/>
        </w:rPr>
      </w:pPr>
      <w:r w:rsidRPr="00B41280">
        <w:rPr>
          <w:rFonts w:ascii="Calibri" w:hAnsi="Calibri" w:cs="Arial"/>
        </w:rPr>
        <w:t>An</w:t>
      </w:r>
      <w:r w:rsidR="00E50844" w:rsidRPr="00B41280">
        <w:rPr>
          <w:rFonts w:ascii="Calibri" w:hAnsi="Calibri" w:cs="Arial"/>
        </w:rPr>
        <w:t xml:space="preserve"> administration fee applies for parks which conduct ballots and advance booking releases for defined holiday periods. The administration fee applies only for successful applicants on a per booking basis. </w:t>
      </w:r>
    </w:p>
    <w:p w14:paraId="7EE7312B" w14:textId="77777777" w:rsidR="00E50844" w:rsidRPr="00836131" w:rsidRDefault="00E50844" w:rsidP="00B3284A">
      <w:pPr>
        <w:pStyle w:val="Heading2"/>
        <w:spacing w:after="120"/>
        <w:rPr>
          <w:lang w:eastAsia="en-AU"/>
        </w:rPr>
      </w:pPr>
      <w:bookmarkStart w:id="18" w:name="_Toc400114992"/>
      <w:bookmarkStart w:id="19" w:name="_Toc522701159"/>
      <w:r w:rsidRPr="00836131">
        <w:rPr>
          <w:lang w:eastAsia="en-AU"/>
        </w:rPr>
        <w:t>P</w:t>
      </w:r>
      <w:r w:rsidRPr="002162C2">
        <w:rPr>
          <w:rStyle w:val="Heading2Char"/>
        </w:rPr>
        <w:t>hone Booking Fee for special camping places and overnight hiker permits</w:t>
      </w:r>
      <w:bookmarkEnd w:id="18"/>
      <w:bookmarkEnd w:id="19"/>
      <w:r w:rsidRPr="002162C2">
        <w:rPr>
          <w:rStyle w:val="Heading2Char"/>
        </w:rPr>
        <w:t xml:space="preserve"> </w:t>
      </w:r>
    </w:p>
    <w:p w14:paraId="7EE7312C" w14:textId="77777777" w:rsidR="00E50844" w:rsidRPr="00897A32" w:rsidRDefault="00BD1FD1" w:rsidP="00B3284A">
      <w:pPr>
        <w:pStyle w:val="ListParagraph"/>
        <w:numPr>
          <w:ilvl w:val="0"/>
          <w:numId w:val="4"/>
        </w:numPr>
        <w:spacing w:before="60" w:after="120" w:line="240" w:lineRule="auto"/>
        <w:jc w:val="both"/>
        <w:rPr>
          <w:color w:val="2C373E"/>
        </w:rPr>
      </w:pPr>
      <w:r>
        <w:rPr>
          <w:color w:val="2C373E"/>
        </w:rPr>
        <w:t>A</w:t>
      </w:r>
      <w:r w:rsidR="00E50844" w:rsidRPr="00897A32">
        <w:rPr>
          <w:color w:val="2C373E"/>
        </w:rPr>
        <w:t xml:space="preserve"> phone booking fee applies for </w:t>
      </w:r>
      <w:r w:rsidR="00E50844" w:rsidRPr="00897A32">
        <w:rPr>
          <w:b/>
          <w:color w:val="2C373E"/>
        </w:rPr>
        <w:t>individuals</w:t>
      </w:r>
      <w:r w:rsidR="00E50844" w:rsidRPr="00897A32">
        <w:rPr>
          <w:color w:val="2C373E"/>
        </w:rPr>
        <w:t xml:space="preserve"> making bookings for special camping places and overnight hiking. The phone booking fee applies on a per booking basis;</w:t>
      </w:r>
    </w:p>
    <w:p w14:paraId="7EE7312D" w14:textId="77777777" w:rsidR="00E50844" w:rsidRPr="00897A32" w:rsidRDefault="00BD1FD1" w:rsidP="00B3284A">
      <w:pPr>
        <w:pStyle w:val="ListParagraph"/>
        <w:numPr>
          <w:ilvl w:val="0"/>
          <w:numId w:val="4"/>
        </w:numPr>
        <w:spacing w:before="60" w:after="120" w:line="240" w:lineRule="auto"/>
        <w:jc w:val="both"/>
        <w:rPr>
          <w:color w:val="2C373E"/>
        </w:rPr>
      </w:pPr>
      <w:r>
        <w:rPr>
          <w:color w:val="2C373E"/>
        </w:rPr>
        <w:t>A</w:t>
      </w:r>
      <w:r w:rsidR="00E50844" w:rsidRPr="00897A32">
        <w:rPr>
          <w:color w:val="2C373E"/>
        </w:rPr>
        <w:t xml:space="preserve"> phone booking fee applies for groups of 8 or more persons making bookings for special camping places and overnight hiking. The phone booking fee applies on a per booking basis;</w:t>
      </w:r>
    </w:p>
    <w:p w14:paraId="7EE7312E" w14:textId="77777777" w:rsidR="00E50844" w:rsidRPr="00897A32" w:rsidRDefault="00E50844" w:rsidP="00B3284A">
      <w:pPr>
        <w:pStyle w:val="ListParagraph"/>
        <w:numPr>
          <w:ilvl w:val="0"/>
          <w:numId w:val="4"/>
        </w:numPr>
        <w:spacing w:before="60" w:after="120" w:line="240" w:lineRule="auto"/>
        <w:jc w:val="both"/>
        <w:rPr>
          <w:color w:val="2C373E"/>
        </w:rPr>
      </w:pPr>
      <w:r w:rsidRPr="00897A32">
        <w:rPr>
          <w:color w:val="2C373E"/>
        </w:rPr>
        <w:t>The phone booking fee does not apply for bookings made by means tested concession card holders and Seniors Card holders.</w:t>
      </w:r>
    </w:p>
    <w:p w14:paraId="7EE7312F" w14:textId="77777777" w:rsidR="00E50844" w:rsidRPr="00836131" w:rsidRDefault="00E50844" w:rsidP="00B3284A">
      <w:pPr>
        <w:pStyle w:val="Heading2"/>
        <w:spacing w:after="120"/>
        <w:rPr>
          <w:lang w:eastAsia="en-AU"/>
        </w:rPr>
      </w:pPr>
      <w:bookmarkStart w:id="20" w:name="_Toc400114993"/>
      <w:bookmarkStart w:id="21" w:name="_Toc522701160"/>
      <w:r w:rsidRPr="00836131">
        <w:rPr>
          <w:lang w:eastAsia="en-AU"/>
        </w:rPr>
        <w:t>Administration Fee – Phone Assisted Amendments for roofed accommodation</w:t>
      </w:r>
      <w:bookmarkEnd w:id="20"/>
      <w:bookmarkEnd w:id="21"/>
    </w:p>
    <w:p w14:paraId="7EE73130" w14:textId="1A1D8270" w:rsidR="00E50844" w:rsidRPr="00836131" w:rsidRDefault="00BD1FD1" w:rsidP="00B3284A">
      <w:pPr>
        <w:pStyle w:val="ListParagraph"/>
        <w:numPr>
          <w:ilvl w:val="0"/>
          <w:numId w:val="6"/>
        </w:numPr>
        <w:spacing w:before="60" w:after="120" w:line="240" w:lineRule="auto"/>
        <w:jc w:val="both"/>
        <w:rPr>
          <w:rFonts w:ascii="Calibri" w:hAnsi="Calibri" w:cs="Arial"/>
          <w:bCs/>
          <w:color w:val="2C373E"/>
          <w:szCs w:val="24"/>
        </w:rPr>
      </w:pPr>
      <w:r>
        <w:rPr>
          <w:rFonts w:ascii="Calibri" w:hAnsi="Calibri" w:cs="Arial"/>
          <w:bCs/>
          <w:color w:val="2C373E"/>
          <w:szCs w:val="24"/>
        </w:rPr>
        <w:t>A</w:t>
      </w:r>
      <w:r w:rsidR="00944B26">
        <w:rPr>
          <w:rFonts w:ascii="Calibri" w:hAnsi="Calibri" w:cs="Arial"/>
          <w:bCs/>
          <w:color w:val="2C373E"/>
          <w:szCs w:val="24"/>
        </w:rPr>
        <w:t>n</w:t>
      </w:r>
      <w:r w:rsidR="00E50844" w:rsidRPr="00836131">
        <w:rPr>
          <w:rFonts w:ascii="Calibri" w:hAnsi="Calibri" w:cs="Arial"/>
          <w:bCs/>
          <w:color w:val="2C373E"/>
          <w:szCs w:val="24"/>
        </w:rPr>
        <w:t xml:space="preserve"> administration fee applies for all phone-assisted booking amendments for roofed accommodation bookings.</w:t>
      </w:r>
    </w:p>
    <w:p w14:paraId="7EE73131" w14:textId="77777777" w:rsidR="00E50844" w:rsidRPr="00836131" w:rsidRDefault="00E50844" w:rsidP="00B3284A">
      <w:pPr>
        <w:pStyle w:val="Heading2"/>
        <w:spacing w:after="120"/>
      </w:pPr>
      <w:bookmarkStart w:id="22" w:name="_Toc400114994"/>
      <w:bookmarkStart w:id="23" w:name="_Toc522701161"/>
      <w:r w:rsidRPr="00836131">
        <w:t>Additional vehicles</w:t>
      </w:r>
      <w:bookmarkEnd w:id="22"/>
      <w:bookmarkEnd w:id="23"/>
      <w:r w:rsidRPr="00836131">
        <w:tab/>
      </w:r>
    </w:p>
    <w:p w14:paraId="7EE73132" w14:textId="77777777" w:rsidR="00E50844" w:rsidRPr="00836131" w:rsidRDefault="00E50844" w:rsidP="00B3284A">
      <w:pPr>
        <w:spacing w:after="120"/>
      </w:pPr>
      <w:r w:rsidRPr="00836131">
        <w:t>For campsites accessible by vehicle, one vehicle per campsite is included in the permit fee. Additional vehicle charges apply for each additional vehicle, charged on a per night basis.</w:t>
      </w:r>
    </w:p>
    <w:p w14:paraId="7EE73133" w14:textId="77777777" w:rsidR="00E50844" w:rsidRPr="00836131" w:rsidRDefault="00E50844" w:rsidP="00B3284A">
      <w:pPr>
        <w:pStyle w:val="Heading2"/>
        <w:keepNext/>
        <w:spacing w:after="120"/>
      </w:pPr>
      <w:bookmarkStart w:id="24" w:name="_Toc400114995"/>
      <w:bookmarkStart w:id="25" w:name="_Toc522701162"/>
      <w:r w:rsidRPr="00836131">
        <w:t>Non-r</w:t>
      </w:r>
      <w:r>
        <w:t>efundable fees and charges for c</w:t>
      </w:r>
      <w:r w:rsidRPr="00836131">
        <w:t>ancellations,</w:t>
      </w:r>
      <w:r>
        <w:t xml:space="preserve"> a</w:t>
      </w:r>
      <w:r w:rsidRPr="00836131">
        <w:t xml:space="preserve">lterations or </w:t>
      </w:r>
      <w:r>
        <w:t>r</w:t>
      </w:r>
      <w:r w:rsidRPr="00836131">
        <w:t>eduction of stay or occupancies:</w:t>
      </w:r>
      <w:bookmarkEnd w:id="24"/>
      <w:bookmarkEnd w:id="25"/>
    </w:p>
    <w:p w14:paraId="7EE73134" w14:textId="77777777" w:rsidR="00E50844" w:rsidRPr="00836131" w:rsidRDefault="00E50844" w:rsidP="00B3284A">
      <w:pPr>
        <w:pStyle w:val="ListParagraph"/>
        <w:numPr>
          <w:ilvl w:val="0"/>
          <w:numId w:val="6"/>
        </w:numPr>
        <w:spacing w:before="60" w:after="120" w:line="240" w:lineRule="auto"/>
        <w:jc w:val="both"/>
        <w:rPr>
          <w:rFonts w:ascii="Calibri" w:hAnsi="Calibri"/>
          <w:color w:val="2C373E"/>
        </w:rPr>
      </w:pPr>
      <w:r w:rsidRPr="00836131">
        <w:rPr>
          <w:rFonts w:ascii="Calibri" w:hAnsi="Calibri"/>
          <w:color w:val="2C373E"/>
        </w:rPr>
        <w:t>30 days’ or more prior notice to the booking arrival date, 50% of the applicable fees per night;</w:t>
      </w:r>
    </w:p>
    <w:p w14:paraId="7EE73135" w14:textId="77777777" w:rsidR="00E50844" w:rsidRPr="00836131" w:rsidRDefault="00E50844" w:rsidP="00B3284A">
      <w:pPr>
        <w:pStyle w:val="ListParagraph"/>
        <w:numPr>
          <w:ilvl w:val="0"/>
          <w:numId w:val="6"/>
        </w:numPr>
        <w:spacing w:after="120" w:line="240" w:lineRule="auto"/>
        <w:jc w:val="both"/>
        <w:rPr>
          <w:rFonts w:ascii="Calibri" w:hAnsi="Calibri"/>
          <w:color w:val="2C373E"/>
        </w:rPr>
      </w:pPr>
      <w:r w:rsidRPr="00836131">
        <w:rPr>
          <w:rFonts w:ascii="Calibri" w:hAnsi="Calibri"/>
          <w:color w:val="2C373E"/>
        </w:rPr>
        <w:t>Less than 30 days’ prior notice to the booking arrival date, 100% of the applicable fees per night;</w:t>
      </w:r>
    </w:p>
    <w:p w14:paraId="7EE73136" w14:textId="77777777" w:rsidR="00E50844" w:rsidRPr="00F709AB" w:rsidRDefault="00E50844" w:rsidP="00F709AB">
      <w:pPr>
        <w:pStyle w:val="Heading2"/>
      </w:pPr>
      <w:bookmarkStart w:id="26" w:name="_Toc400114996"/>
      <w:bookmarkStart w:id="27" w:name="_Toc409183560"/>
      <w:bookmarkStart w:id="28" w:name="_Toc522701163"/>
      <w:r w:rsidRPr="00F709AB">
        <w:rPr>
          <w:rStyle w:val="Heading3Char"/>
          <w:color w:val="3F9C35" w:themeColor="accent2"/>
          <w:sz w:val="28"/>
        </w:rPr>
        <w:t>School groups</w:t>
      </w:r>
      <w:bookmarkEnd w:id="26"/>
      <w:bookmarkEnd w:id="27"/>
      <w:bookmarkEnd w:id="28"/>
    </w:p>
    <w:p w14:paraId="7EE73137" w14:textId="77777777" w:rsidR="00E50844" w:rsidRPr="00ED1629" w:rsidRDefault="00E50844" w:rsidP="00B3284A">
      <w:pPr>
        <w:pStyle w:val="ListParagraph"/>
        <w:numPr>
          <w:ilvl w:val="0"/>
          <w:numId w:val="7"/>
        </w:numPr>
        <w:spacing w:before="60" w:after="120" w:line="240" w:lineRule="auto"/>
        <w:jc w:val="both"/>
        <w:rPr>
          <w:color w:val="2C373E"/>
        </w:rPr>
      </w:pPr>
      <w:r w:rsidRPr="00ED1629">
        <w:rPr>
          <w:color w:val="2C373E"/>
        </w:rPr>
        <w:t xml:space="preserve">Greater than 30 days’ prior notice - 20% of the applicable fees per night; </w:t>
      </w:r>
    </w:p>
    <w:p w14:paraId="7EE73138" w14:textId="77777777" w:rsidR="00E50844" w:rsidRPr="00ED1629" w:rsidRDefault="00E50844" w:rsidP="00B3284A">
      <w:pPr>
        <w:pStyle w:val="ListParagraph"/>
        <w:numPr>
          <w:ilvl w:val="0"/>
          <w:numId w:val="7"/>
        </w:numPr>
        <w:spacing w:before="60" w:after="120" w:line="240" w:lineRule="auto"/>
        <w:jc w:val="both"/>
        <w:rPr>
          <w:color w:val="2C373E"/>
        </w:rPr>
      </w:pPr>
      <w:r w:rsidRPr="00ED1629">
        <w:rPr>
          <w:color w:val="2C373E"/>
        </w:rPr>
        <w:t>7 – 30 days’ prior notice, 25% of the applicable fees per night;</w:t>
      </w:r>
    </w:p>
    <w:p w14:paraId="7EE73139" w14:textId="77777777" w:rsidR="00E50844" w:rsidRPr="00ED1629" w:rsidRDefault="00E50844" w:rsidP="00B3284A">
      <w:pPr>
        <w:pStyle w:val="ListParagraph"/>
        <w:numPr>
          <w:ilvl w:val="0"/>
          <w:numId w:val="7"/>
        </w:numPr>
        <w:spacing w:before="60" w:after="120" w:line="240" w:lineRule="auto"/>
        <w:jc w:val="both"/>
        <w:rPr>
          <w:color w:val="2C373E"/>
        </w:rPr>
      </w:pPr>
      <w:r w:rsidRPr="00ED1629">
        <w:rPr>
          <w:color w:val="2C373E"/>
        </w:rPr>
        <w:t>1 – 6 days’ prior notice, 50% of the applicable fees per night;</w:t>
      </w:r>
    </w:p>
    <w:p w14:paraId="7EE7313A" w14:textId="77777777" w:rsidR="00E50844" w:rsidRPr="00A40352" w:rsidRDefault="00E50844" w:rsidP="00B3284A">
      <w:pPr>
        <w:pStyle w:val="ListParagraph"/>
        <w:numPr>
          <w:ilvl w:val="0"/>
          <w:numId w:val="7"/>
        </w:numPr>
        <w:spacing w:before="60" w:after="120" w:line="240" w:lineRule="auto"/>
        <w:jc w:val="both"/>
        <w:rPr>
          <w:color w:val="2C373E"/>
        </w:rPr>
      </w:pPr>
      <w:r w:rsidRPr="00A40352">
        <w:rPr>
          <w:color w:val="2C373E"/>
        </w:rPr>
        <w:t>During holiday periods where minimum night bookings are required, no refund will be given for part of the booking period;</w:t>
      </w:r>
    </w:p>
    <w:p w14:paraId="7EE7313B" w14:textId="77777777" w:rsidR="00E50844" w:rsidRDefault="00E50844" w:rsidP="00B3284A">
      <w:pPr>
        <w:pStyle w:val="ListParagraph"/>
        <w:numPr>
          <w:ilvl w:val="0"/>
          <w:numId w:val="7"/>
        </w:numPr>
        <w:spacing w:after="120" w:line="240" w:lineRule="auto"/>
        <w:jc w:val="both"/>
        <w:rPr>
          <w:color w:val="2C373E"/>
        </w:rPr>
      </w:pPr>
      <w:r w:rsidRPr="00A40352">
        <w:rPr>
          <w:color w:val="2C373E"/>
        </w:rPr>
        <w:t xml:space="preserve">During </w:t>
      </w:r>
      <w:r w:rsidRPr="00B41280">
        <w:rPr>
          <w:color w:val="2C373E"/>
        </w:rPr>
        <w:t xml:space="preserve">holiday periods where a </w:t>
      </w:r>
      <w:r w:rsidRPr="00B41280">
        <w:rPr>
          <w:rStyle w:val="Heading3Char"/>
          <w:rFonts w:eastAsiaTheme="minorHAnsi"/>
          <w:sz w:val="22"/>
          <w:szCs w:val="22"/>
        </w:rPr>
        <w:t>Ballot or Advance Booking release is conducted</w:t>
      </w:r>
      <w:r w:rsidRPr="00B41280">
        <w:rPr>
          <w:color w:val="2C373E"/>
        </w:rPr>
        <w:t>, the non-refundable fees</w:t>
      </w:r>
      <w:r w:rsidRPr="00A40352">
        <w:rPr>
          <w:color w:val="2C373E"/>
        </w:rPr>
        <w:t xml:space="preserve"> and charges for cancellations will apply once the accommodation or campsite has been allocated.</w:t>
      </w:r>
    </w:p>
    <w:p w14:paraId="7EE7313C" w14:textId="77777777" w:rsidR="00B3284A" w:rsidRPr="00B3284A" w:rsidRDefault="00B3284A" w:rsidP="00B3284A">
      <w:pPr>
        <w:spacing w:after="120" w:line="240" w:lineRule="auto"/>
        <w:ind w:left="360"/>
        <w:jc w:val="both"/>
      </w:pPr>
    </w:p>
    <w:p w14:paraId="4C138C40" w14:textId="77777777" w:rsidR="00706DE1" w:rsidRDefault="00706DE1" w:rsidP="00B3284A">
      <w:pPr>
        <w:pStyle w:val="Heading2"/>
        <w:spacing w:after="120"/>
      </w:pPr>
      <w:bookmarkStart w:id="29" w:name="_Toc400114997"/>
    </w:p>
    <w:p w14:paraId="7EE7313D" w14:textId="3DB461AA" w:rsidR="00E50844" w:rsidRPr="00D05E0A" w:rsidRDefault="00E50844" w:rsidP="00B3284A">
      <w:pPr>
        <w:pStyle w:val="Heading2"/>
        <w:spacing w:after="120"/>
      </w:pPr>
      <w:bookmarkStart w:id="30" w:name="_Toc522701164"/>
      <w:r>
        <w:lastRenderedPageBreak/>
        <w:t>Concession c</w:t>
      </w:r>
      <w:r w:rsidRPr="00D05E0A">
        <w:t xml:space="preserve">ard </w:t>
      </w:r>
      <w:r>
        <w:t>h</w:t>
      </w:r>
      <w:r w:rsidRPr="00D05E0A">
        <w:t>olders – disco</w:t>
      </w:r>
      <w:r>
        <w:t>unt for overnight camping fees o</w:t>
      </w:r>
      <w:r w:rsidRPr="00D05E0A">
        <w:t>nly</w:t>
      </w:r>
      <w:bookmarkEnd w:id="29"/>
      <w:bookmarkEnd w:id="30"/>
    </w:p>
    <w:p w14:paraId="7EE7313E" w14:textId="77777777" w:rsidR="00E50844" w:rsidRPr="00D05E0A" w:rsidRDefault="00E50844" w:rsidP="00B3284A">
      <w:pPr>
        <w:spacing w:after="120"/>
        <w:rPr>
          <w:rFonts w:ascii="Calibri" w:hAnsi="Calibri" w:cs="Arial"/>
          <w:iCs/>
          <w:szCs w:val="24"/>
        </w:rPr>
      </w:pPr>
      <w:r w:rsidRPr="00D05E0A">
        <w:rPr>
          <w:rFonts w:ascii="Calibri" w:hAnsi="Calibri" w:cs="Arial"/>
          <w:iCs/>
          <w:szCs w:val="24"/>
        </w:rPr>
        <w:t>A 10% per cent discount off the seasonal per night fee for campsites is available for holders of eligible means-tested concession cards</w:t>
      </w:r>
      <w:r w:rsidRPr="00D05E0A">
        <w:rPr>
          <w:rFonts w:ascii="Calibri" w:hAnsi="Calibri"/>
          <w:iCs/>
          <w:szCs w:val="24"/>
        </w:rPr>
        <w:t xml:space="preserve">. </w:t>
      </w:r>
      <w:r w:rsidRPr="00D05E0A">
        <w:rPr>
          <w:rFonts w:ascii="Calibri" w:hAnsi="Calibri" w:cs="Arial"/>
          <w:iCs/>
          <w:szCs w:val="24"/>
        </w:rPr>
        <w:t>Eligible concession cards include:</w:t>
      </w:r>
    </w:p>
    <w:p w14:paraId="7EE7313F" w14:textId="77777777" w:rsidR="00E50844" w:rsidRPr="00D05E0A" w:rsidRDefault="00E50844" w:rsidP="00B3284A">
      <w:pPr>
        <w:pStyle w:val="ListParagraph"/>
        <w:numPr>
          <w:ilvl w:val="0"/>
          <w:numId w:val="8"/>
        </w:numPr>
        <w:spacing w:before="60" w:after="120" w:line="240" w:lineRule="auto"/>
        <w:jc w:val="both"/>
        <w:rPr>
          <w:rFonts w:ascii="Calibri" w:hAnsi="Calibri" w:cs="Arial"/>
          <w:iCs/>
          <w:color w:val="2C373E"/>
          <w:szCs w:val="24"/>
        </w:rPr>
      </w:pPr>
      <w:r w:rsidRPr="00D05E0A">
        <w:rPr>
          <w:rFonts w:ascii="Calibri" w:hAnsi="Calibri" w:cs="Arial"/>
          <w:iCs/>
          <w:color w:val="2C373E"/>
          <w:szCs w:val="24"/>
        </w:rPr>
        <w:t>Centrelink Health Care Card</w:t>
      </w:r>
    </w:p>
    <w:p w14:paraId="7EE73140" w14:textId="77777777" w:rsidR="00E50844" w:rsidRPr="00D05E0A" w:rsidRDefault="00E50844" w:rsidP="00B3284A">
      <w:pPr>
        <w:pStyle w:val="ListParagraph"/>
        <w:numPr>
          <w:ilvl w:val="0"/>
          <w:numId w:val="8"/>
        </w:numPr>
        <w:spacing w:before="60" w:after="120" w:line="240" w:lineRule="auto"/>
        <w:jc w:val="both"/>
        <w:rPr>
          <w:rFonts w:ascii="Calibri" w:hAnsi="Calibri" w:cs="Arial"/>
          <w:iCs/>
          <w:color w:val="2C373E"/>
          <w:szCs w:val="24"/>
        </w:rPr>
      </w:pPr>
      <w:r w:rsidRPr="00D05E0A">
        <w:rPr>
          <w:rFonts w:ascii="Calibri" w:hAnsi="Calibri" w:cs="Arial"/>
          <w:iCs/>
          <w:color w:val="2C373E"/>
          <w:szCs w:val="24"/>
        </w:rPr>
        <w:t>Centrelink Pensioner Concession card</w:t>
      </w:r>
    </w:p>
    <w:p w14:paraId="7EE73141" w14:textId="77777777" w:rsidR="00E50844" w:rsidRPr="00D05E0A" w:rsidRDefault="00E50844" w:rsidP="00B3284A">
      <w:pPr>
        <w:pStyle w:val="ListParagraph"/>
        <w:numPr>
          <w:ilvl w:val="0"/>
          <w:numId w:val="8"/>
        </w:numPr>
        <w:spacing w:before="60" w:after="120" w:line="240" w:lineRule="auto"/>
        <w:jc w:val="both"/>
        <w:rPr>
          <w:rFonts w:ascii="Calibri" w:hAnsi="Calibri" w:cs="Arial"/>
          <w:iCs/>
          <w:color w:val="2C373E"/>
          <w:szCs w:val="24"/>
        </w:rPr>
      </w:pPr>
      <w:r w:rsidRPr="00D05E0A">
        <w:rPr>
          <w:rFonts w:ascii="Calibri" w:hAnsi="Calibri" w:cs="Arial"/>
          <w:iCs/>
          <w:color w:val="2C373E"/>
          <w:szCs w:val="24"/>
        </w:rPr>
        <w:t>Veterans Affairs Gold Card for All Conditions</w:t>
      </w:r>
    </w:p>
    <w:p w14:paraId="7EE73142" w14:textId="77777777" w:rsidR="00E50844" w:rsidRPr="00D05E0A" w:rsidRDefault="00E50844" w:rsidP="00B3284A">
      <w:pPr>
        <w:pStyle w:val="ListParagraph"/>
        <w:numPr>
          <w:ilvl w:val="0"/>
          <w:numId w:val="8"/>
        </w:numPr>
        <w:spacing w:before="60" w:after="120" w:line="240" w:lineRule="auto"/>
        <w:jc w:val="both"/>
        <w:rPr>
          <w:rFonts w:ascii="Calibri" w:hAnsi="Calibri" w:cs="Arial"/>
          <w:iCs/>
          <w:color w:val="2C373E"/>
          <w:szCs w:val="24"/>
        </w:rPr>
      </w:pPr>
      <w:r w:rsidRPr="00D05E0A">
        <w:rPr>
          <w:rFonts w:ascii="Calibri" w:hAnsi="Calibri" w:cs="Arial"/>
          <w:iCs/>
          <w:color w:val="2C373E"/>
          <w:szCs w:val="24"/>
        </w:rPr>
        <w:t>Veterans Affairs Gold Card War Widow</w:t>
      </w:r>
    </w:p>
    <w:p w14:paraId="7EE73143" w14:textId="77777777" w:rsidR="00E50844" w:rsidRPr="00D05E0A" w:rsidRDefault="00E50844" w:rsidP="00B3284A">
      <w:pPr>
        <w:pStyle w:val="ListParagraph"/>
        <w:numPr>
          <w:ilvl w:val="0"/>
          <w:numId w:val="8"/>
        </w:numPr>
        <w:spacing w:before="60" w:after="120" w:line="240" w:lineRule="auto"/>
        <w:jc w:val="both"/>
        <w:rPr>
          <w:rFonts w:ascii="Calibri" w:hAnsi="Calibri" w:cs="Arial"/>
          <w:iCs/>
          <w:color w:val="2C373E"/>
          <w:szCs w:val="24"/>
        </w:rPr>
      </w:pPr>
      <w:r w:rsidRPr="00D05E0A">
        <w:rPr>
          <w:rFonts w:ascii="Calibri" w:hAnsi="Calibri" w:cs="Arial"/>
          <w:iCs/>
          <w:color w:val="2C373E"/>
          <w:szCs w:val="24"/>
        </w:rPr>
        <w:t>Veterans Affairs Gold Card TPI</w:t>
      </w:r>
    </w:p>
    <w:p w14:paraId="7EE73144" w14:textId="77777777" w:rsidR="00E50844" w:rsidRPr="00D05E0A" w:rsidRDefault="00E50844" w:rsidP="00B3284A">
      <w:pPr>
        <w:pStyle w:val="ListParagraph"/>
        <w:numPr>
          <w:ilvl w:val="0"/>
          <w:numId w:val="8"/>
        </w:numPr>
        <w:spacing w:after="120" w:line="240" w:lineRule="auto"/>
        <w:jc w:val="both"/>
        <w:rPr>
          <w:rFonts w:ascii="Calibri" w:hAnsi="Calibri" w:cs="Arial"/>
          <w:iCs/>
          <w:color w:val="2C373E"/>
          <w:szCs w:val="24"/>
        </w:rPr>
      </w:pPr>
      <w:r w:rsidRPr="00D05E0A">
        <w:rPr>
          <w:rFonts w:ascii="Calibri" w:hAnsi="Calibri" w:cs="Arial"/>
          <w:iCs/>
          <w:color w:val="2C373E"/>
          <w:szCs w:val="24"/>
        </w:rPr>
        <w:t>Veterans Affairs Gold card POW &amp; EDA</w:t>
      </w:r>
    </w:p>
    <w:p w14:paraId="7EE73145" w14:textId="77777777" w:rsidR="00E50844" w:rsidRPr="003C6EC2" w:rsidRDefault="00E50844" w:rsidP="00B3284A">
      <w:pPr>
        <w:pStyle w:val="Heading2"/>
        <w:spacing w:after="120"/>
        <w:rPr>
          <w:lang w:eastAsia="en-AU"/>
        </w:rPr>
      </w:pPr>
      <w:bookmarkStart w:id="31" w:name="_Toc400114998"/>
      <w:bookmarkStart w:id="32" w:name="_Toc522701165"/>
      <w:r w:rsidRPr="003C6EC2">
        <w:rPr>
          <w:lang w:eastAsia="en-AU"/>
        </w:rPr>
        <w:t>Refunds</w:t>
      </w:r>
      <w:bookmarkEnd w:id="31"/>
      <w:bookmarkEnd w:id="32"/>
    </w:p>
    <w:p w14:paraId="7EE73146" w14:textId="77777777" w:rsidR="00E50844" w:rsidRPr="003C6EC2" w:rsidRDefault="00E50844" w:rsidP="00B3284A">
      <w:pPr>
        <w:pStyle w:val="ListParagraph"/>
        <w:numPr>
          <w:ilvl w:val="0"/>
          <w:numId w:val="9"/>
        </w:numPr>
        <w:spacing w:before="60" w:after="120" w:line="240" w:lineRule="auto"/>
        <w:jc w:val="both"/>
        <w:rPr>
          <w:rFonts w:ascii="Calibri" w:hAnsi="Calibri" w:cs="Arial"/>
          <w:color w:val="2C373E"/>
          <w:szCs w:val="24"/>
        </w:rPr>
      </w:pPr>
      <w:r w:rsidRPr="003C6EC2">
        <w:rPr>
          <w:rFonts w:ascii="Calibri" w:hAnsi="Calibri" w:cs="Arial"/>
          <w:color w:val="2C373E"/>
          <w:szCs w:val="24"/>
        </w:rPr>
        <w:t xml:space="preserve">Full refunds apply if the park or camping area is closed as a result of an emergency or other exceptional circumstance; </w:t>
      </w:r>
    </w:p>
    <w:p w14:paraId="7EE73147" w14:textId="77777777" w:rsidR="00E50844" w:rsidRPr="003C6EC2" w:rsidRDefault="00E50844" w:rsidP="00B3284A">
      <w:pPr>
        <w:pStyle w:val="ListParagraph"/>
        <w:numPr>
          <w:ilvl w:val="0"/>
          <w:numId w:val="9"/>
        </w:numPr>
        <w:spacing w:before="60" w:after="120" w:line="240" w:lineRule="auto"/>
        <w:jc w:val="both"/>
        <w:rPr>
          <w:rFonts w:ascii="Calibri" w:hAnsi="Calibri" w:cs="Arial"/>
          <w:color w:val="2C373E"/>
          <w:szCs w:val="24"/>
        </w:rPr>
      </w:pPr>
      <w:r w:rsidRPr="003C6EC2">
        <w:rPr>
          <w:rFonts w:ascii="Calibri" w:hAnsi="Calibri" w:cs="Arial"/>
          <w:color w:val="2C373E"/>
          <w:szCs w:val="24"/>
        </w:rPr>
        <w:t xml:space="preserve">Requests for refunds must be made in writing within 60 days after the arrival date for the booking period covered by the park closure. </w:t>
      </w:r>
    </w:p>
    <w:p w14:paraId="7EE73148" w14:textId="77777777" w:rsidR="00E50844" w:rsidRPr="003C6EC2" w:rsidRDefault="00E50844" w:rsidP="00B3284A">
      <w:pPr>
        <w:pStyle w:val="ListParagraph"/>
        <w:numPr>
          <w:ilvl w:val="0"/>
          <w:numId w:val="9"/>
        </w:numPr>
        <w:spacing w:after="120" w:line="240" w:lineRule="auto"/>
        <w:jc w:val="both"/>
        <w:rPr>
          <w:rFonts w:ascii="Calibri" w:hAnsi="Calibri" w:cs="Arial"/>
          <w:color w:val="2C373E"/>
          <w:szCs w:val="24"/>
        </w:rPr>
      </w:pPr>
      <w:r w:rsidRPr="003C6EC2">
        <w:rPr>
          <w:rFonts w:ascii="Calibri" w:hAnsi="Calibri" w:cs="Arial"/>
          <w:color w:val="2C373E"/>
          <w:szCs w:val="24"/>
        </w:rPr>
        <w:t>Refer GUI-311 Refunds and Vouchers Guidelines</w:t>
      </w:r>
    </w:p>
    <w:p w14:paraId="7EE73149" w14:textId="77777777" w:rsidR="00E50844" w:rsidRPr="005D3B43" w:rsidRDefault="00E50844" w:rsidP="00B3284A">
      <w:pPr>
        <w:pStyle w:val="Heading2"/>
        <w:spacing w:after="120"/>
      </w:pPr>
      <w:bookmarkStart w:id="33" w:name="_Toc400114999"/>
      <w:bookmarkStart w:id="34" w:name="_Toc522701166"/>
      <w:r>
        <w:t>Code r</w:t>
      </w:r>
      <w:r w:rsidRPr="005D3B43">
        <w:t xml:space="preserve">ed </w:t>
      </w:r>
      <w:r>
        <w:t>fire d</w:t>
      </w:r>
      <w:r w:rsidRPr="005D3B43">
        <w:t xml:space="preserve">anger </w:t>
      </w:r>
      <w:r>
        <w:t>r</w:t>
      </w:r>
      <w:r w:rsidRPr="005D3B43">
        <w:t xml:space="preserve">ating </w:t>
      </w:r>
      <w:r>
        <w:t>d</w:t>
      </w:r>
      <w:r w:rsidRPr="005D3B43">
        <w:t>ays</w:t>
      </w:r>
      <w:bookmarkEnd w:id="33"/>
      <w:bookmarkEnd w:id="34"/>
    </w:p>
    <w:p w14:paraId="7EE7314A" w14:textId="196AE69A" w:rsidR="00E50844" w:rsidRPr="005D3B43"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 xml:space="preserve">If a park is closed </w:t>
      </w:r>
      <w:r w:rsidR="00062E3D" w:rsidRPr="005D3B43">
        <w:rPr>
          <w:rFonts w:ascii="Calibri" w:hAnsi="Calibri" w:cs="Arial"/>
          <w:bCs/>
          <w:color w:val="2C373E"/>
          <w:szCs w:val="24"/>
        </w:rPr>
        <w:t>because of</w:t>
      </w:r>
      <w:r w:rsidRPr="005D3B43">
        <w:rPr>
          <w:rFonts w:ascii="Calibri" w:hAnsi="Calibri" w:cs="Arial"/>
          <w:bCs/>
          <w:color w:val="2C373E"/>
          <w:szCs w:val="24"/>
        </w:rPr>
        <w:t xml:space="preserve"> a Code Red Fire Danger Rating being declared, a refund is available for the booking period applicable during the park closure. This applies to visitors whose scheduled arrival date coincides with a declared park closure, or visitors who are already on-site and their stay is shortened </w:t>
      </w:r>
      <w:r w:rsidR="00062E3D" w:rsidRPr="005D3B43">
        <w:rPr>
          <w:rFonts w:ascii="Calibri" w:hAnsi="Calibri" w:cs="Arial"/>
          <w:bCs/>
          <w:color w:val="2C373E"/>
          <w:szCs w:val="24"/>
        </w:rPr>
        <w:t>because of</w:t>
      </w:r>
      <w:r w:rsidRPr="005D3B43">
        <w:rPr>
          <w:rFonts w:ascii="Calibri" w:hAnsi="Calibri" w:cs="Arial"/>
          <w:bCs/>
          <w:color w:val="2C373E"/>
          <w:szCs w:val="24"/>
        </w:rPr>
        <w:t xml:space="preserve"> the park closure.</w:t>
      </w:r>
    </w:p>
    <w:p w14:paraId="7EE7314B" w14:textId="77777777" w:rsidR="00E50844" w:rsidRPr="005D3B43"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 xml:space="preserve">Requests for refunds must be made within 60 days for all or part of the applicable camping or accommodation fees. </w:t>
      </w:r>
    </w:p>
    <w:p w14:paraId="7EE7314C" w14:textId="77777777" w:rsidR="00E50844" w:rsidRPr="005D3B43"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Where a visitor’s stay has been shortened due to a park closure, they may request a transfer of the remaining booked period to an alternative date as agreed with Parks Victoria.</w:t>
      </w:r>
    </w:p>
    <w:p w14:paraId="7EE7314D" w14:textId="77777777" w:rsidR="00E50844" w:rsidRPr="005D3B43"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Refunds are limited to camping and accommodation permit fees and exclude any booking administration fees or amendment fees.</w:t>
      </w:r>
    </w:p>
    <w:p w14:paraId="7EE7314E" w14:textId="77777777" w:rsidR="00E50844" w:rsidRPr="005D3B43"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Refunds or transfers for nights already stayed will not be provided.</w:t>
      </w:r>
    </w:p>
    <w:p w14:paraId="7EE7314F" w14:textId="77777777" w:rsidR="00E50844" w:rsidRDefault="00E50844" w:rsidP="00B3284A">
      <w:pPr>
        <w:pStyle w:val="ListParagraph"/>
        <w:numPr>
          <w:ilvl w:val="0"/>
          <w:numId w:val="10"/>
        </w:numPr>
        <w:spacing w:before="60" w:after="120" w:line="240" w:lineRule="auto"/>
        <w:jc w:val="both"/>
        <w:rPr>
          <w:rFonts w:ascii="Calibri" w:hAnsi="Calibri" w:cs="Arial"/>
          <w:bCs/>
          <w:color w:val="2C373E"/>
          <w:szCs w:val="24"/>
        </w:rPr>
      </w:pPr>
      <w:r w:rsidRPr="005D3B43">
        <w:rPr>
          <w:rFonts w:ascii="Calibri" w:hAnsi="Calibri" w:cs="Arial"/>
          <w:bCs/>
          <w:color w:val="2C373E"/>
          <w:szCs w:val="24"/>
        </w:rPr>
        <w:t>Refunds will be issued in accordance with Parks Victoria’s existing policy.</w:t>
      </w:r>
    </w:p>
    <w:p w14:paraId="7EE73150" w14:textId="77777777" w:rsidR="00E50844" w:rsidRPr="005D3B43" w:rsidRDefault="00E50844" w:rsidP="00B3284A">
      <w:pPr>
        <w:pStyle w:val="Heading2"/>
        <w:spacing w:after="120"/>
      </w:pPr>
      <w:bookmarkStart w:id="35" w:name="_Toc400115000"/>
      <w:bookmarkStart w:id="36" w:name="_Toc522701167"/>
      <w:r w:rsidRPr="005D3B43">
        <w:t>Fee exemptions for Traditional Owners</w:t>
      </w:r>
      <w:bookmarkEnd w:id="35"/>
      <w:bookmarkEnd w:id="36"/>
    </w:p>
    <w:p w14:paraId="7EE73151" w14:textId="77777777" w:rsidR="00E50844" w:rsidRPr="005D3B43" w:rsidRDefault="00E50844" w:rsidP="00B3284A">
      <w:pPr>
        <w:pStyle w:val="ListParagraph"/>
        <w:numPr>
          <w:ilvl w:val="0"/>
          <w:numId w:val="11"/>
        </w:numPr>
        <w:spacing w:before="60" w:after="120" w:line="240" w:lineRule="auto"/>
        <w:jc w:val="both"/>
        <w:rPr>
          <w:color w:val="2C373E"/>
        </w:rPr>
      </w:pPr>
      <w:r w:rsidRPr="005D3B43">
        <w:rPr>
          <w:color w:val="2C373E"/>
        </w:rPr>
        <w:t>Traditional owners who have native title rights under the Native Title Act 1993 (</w:t>
      </w:r>
      <w:proofErr w:type="spellStart"/>
      <w:r w:rsidRPr="005D3B43">
        <w:rPr>
          <w:color w:val="2C373E"/>
        </w:rPr>
        <w:t>Cth</w:t>
      </w:r>
      <w:proofErr w:type="spellEnd"/>
      <w:r w:rsidRPr="005D3B43">
        <w:rPr>
          <w:color w:val="2C373E"/>
        </w:rPr>
        <w:t>) or recognised traditional owner rights under the Traditional Owner Settlement Act 2010, which include the right to camp, are exempt from paying camping fees when exercising that right;</w:t>
      </w:r>
    </w:p>
    <w:p w14:paraId="7EE73152" w14:textId="77777777" w:rsidR="00E50844" w:rsidRPr="005D3B43" w:rsidRDefault="00E50844" w:rsidP="00B3284A">
      <w:pPr>
        <w:pStyle w:val="ListParagraph"/>
        <w:numPr>
          <w:ilvl w:val="0"/>
          <w:numId w:val="11"/>
        </w:numPr>
        <w:spacing w:before="60" w:after="120" w:line="240" w:lineRule="auto"/>
        <w:jc w:val="both"/>
        <w:rPr>
          <w:color w:val="2C373E"/>
        </w:rPr>
      </w:pPr>
      <w:r w:rsidRPr="005D3B43">
        <w:rPr>
          <w:color w:val="2C373E"/>
        </w:rPr>
        <w:t>Traditional owners will still need to book to reserve a site within their agreement areas.</w:t>
      </w:r>
    </w:p>
    <w:p w14:paraId="7EE73153" w14:textId="77777777" w:rsidR="00E50844" w:rsidRPr="002162C2" w:rsidRDefault="00E50844" w:rsidP="00B3284A">
      <w:pPr>
        <w:spacing w:after="120"/>
        <w:rPr>
          <w:rFonts w:ascii="Calibri" w:hAnsi="Calibri" w:cs="Calibri"/>
          <w:b/>
          <w:sz w:val="24"/>
          <w:szCs w:val="24"/>
        </w:rPr>
      </w:pPr>
      <w:r w:rsidRPr="002162C2">
        <w:rPr>
          <w:rFonts w:ascii="Calibri" w:hAnsi="Calibri" w:cs="Calibri"/>
          <w:b/>
          <w:sz w:val="24"/>
          <w:szCs w:val="24"/>
        </w:rPr>
        <w:t>Other General Conditions</w:t>
      </w:r>
    </w:p>
    <w:p w14:paraId="7EE73154" w14:textId="77777777" w:rsidR="00E50844" w:rsidRPr="00C45D80" w:rsidRDefault="00E50844" w:rsidP="00B3284A">
      <w:pPr>
        <w:pStyle w:val="Heading2"/>
        <w:spacing w:after="120"/>
      </w:pPr>
      <w:bookmarkStart w:id="37" w:name="_Toc400115001"/>
      <w:bookmarkStart w:id="38" w:name="_Toc522701168"/>
      <w:r w:rsidRPr="00C45D80">
        <w:t>GST</w:t>
      </w:r>
      <w:bookmarkEnd w:id="37"/>
      <w:bookmarkEnd w:id="38"/>
    </w:p>
    <w:p w14:paraId="7EE73155" w14:textId="77777777" w:rsidR="00E50844" w:rsidRPr="00662222" w:rsidRDefault="00E50844" w:rsidP="00B3284A">
      <w:pPr>
        <w:spacing w:after="120"/>
      </w:pPr>
      <w:r w:rsidRPr="00324516">
        <w:rPr>
          <w:rFonts w:ascii="Calibri" w:hAnsi="Calibri"/>
        </w:rPr>
        <w:t xml:space="preserve">All fees and charges are inclusive of </w:t>
      </w:r>
      <w:r>
        <w:rPr>
          <w:rFonts w:ascii="Calibri" w:hAnsi="Calibri"/>
        </w:rPr>
        <w:t xml:space="preserve">the Australian </w:t>
      </w:r>
      <w:r w:rsidRPr="00324516">
        <w:rPr>
          <w:rFonts w:ascii="Calibri" w:hAnsi="Calibri"/>
        </w:rPr>
        <w:t>G</w:t>
      </w:r>
      <w:r>
        <w:rPr>
          <w:rFonts w:ascii="Calibri" w:hAnsi="Calibri"/>
        </w:rPr>
        <w:t xml:space="preserve">oods and </w:t>
      </w:r>
      <w:r w:rsidRPr="00324516">
        <w:rPr>
          <w:rFonts w:ascii="Calibri" w:hAnsi="Calibri"/>
        </w:rPr>
        <w:t>S</w:t>
      </w:r>
      <w:r>
        <w:rPr>
          <w:rFonts w:ascii="Calibri" w:hAnsi="Calibri"/>
        </w:rPr>
        <w:t xml:space="preserve">ervices </w:t>
      </w:r>
      <w:r w:rsidRPr="00324516">
        <w:rPr>
          <w:rFonts w:ascii="Calibri" w:hAnsi="Calibri"/>
        </w:rPr>
        <w:t>T</w:t>
      </w:r>
      <w:r>
        <w:rPr>
          <w:rFonts w:ascii="Calibri" w:hAnsi="Calibri"/>
        </w:rPr>
        <w:t>ax (GST)</w:t>
      </w:r>
    </w:p>
    <w:p w14:paraId="7EE73156" w14:textId="77777777" w:rsidR="00E50844" w:rsidRDefault="00E50844" w:rsidP="00E50844">
      <w:pPr>
        <w:rPr>
          <w:rFonts w:ascii="Calibri" w:hAnsi="Calibri" w:cs="Calibri"/>
          <w:sz w:val="36"/>
          <w:szCs w:val="40"/>
        </w:rPr>
        <w:sectPr w:rsidR="00E50844" w:rsidSect="00D80305">
          <w:footerReference w:type="default" r:id="rId8"/>
          <w:pgSz w:w="11906" w:h="16838"/>
          <w:pgMar w:top="1096" w:right="1134" w:bottom="284" w:left="1134" w:header="709" w:footer="468" w:gutter="0"/>
          <w:cols w:space="708"/>
          <w:docGrid w:linePitch="360"/>
        </w:sectPr>
      </w:pPr>
    </w:p>
    <w:p w14:paraId="45F20985" w14:textId="37215F62" w:rsidR="00292548" w:rsidRDefault="005F07FB">
      <w:pPr>
        <w:spacing w:after="120"/>
        <w:rPr>
          <w:rFonts w:cstheme="minorHAnsi"/>
          <w:b/>
          <w:color w:val="3F9C35"/>
          <w:sz w:val="32"/>
          <w:szCs w:val="24"/>
        </w:rPr>
      </w:pPr>
      <w:bookmarkStart w:id="39" w:name="_Toc396211824"/>
      <w:r>
        <w:rPr>
          <w:rFonts w:ascii="Calibri" w:eastAsia="Times New Roman" w:hAnsi="Calibri" w:cs="Times New Roman"/>
          <w:b/>
          <w:bCs/>
          <w:color w:val="3F9C35"/>
          <w:sz w:val="24"/>
          <w:szCs w:val="24"/>
          <w:lang w:eastAsia="en-AU"/>
        </w:rPr>
        <w:lastRenderedPageBreak/>
        <w:softHyphen/>
      </w:r>
    </w:p>
    <w:p w14:paraId="7EE73157" w14:textId="67E48C94" w:rsidR="00E50844" w:rsidRDefault="00E50844" w:rsidP="00E50844">
      <w:pPr>
        <w:pStyle w:val="Heading1"/>
      </w:pPr>
      <w:bookmarkStart w:id="40" w:name="_Toc522701169"/>
      <w:r>
        <w:t>Schedule 1: Camp</w:t>
      </w:r>
      <w:bookmarkEnd w:id="39"/>
      <w:r w:rsidR="00B05977">
        <w:t>ing</w:t>
      </w:r>
      <w:r>
        <w:t xml:space="preserve"> Fees</w:t>
      </w:r>
      <w:bookmarkEnd w:id="40"/>
    </w:p>
    <w:tbl>
      <w:tblPr>
        <w:tblW w:w="13880" w:type="dxa"/>
        <w:tblLayout w:type="fixed"/>
        <w:tblLook w:val="04A0" w:firstRow="1" w:lastRow="0" w:firstColumn="1" w:lastColumn="0" w:noHBand="0" w:noVBand="1"/>
      </w:tblPr>
      <w:tblGrid>
        <w:gridCol w:w="4395"/>
        <w:gridCol w:w="4252"/>
        <w:gridCol w:w="851"/>
        <w:gridCol w:w="850"/>
        <w:gridCol w:w="6"/>
        <w:gridCol w:w="987"/>
        <w:gridCol w:w="839"/>
        <w:gridCol w:w="867"/>
        <w:gridCol w:w="833"/>
      </w:tblGrid>
      <w:tr w:rsidR="00036C2E" w:rsidRPr="00B05977" w14:paraId="7EE73161" w14:textId="77777777" w:rsidTr="00D80305">
        <w:trPr>
          <w:trHeight w:val="630"/>
          <w:tblHeader/>
        </w:trPr>
        <w:tc>
          <w:tcPr>
            <w:tcW w:w="4395" w:type="dxa"/>
            <w:tcBorders>
              <w:left w:val="nil"/>
              <w:bottom w:val="nil"/>
              <w:right w:val="nil"/>
            </w:tcBorders>
            <w:shd w:val="clear" w:color="auto" w:fill="auto"/>
            <w:vAlign w:val="center"/>
            <w:hideMark/>
          </w:tcPr>
          <w:p w14:paraId="7EE73159" w14:textId="77777777" w:rsidR="00036C2E" w:rsidRPr="00B05977" w:rsidRDefault="00036C2E" w:rsidP="00B05977">
            <w:pPr>
              <w:spacing w:line="240" w:lineRule="auto"/>
              <w:rPr>
                <w:rFonts w:ascii="Calibri" w:eastAsia="Times New Roman" w:hAnsi="Calibri" w:cs="Times New Roman"/>
                <w:b/>
                <w:bCs/>
                <w:color w:val="3F9C35"/>
                <w:sz w:val="24"/>
                <w:szCs w:val="24"/>
                <w:lang w:eastAsia="en-AU"/>
              </w:rPr>
            </w:pPr>
            <w:r w:rsidRPr="00B05977">
              <w:rPr>
                <w:rFonts w:ascii="Calibri" w:eastAsia="Times New Roman" w:hAnsi="Calibri" w:cs="Times New Roman"/>
                <w:b/>
                <w:bCs/>
                <w:color w:val="3F9C35"/>
                <w:sz w:val="24"/>
                <w:szCs w:val="24"/>
                <w:lang w:eastAsia="en-AU"/>
              </w:rPr>
              <w:t> Schedule 1: Camping Fees</w:t>
            </w:r>
          </w:p>
        </w:tc>
        <w:tc>
          <w:tcPr>
            <w:tcW w:w="4252" w:type="dxa"/>
            <w:tcBorders>
              <w:left w:val="nil"/>
              <w:bottom w:val="nil"/>
              <w:right w:val="nil"/>
            </w:tcBorders>
            <w:shd w:val="clear" w:color="auto" w:fill="auto"/>
            <w:vAlign w:val="center"/>
            <w:hideMark/>
          </w:tcPr>
          <w:p w14:paraId="7EE7315A" w14:textId="77777777" w:rsidR="00036C2E" w:rsidRPr="00B05977" w:rsidRDefault="00036C2E" w:rsidP="00B05977">
            <w:pPr>
              <w:spacing w:line="240" w:lineRule="auto"/>
              <w:rPr>
                <w:rFonts w:ascii="Calibri" w:eastAsia="Times New Roman" w:hAnsi="Calibri" w:cs="Times New Roman"/>
                <w:b/>
                <w:bCs/>
                <w:color w:val="3F9C35"/>
                <w:sz w:val="24"/>
                <w:szCs w:val="24"/>
                <w:lang w:eastAsia="en-AU"/>
              </w:rPr>
            </w:pPr>
            <w:r w:rsidRPr="00B05977">
              <w:rPr>
                <w:rFonts w:ascii="Calibri" w:eastAsia="Times New Roman" w:hAnsi="Calibri" w:cs="Times New Roman"/>
                <w:b/>
                <w:bCs/>
                <w:color w:val="3F9C35"/>
                <w:sz w:val="24"/>
                <w:szCs w:val="24"/>
                <w:lang w:eastAsia="en-AU"/>
              </w:rPr>
              <w:t> </w:t>
            </w:r>
          </w:p>
        </w:tc>
        <w:tc>
          <w:tcPr>
            <w:tcW w:w="1707" w:type="dxa"/>
            <w:gridSpan w:val="3"/>
            <w:tcBorders>
              <w:left w:val="nil"/>
              <w:bottom w:val="nil"/>
              <w:right w:val="nil"/>
            </w:tcBorders>
            <w:shd w:val="clear" w:color="auto" w:fill="auto"/>
            <w:vAlign w:val="center"/>
            <w:hideMark/>
          </w:tcPr>
          <w:p w14:paraId="7EE7315B" w14:textId="77777777" w:rsidR="00036C2E" w:rsidRPr="00B05977" w:rsidRDefault="00036C2E" w:rsidP="000020A4">
            <w:pPr>
              <w:spacing w:line="240" w:lineRule="auto"/>
              <w:jc w:val="center"/>
              <w:rPr>
                <w:rFonts w:ascii="Calibri" w:eastAsia="Times New Roman" w:hAnsi="Calibri" w:cs="Times New Roman"/>
                <w:b/>
                <w:bCs/>
                <w:color w:val="3F9C35"/>
                <w:sz w:val="24"/>
                <w:szCs w:val="24"/>
                <w:lang w:eastAsia="en-AU"/>
              </w:rPr>
            </w:pPr>
            <w:r w:rsidRPr="00B05977">
              <w:rPr>
                <w:rFonts w:ascii="Calibri" w:eastAsia="Times New Roman" w:hAnsi="Calibri" w:cs="Times New Roman"/>
                <w:b/>
                <w:bCs/>
                <w:color w:val="3F9C35"/>
                <w:sz w:val="24"/>
                <w:szCs w:val="24"/>
                <w:lang w:eastAsia="en-AU"/>
              </w:rPr>
              <w:t xml:space="preserve">Peak </w:t>
            </w:r>
            <w:r>
              <w:rPr>
                <w:rFonts w:ascii="Calibri" w:eastAsia="Times New Roman" w:hAnsi="Calibri" w:cs="Times New Roman"/>
                <w:b/>
                <w:bCs/>
                <w:color w:val="3F9C35"/>
                <w:sz w:val="24"/>
                <w:szCs w:val="24"/>
                <w:lang w:eastAsia="en-AU"/>
              </w:rPr>
              <w:t>Rates</w:t>
            </w:r>
          </w:p>
          <w:p w14:paraId="7EE7315C" w14:textId="77777777" w:rsidR="00036C2E" w:rsidRPr="00B0597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c>
          <w:tcPr>
            <w:tcW w:w="1826" w:type="dxa"/>
            <w:gridSpan w:val="2"/>
            <w:tcBorders>
              <w:left w:val="nil"/>
              <w:bottom w:val="nil"/>
              <w:right w:val="nil"/>
            </w:tcBorders>
            <w:shd w:val="clear" w:color="auto" w:fill="auto"/>
            <w:vAlign w:val="center"/>
            <w:hideMark/>
          </w:tcPr>
          <w:p w14:paraId="7EE7315D" w14:textId="77777777" w:rsidR="00036C2E" w:rsidRPr="00B0597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Shoulder Rates</w:t>
            </w:r>
          </w:p>
          <w:p w14:paraId="7EE7315E" w14:textId="77777777" w:rsidR="00036C2E" w:rsidRPr="00B0597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c>
          <w:tcPr>
            <w:tcW w:w="1700" w:type="dxa"/>
            <w:gridSpan w:val="2"/>
            <w:tcBorders>
              <w:left w:val="nil"/>
              <w:bottom w:val="nil"/>
              <w:right w:val="nil"/>
            </w:tcBorders>
            <w:shd w:val="clear" w:color="auto" w:fill="auto"/>
            <w:vAlign w:val="center"/>
            <w:hideMark/>
          </w:tcPr>
          <w:p w14:paraId="7EE7315F" w14:textId="77777777" w:rsidR="00036C2E" w:rsidRPr="00B0597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Off Peak Rates</w:t>
            </w:r>
          </w:p>
          <w:p w14:paraId="7EE73160" w14:textId="77777777" w:rsidR="00036C2E" w:rsidRPr="00B0597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r>
      <w:tr w:rsidR="002064FB" w:rsidRPr="00B05977" w14:paraId="7EE7316B" w14:textId="77777777" w:rsidTr="00EB7E91">
        <w:trPr>
          <w:trHeight w:val="495"/>
          <w:tblHeader/>
        </w:trPr>
        <w:tc>
          <w:tcPr>
            <w:tcW w:w="4395" w:type="dxa"/>
            <w:tcBorders>
              <w:top w:val="nil"/>
              <w:left w:val="nil"/>
              <w:bottom w:val="single" w:sz="8" w:space="0" w:color="7F7F7F"/>
              <w:right w:val="nil"/>
            </w:tcBorders>
            <w:shd w:val="clear" w:color="auto" w:fill="auto"/>
            <w:vAlign w:val="center"/>
            <w:hideMark/>
          </w:tcPr>
          <w:p w14:paraId="7EE73162" w14:textId="77777777" w:rsidR="002064FB" w:rsidRPr="00B05977" w:rsidRDefault="002064FB" w:rsidP="002064FB">
            <w:pPr>
              <w:spacing w:line="240" w:lineRule="auto"/>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Site</w:t>
            </w:r>
          </w:p>
        </w:tc>
        <w:tc>
          <w:tcPr>
            <w:tcW w:w="4252" w:type="dxa"/>
            <w:tcBorders>
              <w:top w:val="nil"/>
              <w:left w:val="nil"/>
              <w:bottom w:val="single" w:sz="8" w:space="0" w:color="808080"/>
              <w:right w:val="nil"/>
            </w:tcBorders>
            <w:shd w:val="clear" w:color="auto" w:fill="auto"/>
            <w:vAlign w:val="center"/>
            <w:hideMark/>
          </w:tcPr>
          <w:p w14:paraId="7EE73163" w14:textId="77777777" w:rsidR="002064FB" w:rsidRPr="00B05977" w:rsidRDefault="002064FB" w:rsidP="002064FB">
            <w:pPr>
              <w:spacing w:line="240" w:lineRule="auto"/>
              <w:jc w:val="center"/>
              <w:rPr>
                <w:rFonts w:ascii="Calibri" w:eastAsia="Times New Roman" w:hAnsi="Calibri" w:cs="Times New Roman"/>
                <w:color w:val="3F9C35"/>
                <w:sz w:val="18"/>
                <w:szCs w:val="18"/>
                <w:lang w:eastAsia="en-AU"/>
              </w:rPr>
            </w:pPr>
            <w:r w:rsidRPr="00B05977">
              <w:rPr>
                <w:rFonts w:ascii="Calibri" w:eastAsia="Times New Roman" w:hAnsi="Calibri" w:cs="Times New Roman"/>
                <w:color w:val="3F9C35"/>
                <w:sz w:val="18"/>
                <w:szCs w:val="18"/>
                <w:lang w:eastAsia="en-AU"/>
              </w:rPr>
              <w:t> </w:t>
            </w:r>
          </w:p>
        </w:tc>
        <w:tc>
          <w:tcPr>
            <w:tcW w:w="851" w:type="dxa"/>
            <w:tcBorders>
              <w:top w:val="nil"/>
              <w:left w:val="nil"/>
              <w:bottom w:val="single" w:sz="8" w:space="0" w:color="808080"/>
              <w:right w:val="nil"/>
            </w:tcBorders>
            <w:shd w:val="clear" w:color="auto" w:fill="auto"/>
            <w:vAlign w:val="center"/>
            <w:hideMark/>
          </w:tcPr>
          <w:p w14:paraId="7EE73164" w14:textId="2865C458" w:rsidR="002064FB" w:rsidRPr="009E12DD" w:rsidRDefault="002064FB" w:rsidP="002064FB">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165" w14:textId="77777777" w:rsidR="002064FB" w:rsidRPr="00B05977" w:rsidRDefault="002064FB" w:rsidP="002064FB">
            <w:pPr>
              <w:spacing w:line="240" w:lineRule="auto"/>
              <w:jc w:val="right"/>
              <w:rPr>
                <w:rFonts w:ascii="Calibri" w:eastAsia="Times New Roman" w:hAnsi="Calibri" w:cs="Times New Roman"/>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850" w:type="dxa"/>
            <w:tcBorders>
              <w:top w:val="nil"/>
              <w:left w:val="nil"/>
              <w:bottom w:val="single" w:sz="8" w:space="0" w:color="808080"/>
              <w:right w:val="nil"/>
            </w:tcBorders>
            <w:shd w:val="clear" w:color="auto" w:fill="auto"/>
            <w:vAlign w:val="center"/>
            <w:hideMark/>
          </w:tcPr>
          <w:p w14:paraId="7EE73166" w14:textId="469C7F4D" w:rsidR="002064FB" w:rsidRPr="00B05977" w:rsidRDefault="002064FB" w:rsidP="002064FB">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r w:rsidRPr="00B05977">
              <w:rPr>
                <w:rFonts w:ascii="Calibri" w:eastAsia="Times New Roman" w:hAnsi="Calibri" w:cs="Times New Roman"/>
                <w:color w:val="3F9C35"/>
                <w:sz w:val="18"/>
                <w:szCs w:val="18"/>
                <w:lang w:eastAsia="en-AU"/>
              </w:rPr>
              <w:t>Rates</w:t>
            </w:r>
          </w:p>
        </w:tc>
        <w:tc>
          <w:tcPr>
            <w:tcW w:w="993" w:type="dxa"/>
            <w:gridSpan w:val="2"/>
            <w:tcBorders>
              <w:top w:val="nil"/>
              <w:left w:val="nil"/>
              <w:bottom w:val="single" w:sz="8" w:space="0" w:color="808080"/>
              <w:right w:val="nil"/>
            </w:tcBorders>
            <w:shd w:val="clear" w:color="auto" w:fill="auto"/>
            <w:vAlign w:val="center"/>
            <w:hideMark/>
          </w:tcPr>
          <w:p w14:paraId="318B3058" w14:textId="77777777" w:rsidR="002064FB" w:rsidRPr="009E12DD" w:rsidRDefault="002064FB" w:rsidP="002064FB">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167" w14:textId="43CA78E9" w:rsidR="002064FB" w:rsidRPr="009E12DD" w:rsidRDefault="002064FB" w:rsidP="002064FB">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839" w:type="dxa"/>
            <w:tcBorders>
              <w:top w:val="nil"/>
              <w:left w:val="nil"/>
              <w:bottom w:val="single" w:sz="8" w:space="0" w:color="808080"/>
              <w:right w:val="nil"/>
            </w:tcBorders>
            <w:shd w:val="clear" w:color="auto" w:fill="auto"/>
            <w:vAlign w:val="center"/>
            <w:hideMark/>
          </w:tcPr>
          <w:p w14:paraId="7EE73168" w14:textId="23AACEA0" w:rsidR="002064FB" w:rsidRPr="00B05977" w:rsidRDefault="002064FB" w:rsidP="002064FB">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r w:rsidRPr="00B05977">
              <w:rPr>
                <w:rFonts w:ascii="Calibri" w:eastAsia="Times New Roman" w:hAnsi="Calibri" w:cs="Times New Roman"/>
                <w:color w:val="3F9C35"/>
                <w:sz w:val="18"/>
                <w:szCs w:val="18"/>
                <w:lang w:eastAsia="en-AU"/>
              </w:rPr>
              <w:t>Rates</w:t>
            </w:r>
          </w:p>
        </w:tc>
        <w:tc>
          <w:tcPr>
            <w:tcW w:w="867" w:type="dxa"/>
            <w:tcBorders>
              <w:top w:val="nil"/>
              <w:left w:val="nil"/>
              <w:bottom w:val="single" w:sz="8" w:space="0" w:color="808080"/>
              <w:right w:val="nil"/>
            </w:tcBorders>
            <w:shd w:val="clear" w:color="auto" w:fill="auto"/>
            <w:vAlign w:val="center"/>
            <w:hideMark/>
          </w:tcPr>
          <w:p w14:paraId="4065501A" w14:textId="77777777" w:rsidR="002064FB" w:rsidRPr="009E12DD" w:rsidRDefault="002064FB" w:rsidP="002064FB">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169" w14:textId="09BECA58" w:rsidR="002064FB" w:rsidRPr="009E12DD" w:rsidRDefault="002064FB" w:rsidP="002064FB">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833" w:type="dxa"/>
            <w:tcBorders>
              <w:top w:val="nil"/>
              <w:left w:val="nil"/>
              <w:bottom w:val="single" w:sz="8" w:space="0" w:color="808080"/>
              <w:right w:val="nil"/>
            </w:tcBorders>
            <w:shd w:val="clear" w:color="auto" w:fill="auto"/>
            <w:vAlign w:val="center"/>
            <w:hideMark/>
          </w:tcPr>
          <w:p w14:paraId="7EE7316A" w14:textId="085010D1" w:rsidR="002064FB" w:rsidRPr="00B05977" w:rsidRDefault="002064FB" w:rsidP="002064FB">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r w:rsidRPr="00B05977">
              <w:rPr>
                <w:rFonts w:ascii="Calibri" w:eastAsia="Times New Roman" w:hAnsi="Calibri" w:cs="Times New Roman"/>
                <w:color w:val="3F9C35"/>
                <w:sz w:val="18"/>
                <w:szCs w:val="18"/>
                <w:lang w:eastAsia="en-AU"/>
              </w:rPr>
              <w:t>Rates</w:t>
            </w:r>
          </w:p>
        </w:tc>
      </w:tr>
      <w:tr w:rsidR="007511AC" w:rsidRPr="00B05977" w14:paraId="7EE731A1" w14:textId="77777777" w:rsidTr="009E12DD">
        <w:trPr>
          <w:trHeight w:val="315"/>
        </w:trPr>
        <w:tc>
          <w:tcPr>
            <w:tcW w:w="4395" w:type="dxa"/>
            <w:tcBorders>
              <w:top w:val="nil"/>
              <w:left w:val="nil"/>
              <w:bottom w:val="single" w:sz="8" w:space="0" w:color="7F7F7F"/>
              <w:right w:val="nil"/>
            </w:tcBorders>
            <w:shd w:val="clear" w:color="auto" w:fill="auto"/>
            <w:vAlign w:val="center"/>
            <w:hideMark/>
          </w:tcPr>
          <w:p w14:paraId="7EE73199" w14:textId="77777777" w:rsidR="007511AC" w:rsidRPr="00B05977" w:rsidRDefault="007511AC" w:rsidP="007511AC">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Alpine National Park (Bogong Unit)</w:t>
            </w:r>
          </w:p>
        </w:tc>
        <w:tc>
          <w:tcPr>
            <w:tcW w:w="4252" w:type="dxa"/>
            <w:tcBorders>
              <w:top w:val="nil"/>
              <w:left w:val="nil"/>
              <w:bottom w:val="single" w:sz="8" w:space="0" w:color="7F7F7F"/>
              <w:right w:val="nil"/>
            </w:tcBorders>
            <w:shd w:val="clear" w:color="auto" w:fill="auto"/>
            <w:vAlign w:val="center"/>
            <w:hideMark/>
          </w:tcPr>
          <w:p w14:paraId="7EE7319A" w14:textId="77777777" w:rsidR="007511AC" w:rsidRPr="00B05977" w:rsidRDefault="007511AC" w:rsidP="007511AC">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w:t>
            </w:r>
          </w:p>
        </w:tc>
        <w:tc>
          <w:tcPr>
            <w:tcW w:w="851" w:type="dxa"/>
            <w:tcBorders>
              <w:top w:val="nil"/>
              <w:left w:val="nil"/>
              <w:bottom w:val="single" w:sz="8" w:space="0" w:color="7F7F7F"/>
              <w:right w:val="nil"/>
            </w:tcBorders>
            <w:shd w:val="clear" w:color="auto" w:fill="auto"/>
            <w:hideMark/>
          </w:tcPr>
          <w:p w14:paraId="7EE7319B" w14:textId="77777777" w:rsidR="007511AC" w:rsidRPr="007511AC" w:rsidRDefault="007511AC" w:rsidP="007511AC">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19C" w14:textId="77777777" w:rsidR="007511AC" w:rsidRPr="007511AC" w:rsidRDefault="007511AC" w:rsidP="007511AC">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19D" w14:textId="77777777" w:rsidR="007511AC" w:rsidRPr="007511AC" w:rsidRDefault="007511AC" w:rsidP="007511AC">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19E" w14:textId="77777777" w:rsidR="007511AC" w:rsidRPr="007511AC" w:rsidRDefault="007511AC" w:rsidP="007511AC">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19F" w14:textId="77777777" w:rsidR="007511AC" w:rsidRPr="007511AC" w:rsidRDefault="007511AC" w:rsidP="007511AC">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1A0" w14:textId="77777777" w:rsidR="007511AC" w:rsidRPr="007511AC" w:rsidRDefault="007511AC" w:rsidP="007511AC">
            <w:pPr>
              <w:spacing w:line="240" w:lineRule="auto"/>
              <w:jc w:val="right"/>
              <w:rPr>
                <w:rFonts w:ascii="Calibri" w:eastAsia="Times New Roman" w:hAnsi="Calibri" w:cs="Times New Roman"/>
                <w:sz w:val="20"/>
                <w:szCs w:val="20"/>
                <w:lang w:eastAsia="en-AU"/>
              </w:rPr>
            </w:pPr>
          </w:p>
        </w:tc>
      </w:tr>
      <w:tr w:rsidR="002064FB" w:rsidRPr="00B05977" w14:paraId="7EE731AB" w14:textId="77777777" w:rsidTr="00B21F09">
        <w:trPr>
          <w:trHeight w:val="315"/>
        </w:trPr>
        <w:tc>
          <w:tcPr>
            <w:tcW w:w="4395" w:type="dxa"/>
            <w:vMerge w:val="restart"/>
            <w:tcBorders>
              <w:top w:val="nil"/>
              <w:left w:val="nil"/>
              <w:bottom w:val="nil"/>
              <w:right w:val="nil"/>
            </w:tcBorders>
            <w:shd w:val="clear" w:color="auto" w:fill="auto"/>
            <w:vAlign w:val="center"/>
            <w:hideMark/>
          </w:tcPr>
          <w:p w14:paraId="7EE731A2" w14:textId="77777777" w:rsidR="002064FB" w:rsidRDefault="002064FB" w:rsidP="002064FB">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Falls to Hotham Alpine Crossing Overnight Hiker Permits:</w:t>
            </w:r>
            <w:r>
              <w:rPr>
                <w:rFonts w:ascii="Calibri" w:eastAsia="Times New Roman" w:hAnsi="Calibri" w:cs="Times New Roman"/>
                <w:color w:val="3F9C35"/>
                <w:sz w:val="20"/>
                <w:szCs w:val="20"/>
                <w:lang w:eastAsia="en-AU"/>
              </w:rPr>
              <w:br/>
              <w:t>Cope Hut</w:t>
            </w:r>
          </w:p>
          <w:p w14:paraId="7EE731A3" w14:textId="77777777" w:rsidR="002064FB" w:rsidRPr="00B05977" w:rsidRDefault="002064FB" w:rsidP="002064FB">
            <w:pPr>
              <w:spacing w:line="240" w:lineRule="auto"/>
              <w:ind w:left="600"/>
              <w:rPr>
                <w:rFonts w:ascii="Calibri" w:eastAsia="Times New Roman" w:hAnsi="Calibri" w:cs="Times New Roman"/>
                <w:color w:val="000000"/>
                <w:sz w:val="20"/>
                <w:szCs w:val="20"/>
                <w:lang w:eastAsia="en-AU"/>
              </w:rPr>
            </w:pPr>
            <w:proofErr w:type="spellStart"/>
            <w:r w:rsidRPr="00B05977">
              <w:rPr>
                <w:rFonts w:ascii="Calibri" w:eastAsia="Times New Roman" w:hAnsi="Calibri" w:cs="Times New Roman"/>
                <w:color w:val="3F9C35"/>
                <w:sz w:val="20"/>
                <w:szCs w:val="20"/>
                <w:lang w:eastAsia="en-AU"/>
              </w:rPr>
              <w:t>Dibbins</w:t>
            </w:r>
            <w:proofErr w:type="spellEnd"/>
            <w:r w:rsidRPr="00B05977">
              <w:rPr>
                <w:rFonts w:ascii="Calibri" w:eastAsia="Times New Roman" w:hAnsi="Calibri" w:cs="Times New Roman"/>
                <w:color w:val="3F9C35"/>
                <w:sz w:val="20"/>
                <w:szCs w:val="20"/>
                <w:lang w:eastAsia="en-AU"/>
              </w:rPr>
              <w:t xml:space="preserve"> Hut</w:t>
            </w:r>
            <w:r w:rsidRPr="00B05977">
              <w:rPr>
                <w:rFonts w:ascii="Calibri" w:eastAsia="Times New Roman" w:hAnsi="Calibri" w:cs="Times New Roman"/>
                <w:color w:val="000000"/>
                <w:sz w:val="20"/>
                <w:szCs w:val="20"/>
                <w:lang w:eastAsia="en-AU"/>
              </w:rPr>
              <w:t xml:space="preserve">  </w:t>
            </w:r>
          </w:p>
        </w:tc>
        <w:tc>
          <w:tcPr>
            <w:tcW w:w="4252" w:type="dxa"/>
            <w:tcBorders>
              <w:top w:val="nil"/>
              <w:left w:val="nil"/>
              <w:bottom w:val="single" w:sz="8" w:space="0" w:color="7F7F7F"/>
              <w:right w:val="nil"/>
            </w:tcBorders>
            <w:shd w:val="clear" w:color="auto" w:fill="auto"/>
            <w:vAlign w:val="center"/>
            <w:hideMark/>
          </w:tcPr>
          <w:p w14:paraId="7EE731A4" w14:textId="77777777" w:rsidR="002064FB" w:rsidRPr="00B05977" w:rsidRDefault="002064FB" w:rsidP="002064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(Up to 3 persons)</w:t>
            </w:r>
          </w:p>
        </w:tc>
        <w:tc>
          <w:tcPr>
            <w:tcW w:w="851" w:type="dxa"/>
            <w:tcBorders>
              <w:top w:val="nil"/>
              <w:left w:val="nil"/>
              <w:bottom w:val="single" w:sz="8" w:space="0" w:color="7F7F7F"/>
              <w:right w:val="nil"/>
            </w:tcBorders>
            <w:shd w:val="clear" w:color="auto" w:fill="auto"/>
            <w:hideMark/>
          </w:tcPr>
          <w:p w14:paraId="7EE731A5" w14:textId="5808A683" w:rsidR="002064FB" w:rsidRPr="007511AC" w:rsidRDefault="002064FB" w:rsidP="002064FB">
            <w:pPr>
              <w:jc w:val="right"/>
              <w:rPr>
                <w:rFonts w:ascii="Calibri" w:hAnsi="Calibri"/>
                <w:b/>
                <w:bCs/>
                <w:sz w:val="20"/>
                <w:szCs w:val="20"/>
              </w:rPr>
            </w:pPr>
            <w:r>
              <w:rPr>
                <w:b/>
                <w:sz w:val="20"/>
                <w:szCs w:val="20"/>
              </w:rPr>
              <w:t>16</w:t>
            </w:r>
            <w:r w:rsidRPr="007511AC">
              <w:rPr>
                <w:b/>
                <w:sz w:val="20"/>
                <w:szCs w:val="20"/>
              </w:rPr>
              <w:t>.80</w:t>
            </w:r>
          </w:p>
        </w:tc>
        <w:tc>
          <w:tcPr>
            <w:tcW w:w="850" w:type="dxa"/>
            <w:tcBorders>
              <w:top w:val="nil"/>
              <w:left w:val="nil"/>
              <w:bottom w:val="single" w:sz="8" w:space="0" w:color="7F7F7F"/>
              <w:right w:val="nil"/>
            </w:tcBorders>
            <w:shd w:val="clear" w:color="auto" w:fill="auto"/>
            <w:hideMark/>
          </w:tcPr>
          <w:p w14:paraId="7EE731A6" w14:textId="12625314" w:rsidR="002064FB" w:rsidRPr="007511AC" w:rsidRDefault="002064FB" w:rsidP="002064FB">
            <w:pPr>
              <w:jc w:val="right"/>
              <w:rPr>
                <w:rFonts w:ascii="Calibri" w:hAnsi="Calibri"/>
                <w:sz w:val="20"/>
                <w:szCs w:val="20"/>
              </w:rPr>
            </w:pPr>
            <w:r>
              <w:rPr>
                <w:sz w:val="20"/>
                <w:szCs w:val="20"/>
              </w:rPr>
              <w:t>17.20</w:t>
            </w:r>
          </w:p>
        </w:tc>
        <w:tc>
          <w:tcPr>
            <w:tcW w:w="993" w:type="dxa"/>
            <w:gridSpan w:val="2"/>
            <w:tcBorders>
              <w:top w:val="nil"/>
              <w:left w:val="nil"/>
              <w:bottom w:val="single" w:sz="8" w:space="0" w:color="7F7F7F"/>
              <w:right w:val="nil"/>
            </w:tcBorders>
            <w:shd w:val="clear" w:color="auto" w:fill="auto"/>
            <w:hideMark/>
          </w:tcPr>
          <w:p w14:paraId="7EE731A7" w14:textId="3938769D" w:rsidR="002064FB" w:rsidRPr="007511AC" w:rsidRDefault="002064FB" w:rsidP="002064FB">
            <w:pPr>
              <w:jc w:val="right"/>
              <w:rPr>
                <w:rFonts w:ascii="Calibri" w:hAnsi="Calibri"/>
                <w:b/>
                <w:bCs/>
                <w:sz w:val="20"/>
                <w:szCs w:val="20"/>
              </w:rPr>
            </w:pPr>
            <w:r>
              <w:rPr>
                <w:b/>
                <w:sz w:val="20"/>
                <w:szCs w:val="20"/>
              </w:rPr>
              <w:t>16</w:t>
            </w:r>
            <w:r w:rsidRPr="007511AC">
              <w:rPr>
                <w:b/>
                <w:sz w:val="20"/>
                <w:szCs w:val="20"/>
              </w:rPr>
              <w:t>.80</w:t>
            </w:r>
          </w:p>
        </w:tc>
        <w:tc>
          <w:tcPr>
            <w:tcW w:w="839" w:type="dxa"/>
            <w:tcBorders>
              <w:top w:val="nil"/>
              <w:left w:val="nil"/>
              <w:bottom w:val="single" w:sz="8" w:space="0" w:color="7F7F7F"/>
              <w:right w:val="nil"/>
            </w:tcBorders>
            <w:shd w:val="clear" w:color="auto" w:fill="auto"/>
            <w:hideMark/>
          </w:tcPr>
          <w:p w14:paraId="7EE731A8" w14:textId="56E2470D" w:rsidR="002064FB" w:rsidRPr="007511AC" w:rsidRDefault="002064FB" w:rsidP="002064FB">
            <w:pPr>
              <w:jc w:val="right"/>
              <w:rPr>
                <w:rFonts w:ascii="Calibri" w:hAnsi="Calibri"/>
                <w:sz w:val="20"/>
                <w:szCs w:val="20"/>
              </w:rPr>
            </w:pPr>
            <w:r>
              <w:rPr>
                <w:sz w:val="20"/>
                <w:szCs w:val="20"/>
              </w:rPr>
              <w:t>17.2</w:t>
            </w:r>
            <w:r w:rsidRPr="007511AC">
              <w:rPr>
                <w:sz w:val="20"/>
                <w:szCs w:val="20"/>
              </w:rPr>
              <w:t>0</w:t>
            </w:r>
          </w:p>
        </w:tc>
        <w:tc>
          <w:tcPr>
            <w:tcW w:w="867" w:type="dxa"/>
            <w:tcBorders>
              <w:top w:val="nil"/>
              <w:left w:val="nil"/>
              <w:bottom w:val="single" w:sz="8" w:space="0" w:color="7F7F7F"/>
              <w:right w:val="nil"/>
            </w:tcBorders>
            <w:shd w:val="clear" w:color="auto" w:fill="auto"/>
            <w:hideMark/>
          </w:tcPr>
          <w:p w14:paraId="7EE731A9" w14:textId="6F7877BB" w:rsidR="002064FB" w:rsidRPr="007511AC" w:rsidRDefault="002064FB" w:rsidP="002064FB">
            <w:pPr>
              <w:jc w:val="right"/>
              <w:rPr>
                <w:rFonts w:ascii="Calibri" w:hAnsi="Calibri"/>
                <w:b/>
                <w:bCs/>
                <w:sz w:val="20"/>
                <w:szCs w:val="20"/>
              </w:rPr>
            </w:pPr>
            <w:r>
              <w:rPr>
                <w:b/>
                <w:sz w:val="20"/>
                <w:szCs w:val="20"/>
              </w:rPr>
              <w:t>16</w:t>
            </w:r>
            <w:r w:rsidRPr="007511AC">
              <w:rPr>
                <w:b/>
                <w:sz w:val="20"/>
                <w:szCs w:val="20"/>
              </w:rPr>
              <w:t>.80</w:t>
            </w:r>
          </w:p>
        </w:tc>
        <w:tc>
          <w:tcPr>
            <w:tcW w:w="833" w:type="dxa"/>
            <w:tcBorders>
              <w:top w:val="nil"/>
              <w:left w:val="nil"/>
              <w:bottom w:val="single" w:sz="8" w:space="0" w:color="7F7F7F"/>
              <w:right w:val="nil"/>
            </w:tcBorders>
            <w:shd w:val="clear" w:color="auto" w:fill="auto"/>
            <w:hideMark/>
          </w:tcPr>
          <w:p w14:paraId="7EE731AA" w14:textId="5C68EDE4" w:rsidR="002064FB" w:rsidRPr="007511AC" w:rsidRDefault="002064FB" w:rsidP="002064FB">
            <w:pPr>
              <w:jc w:val="right"/>
              <w:rPr>
                <w:rFonts w:ascii="Calibri" w:hAnsi="Calibri"/>
                <w:sz w:val="20"/>
                <w:szCs w:val="20"/>
              </w:rPr>
            </w:pPr>
            <w:r>
              <w:rPr>
                <w:sz w:val="20"/>
                <w:szCs w:val="20"/>
              </w:rPr>
              <w:t>17.20</w:t>
            </w:r>
          </w:p>
        </w:tc>
      </w:tr>
      <w:tr w:rsidR="002064FB" w:rsidRPr="00B05977" w14:paraId="7EE731B4" w14:textId="77777777" w:rsidTr="00B21F09">
        <w:trPr>
          <w:trHeight w:val="54"/>
        </w:trPr>
        <w:tc>
          <w:tcPr>
            <w:tcW w:w="4395" w:type="dxa"/>
            <w:vMerge/>
            <w:tcBorders>
              <w:top w:val="nil"/>
              <w:left w:val="nil"/>
              <w:bottom w:val="nil"/>
              <w:right w:val="nil"/>
            </w:tcBorders>
            <w:vAlign w:val="center"/>
            <w:hideMark/>
          </w:tcPr>
          <w:p w14:paraId="7EE731AC" w14:textId="77777777" w:rsidR="002064FB" w:rsidRPr="00B05977" w:rsidRDefault="002064FB" w:rsidP="002064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1AD" w14:textId="77777777" w:rsidR="002064FB" w:rsidRPr="00B05977" w:rsidRDefault="002064FB" w:rsidP="002064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hideMark/>
          </w:tcPr>
          <w:p w14:paraId="7EE731AE" w14:textId="205996F5" w:rsidR="002064FB" w:rsidRPr="007511AC" w:rsidRDefault="002064FB" w:rsidP="002064FB">
            <w:pPr>
              <w:jc w:val="right"/>
              <w:rPr>
                <w:rFonts w:ascii="Calibri" w:hAnsi="Calibri"/>
                <w:b/>
                <w:bCs/>
                <w:sz w:val="20"/>
                <w:szCs w:val="20"/>
              </w:rPr>
            </w:pPr>
            <w:r w:rsidRPr="007511AC">
              <w:rPr>
                <w:b/>
                <w:sz w:val="20"/>
                <w:szCs w:val="20"/>
              </w:rPr>
              <w:t>11</w:t>
            </w:r>
            <w:r>
              <w:rPr>
                <w:b/>
                <w:sz w:val="20"/>
                <w:szCs w:val="20"/>
              </w:rPr>
              <w:t>.30</w:t>
            </w:r>
          </w:p>
        </w:tc>
        <w:tc>
          <w:tcPr>
            <w:tcW w:w="850" w:type="dxa"/>
            <w:tcBorders>
              <w:top w:val="nil"/>
              <w:left w:val="nil"/>
              <w:bottom w:val="single" w:sz="8" w:space="0" w:color="7F7F7F"/>
              <w:right w:val="nil"/>
            </w:tcBorders>
            <w:shd w:val="clear" w:color="auto" w:fill="auto"/>
            <w:hideMark/>
          </w:tcPr>
          <w:p w14:paraId="7EE731AF" w14:textId="29D90A93" w:rsidR="002064FB" w:rsidRPr="007511AC" w:rsidRDefault="002064FB" w:rsidP="002064FB">
            <w:pPr>
              <w:jc w:val="right"/>
              <w:rPr>
                <w:rFonts w:ascii="Calibri" w:hAnsi="Calibri"/>
                <w:sz w:val="20"/>
                <w:szCs w:val="20"/>
              </w:rPr>
            </w:pPr>
            <w:r w:rsidRPr="007511AC">
              <w:rPr>
                <w:sz w:val="20"/>
                <w:szCs w:val="20"/>
              </w:rPr>
              <w:t>11</w:t>
            </w:r>
            <w:r>
              <w:rPr>
                <w:sz w:val="20"/>
                <w:szCs w:val="20"/>
              </w:rPr>
              <w:t>.5</w:t>
            </w:r>
            <w:r w:rsidRPr="007511AC">
              <w:rPr>
                <w:sz w:val="20"/>
                <w:szCs w:val="20"/>
              </w:rPr>
              <w:t>0</w:t>
            </w:r>
          </w:p>
        </w:tc>
        <w:tc>
          <w:tcPr>
            <w:tcW w:w="993" w:type="dxa"/>
            <w:gridSpan w:val="2"/>
            <w:tcBorders>
              <w:top w:val="nil"/>
              <w:left w:val="nil"/>
              <w:bottom w:val="single" w:sz="8" w:space="0" w:color="7F7F7F"/>
              <w:right w:val="nil"/>
            </w:tcBorders>
            <w:shd w:val="clear" w:color="auto" w:fill="auto"/>
            <w:hideMark/>
          </w:tcPr>
          <w:p w14:paraId="7EE731B0" w14:textId="1C2B6802" w:rsidR="002064FB" w:rsidRPr="007511AC" w:rsidRDefault="002064FB" w:rsidP="002064FB">
            <w:pPr>
              <w:jc w:val="right"/>
              <w:rPr>
                <w:rFonts w:ascii="Calibri" w:hAnsi="Calibri"/>
                <w:b/>
                <w:bCs/>
                <w:sz w:val="20"/>
                <w:szCs w:val="20"/>
              </w:rPr>
            </w:pPr>
            <w:r w:rsidRPr="007511AC">
              <w:rPr>
                <w:b/>
                <w:sz w:val="20"/>
                <w:szCs w:val="20"/>
              </w:rPr>
              <w:t>11.</w:t>
            </w:r>
            <w:r>
              <w:rPr>
                <w:b/>
                <w:sz w:val="20"/>
                <w:szCs w:val="20"/>
              </w:rPr>
              <w:t>30</w:t>
            </w:r>
          </w:p>
        </w:tc>
        <w:tc>
          <w:tcPr>
            <w:tcW w:w="839" w:type="dxa"/>
            <w:tcBorders>
              <w:top w:val="nil"/>
              <w:left w:val="nil"/>
              <w:bottom w:val="single" w:sz="8" w:space="0" w:color="7F7F7F"/>
              <w:right w:val="nil"/>
            </w:tcBorders>
            <w:shd w:val="clear" w:color="auto" w:fill="auto"/>
            <w:hideMark/>
          </w:tcPr>
          <w:p w14:paraId="7EE731B1" w14:textId="5DC4CD01" w:rsidR="002064FB" w:rsidRPr="007511AC" w:rsidRDefault="002064FB" w:rsidP="002064FB">
            <w:pPr>
              <w:jc w:val="right"/>
              <w:rPr>
                <w:rFonts w:ascii="Calibri" w:hAnsi="Calibri"/>
                <w:sz w:val="20"/>
                <w:szCs w:val="20"/>
              </w:rPr>
            </w:pPr>
            <w:r>
              <w:rPr>
                <w:sz w:val="20"/>
                <w:szCs w:val="20"/>
              </w:rPr>
              <w:t>11.5</w:t>
            </w:r>
            <w:r w:rsidRPr="007511AC">
              <w:rPr>
                <w:sz w:val="20"/>
                <w:szCs w:val="20"/>
              </w:rPr>
              <w:t>0</w:t>
            </w:r>
          </w:p>
        </w:tc>
        <w:tc>
          <w:tcPr>
            <w:tcW w:w="867" w:type="dxa"/>
            <w:tcBorders>
              <w:top w:val="nil"/>
              <w:left w:val="nil"/>
              <w:bottom w:val="single" w:sz="8" w:space="0" w:color="7F7F7F"/>
              <w:right w:val="nil"/>
            </w:tcBorders>
            <w:shd w:val="clear" w:color="auto" w:fill="auto"/>
            <w:hideMark/>
          </w:tcPr>
          <w:p w14:paraId="7EE731B2" w14:textId="4A73B9BF" w:rsidR="002064FB" w:rsidRPr="007511AC" w:rsidRDefault="002064FB" w:rsidP="002064FB">
            <w:pPr>
              <w:jc w:val="right"/>
              <w:rPr>
                <w:rFonts w:ascii="Calibri" w:hAnsi="Calibri"/>
                <w:b/>
                <w:bCs/>
                <w:sz w:val="20"/>
                <w:szCs w:val="20"/>
              </w:rPr>
            </w:pPr>
            <w:r w:rsidRPr="007511AC">
              <w:rPr>
                <w:b/>
                <w:sz w:val="20"/>
                <w:szCs w:val="20"/>
              </w:rPr>
              <w:t>11</w:t>
            </w:r>
            <w:r>
              <w:rPr>
                <w:b/>
                <w:sz w:val="20"/>
                <w:szCs w:val="20"/>
              </w:rPr>
              <w:t>.30</w:t>
            </w:r>
          </w:p>
        </w:tc>
        <w:tc>
          <w:tcPr>
            <w:tcW w:w="833" w:type="dxa"/>
            <w:tcBorders>
              <w:top w:val="nil"/>
              <w:left w:val="nil"/>
              <w:bottom w:val="single" w:sz="8" w:space="0" w:color="7F7F7F"/>
              <w:right w:val="nil"/>
            </w:tcBorders>
            <w:shd w:val="clear" w:color="auto" w:fill="auto"/>
            <w:hideMark/>
          </w:tcPr>
          <w:p w14:paraId="7EE731B3" w14:textId="4EAC751A" w:rsidR="002064FB" w:rsidRPr="007511AC" w:rsidRDefault="002064FB" w:rsidP="002064FB">
            <w:pPr>
              <w:jc w:val="right"/>
              <w:rPr>
                <w:rFonts w:ascii="Calibri" w:hAnsi="Calibri"/>
                <w:sz w:val="20"/>
                <w:szCs w:val="20"/>
              </w:rPr>
            </w:pPr>
            <w:r w:rsidRPr="007511AC">
              <w:rPr>
                <w:sz w:val="20"/>
                <w:szCs w:val="20"/>
              </w:rPr>
              <w:t>11</w:t>
            </w:r>
            <w:r>
              <w:rPr>
                <w:sz w:val="20"/>
                <w:szCs w:val="20"/>
              </w:rPr>
              <w:t>.5</w:t>
            </w:r>
            <w:r w:rsidRPr="007511AC">
              <w:rPr>
                <w:sz w:val="20"/>
                <w:szCs w:val="20"/>
              </w:rPr>
              <w:t>0</w:t>
            </w:r>
          </w:p>
        </w:tc>
      </w:tr>
      <w:tr w:rsidR="002064FB" w:rsidRPr="00B05977" w14:paraId="7EE731BD" w14:textId="77777777" w:rsidTr="00B21F09">
        <w:trPr>
          <w:trHeight w:val="54"/>
        </w:trPr>
        <w:tc>
          <w:tcPr>
            <w:tcW w:w="4395" w:type="dxa"/>
            <w:vMerge/>
            <w:tcBorders>
              <w:top w:val="nil"/>
              <w:left w:val="nil"/>
              <w:bottom w:val="single" w:sz="4" w:space="0" w:color="7F7F7F"/>
              <w:right w:val="nil"/>
            </w:tcBorders>
            <w:vAlign w:val="center"/>
            <w:hideMark/>
          </w:tcPr>
          <w:p w14:paraId="7EE731B5" w14:textId="77777777" w:rsidR="002064FB" w:rsidRPr="00B05977" w:rsidRDefault="002064FB" w:rsidP="002064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4" w:space="0" w:color="7F7F7F"/>
              <w:right w:val="nil"/>
            </w:tcBorders>
            <w:shd w:val="clear" w:color="auto" w:fill="auto"/>
            <w:vAlign w:val="center"/>
            <w:hideMark/>
          </w:tcPr>
          <w:p w14:paraId="7EE731B6" w14:textId="77777777" w:rsidR="002064FB" w:rsidRPr="00B05977" w:rsidRDefault="002064FB" w:rsidP="002064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hideMark/>
          </w:tcPr>
          <w:p w14:paraId="7EE731B7" w14:textId="0F3F4716" w:rsidR="002064FB" w:rsidRPr="007511AC" w:rsidRDefault="002064FB" w:rsidP="002064FB">
            <w:pPr>
              <w:jc w:val="right"/>
              <w:rPr>
                <w:rFonts w:ascii="Calibri" w:hAnsi="Calibri"/>
                <w:b/>
                <w:bCs/>
                <w:sz w:val="20"/>
                <w:szCs w:val="20"/>
              </w:rPr>
            </w:pPr>
            <w:r w:rsidRPr="007511AC">
              <w:rPr>
                <w:b/>
                <w:sz w:val="20"/>
                <w:szCs w:val="20"/>
              </w:rPr>
              <w:t>16.</w:t>
            </w:r>
            <w:r>
              <w:rPr>
                <w:b/>
                <w:sz w:val="20"/>
                <w:szCs w:val="20"/>
              </w:rPr>
              <w:t>70</w:t>
            </w:r>
          </w:p>
        </w:tc>
        <w:tc>
          <w:tcPr>
            <w:tcW w:w="850" w:type="dxa"/>
            <w:tcBorders>
              <w:top w:val="nil"/>
              <w:left w:val="nil"/>
              <w:bottom w:val="single" w:sz="8" w:space="0" w:color="7F7F7F"/>
              <w:right w:val="nil"/>
            </w:tcBorders>
            <w:shd w:val="clear" w:color="auto" w:fill="auto"/>
            <w:hideMark/>
          </w:tcPr>
          <w:p w14:paraId="7EE731B8" w14:textId="6084F6F8" w:rsidR="002064FB" w:rsidRPr="007511AC" w:rsidRDefault="002064FB" w:rsidP="002064FB">
            <w:pPr>
              <w:jc w:val="right"/>
              <w:rPr>
                <w:rFonts w:ascii="Calibri" w:hAnsi="Calibri"/>
                <w:sz w:val="20"/>
                <w:szCs w:val="20"/>
              </w:rPr>
            </w:pPr>
            <w:r>
              <w:rPr>
                <w:sz w:val="20"/>
                <w:szCs w:val="20"/>
              </w:rPr>
              <w:t>17</w:t>
            </w:r>
            <w:r w:rsidRPr="007511AC">
              <w:rPr>
                <w:sz w:val="20"/>
                <w:szCs w:val="20"/>
              </w:rPr>
              <w:t>.</w:t>
            </w:r>
            <w:r>
              <w:rPr>
                <w:sz w:val="20"/>
                <w:szCs w:val="20"/>
              </w:rPr>
              <w:t>2</w:t>
            </w:r>
            <w:r w:rsidRPr="007511AC">
              <w:rPr>
                <w:sz w:val="20"/>
                <w:szCs w:val="20"/>
              </w:rPr>
              <w:t>0</w:t>
            </w:r>
          </w:p>
        </w:tc>
        <w:tc>
          <w:tcPr>
            <w:tcW w:w="993" w:type="dxa"/>
            <w:gridSpan w:val="2"/>
            <w:tcBorders>
              <w:top w:val="nil"/>
              <w:left w:val="nil"/>
              <w:bottom w:val="single" w:sz="8" w:space="0" w:color="7F7F7F"/>
              <w:right w:val="nil"/>
            </w:tcBorders>
            <w:shd w:val="clear" w:color="auto" w:fill="auto"/>
            <w:hideMark/>
          </w:tcPr>
          <w:p w14:paraId="7EE731B9" w14:textId="767EA50B" w:rsidR="002064FB" w:rsidRPr="007511AC" w:rsidRDefault="002064FB" w:rsidP="002064FB">
            <w:pPr>
              <w:jc w:val="right"/>
              <w:rPr>
                <w:rFonts w:ascii="Calibri" w:hAnsi="Calibri"/>
                <w:b/>
                <w:bCs/>
                <w:sz w:val="20"/>
                <w:szCs w:val="20"/>
              </w:rPr>
            </w:pPr>
            <w:r w:rsidRPr="007511AC">
              <w:rPr>
                <w:b/>
                <w:sz w:val="20"/>
                <w:szCs w:val="20"/>
              </w:rPr>
              <w:t>16.</w:t>
            </w:r>
            <w:r>
              <w:rPr>
                <w:b/>
                <w:sz w:val="20"/>
                <w:szCs w:val="20"/>
              </w:rPr>
              <w:t>7</w:t>
            </w:r>
            <w:r w:rsidRPr="007511AC">
              <w:rPr>
                <w:b/>
                <w:sz w:val="20"/>
                <w:szCs w:val="20"/>
              </w:rPr>
              <w:t>0</w:t>
            </w:r>
          </w:p>
        </w:tc>
        <w:tc>
          <w:tcPr>
            <w:tcW w:w="839" w:type="dxa"/>
            <w:tcBorders>
              <w:top w:val="nil"/>
              <w:left w:val="nil"/>
              <w:bottom w:val="single" w:sz="8" w:space="0" w:color="7F7F7F"/>
              <w:right w:val="nil"/>
            </w:tcBorders>
            <w:shd w:val="clear" w:color="auto" w:fill="auto"/>
            <w:hideMark/>
          </w:tcPr>
          <w:p w14:paraId="7EE731BA" w14:textId="56A7080F" w:rsidR="002064FB" w:rsidRPr="007511AC" w:rsidRDefault="002064FB" w:rsidP="002064FB">
            <w:pPr>
              <w:jc w:val="right"/>
              <w:rPr>
                <w:rFonts w:ascii="Calibri" w:hAnsi="Calibri"/>
                <w:sz w:val="20"/>
                <w:szCs w:val="20"/>
              </w:rPr>
            </w:pPr>
            <w:r>
              <w:rPr>
                <w:sz w:val="20"/>
                <w:szCs w:val="20"/>
              </w:rPr>
              <w:t>17</w:t>
            </w:r>
            <w:r w:rsidRPr="007511AC">
              <w:rPr>
                <w:sz w:val="20"/>
                <w:szCs w:val="20"/>
              </w:rPr>
              <w:t>.</w:t>
            </w:r>
            <w:r>
              <w:rPr>
                <w:sz w:val="20"/>
                <w:szCs w:val="20"/>
              </w:rPr>
              <w:t>2</w:t>
            </w:r>
            <w:r w:rsidRPr="007511AC">
              <w:rPr>
                <w:sz w:val="20"/>
                <w:szCs w:val="20"/>
              </w:rPr>
              <w:t>0</w:t>
            </w:r>
          </w:p>
        </w:tc>
        <w:tc>
          <w:tcPr>
            <w:tcW w:w="867" w:type="dxa"/>
            <w:tcBorders>
              <w:top w:val="nil"/>
              <w:left w:val="nil"/>
              <w:bottom w:val="single" w:sz="8" w:space="0" w:color="7F7F7F"/>
              <w:right w:val="nil"/>
            </w:tcBorders>
            <w:shd w:val="clear" w:color="auto" w:fill="auto"/>
            <w:hideMark/>
          </w:tcPr>
          <w:p w14:paraId="7EE731BB" w14:textId="0B9C439C" w:rsidR="002064FB" w:rsidRPr="007511AC" w:rsidRDefault="002064FB" w:rsidP="002064FB">
            <w:pPr>
              <w:jc w:val="right"/>
              <w:rPr>
                <w:rFonts w:ascii="Calibri" w:hAnsi="Calibri"/>
                <w:b/>
                <w:bCs/>
                <w:sz w:val="20"/>
                <w:szCs w:val="20"/>
              </w:rPr>
            </w:pPr>
            <w:r w:rsidRPr="007511AC">
              <w:rPr>
                <w:b/>
                <w:sz w:val="20"/>
                <w:szCs w:val="20"/>
              </w:rPr>
              <w:t>16.</w:t>
            </w:r>
            <w:r>
              <w:rPr>
                <w:b/>
                <w:sz w:val="20"/>
                <w:szCs w:val="20"/>
              </w:rPr>
              <w:t>70</w:t>
            </w:r>
          </w:p>
        </w:tc>
        <w:tc>
          <w:tcPr>
            <w:tcW w:w="833" w:type="dxa"/>
            <w:tcBorders>
              <w:top w:val="nil"/>
              <w:left w:val="nil"/>
              <w:bottom w:val="single" w:sz="8" w:space="0" w:color="7F7F7F"/>
              <w:right w:val="nil"/>
            </w:tcBorders>
            <w:shd w:val="clear" w:color="auto" w:fill="auto"/>
            <w:hideMark/>
          </w:tcPr>
          <w:p w14:paraId="7EE731BC" w14:textId="50D130DC" w:rsidR="002064FB" w:rsidRPr="007511AC" w:rsidRDefault="002064FB" w:rsidP="002064FB">
            <w:pPr>
              <w:jc w:val="right"/>
              <w:rPr>
                <w:rFonts w:ascii="Calibri" w:hAnsi="Calibri"/>
                <w:sz w:val="20"/>
                <w:szCs w:val="20"/>
              </w:rPr>
            </w:pPr>
            <w:r>
              <w:rPr>
                <w:sz w:val="20"/>
                <w:szCs w:val="20"/>
              </w:rPr>
              <w:t>17</w:t>
            </w:r>
            <w:r w:rsidRPr="007511AC">
              <w:rPr>
                <w:sz w:val="20"/>
                <w:szCs w:val="20"/>
              </w:rPr>
              <w:t>.</w:t>
            </w:r>
            <w:r>
              <w:rPr>
                <w:sz w:val="20"/>
                <w:szCs w:val="20"/>
              </w:rPr>
              <w:t>2</w:t>
            </w:r>
            <w:r w:rsidRPr="007511AC">
              <w:rPr>
                <w:sz w:val="20"/>
                <w:szCs w:val="20"/>
              </w:rPr>
              <w:t>0</w:t>
            </w:r>
          </w:p>
        </w:tc>
      </w:tr>
      <w:tr w:rsidR="007511AC" w:rsidRPr="00B05977" w14:paraId="7EE731F3"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1EB" w14:textId="16BBDBB3" w:rsidR="007511AC" w:rsidRPr="00B05977" w:rsidRDefault="007511AC" w:rsidP="00A106B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 </w:t>
            </w:r>
            <w:r>
              <w:rPr>
                <w:rFonts w:ascii="Calibri" w:eastAsia="Times New Roman" w:hAnsi="Calibri" w:cs="Times New Roman"/>
                <w:b/>
                <w:bCs/>
                <w:color w:val="3F9C35"/>
                <w:sz w:val="20"/>
                <w:szCs w:val="20"/>
                <w:lang w:eastAsia="en-AU"/>
              </w:rPr>
              <w:t xml:space="preserve">Brisbane Ranges </w:t>
            </w:r>
            <w:r w:rsidRPr="00B05977">
              <w:rPr>
                <w:rFonts w:ascii="Calibri" w:eastAsia="Times New Roman" w:hAnsi="Calibri" w:cs="Times New Roman"/>
                <w:b/>
                <w:bCs/>
                <w:color w:val="3F9C35"/>
                <w:sz w:val="20"/>
                <w:szCs w:val="20"/>
                <w:lang w:eastAsia="en-AU"/>
              </w:rPr>
              <w:t>National Park</w:t>
            </w:r>
          </w:p>
        </w:tc>
        <w:tc>
          <w:tcPr>
            <w:tcW w:w="4252" w:type="dxa"/>
            <w:tcBorders>
              <w:top w:val="nil"/>
              <w:left w:val="nil"/>
              <w:bottom w:val="single" w:sz="8" w:space="0" w:color="7F7F7F"/>
              <w:right w:val="nil"/>
            </w:tcBorders>
            <w:shd w:val="clear" w:color="auto" w:fill="auto"/>
            <w:vAlign w:val="center"/>
            <w:hideMark/>
          </w:tcPr>
          <w:p w14:paraId="7EE731EC" w14:textId="77777777" w:rsidR="007511AC" w:rsidRPr="00B05977" w:rsidRDefault="007511AC" w:rsidP="00A106B1">
            <w:pPr>
              <w:spacing w:line="240" w:lineRule="auto"/>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hideMark/>
          </w:tcPr>
          <w:p w14:paraId="7EE731ED" w14:textId="77777777" w:rsidR="007511AC" w:rsidRPr="002736F8" w:rsidRDefault="007511AC" w:rsidP="00A106B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1EE" w14:textId="77777777" w:rsidR="007511AC" w:rsidRPr="00B05977" w:rsidRDefault="007511AC" w:rsidP="00A106B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1EF" w14:textId="77777777" w:rsidR="007511AC" w:rsidRPr="002736F8" w:rsidRDefault="007511AC" w:rsidP="00A106B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1F0" w14:textId="77777777" w:rsidR="007511AC" w:rsidRPr="00B05977" w:rsidRDefault="007511AC" w:rsidP="00A106B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1F1" w14:textId="77777777" w:rsidR="007511AC" w:rsidRPr="002736F8" w:rsidRDefault="007511AC" w:rsidP="00A106B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1F2" w14:textId="77777777" w:rsidR="007511AC" w:rsidRPr="00B05977" w:rsidRDefault="007511AC" w:rsidP="00A106B1">
            <w:pPr>
              <w:spacing w:line="240" w:lineRule="auto"/>
              <w:jc w:val="right"/>
              <w:rPr>
                <w:rFonts w:ascii="Calibri" w:eastAsia="Times New Roman" w:hAnsi="Calibri" w:cs="Times New Roman"/>
                <w:sz w:val="20"/>
                <w:szCs w:val="20"/>
                <w:lang w:eastAsia="en-AU"/>
              </w:rPr>
            </w:pPr>
          </w:p>
        </w:tc>
      </w:tr>
      <w:tr w:rsidR="00B21F09" w:rsidRPr="00B05977" w14:paraId="7EE731FC" w14:textId="77777777" w:rsidTr="00B21F09">
        <w:trPr>
          <w:trHeight w:val="315"/>
        </w:trPr>
        <w:tc>
          <w:tcPr>
            <w:tcW w:w="4395" w:type="dxa"/>
            <w:vMerge w:val="restart"/>
            <w:tcBorders>
              <w:top w:val="nil"/>
              <w:left w:val="nil"/>
              <w:bottom w:val="single" w:sz="8" w:space="0" w:color="7F7F7F"/>
              <w:right w:val="nil"/>
            </w:tcBorders>
            <w:shd w:val="clear" w:color="auto" w:fill="auto"/>
            <w:vAlign w:val="center"/>
            <w:hideMark/>
          </w:tcPr>
          <w:p w14:paraId="29F5913A" w14:textId="7905AFB8" w:rsidR="00B21F09" w:rsidRDefault="00B21F09" w:rsidP="00A106B1">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Boar Gull</w:t>
            </w:r>
            <w:r>
              <w:rPr>
                <w:rFonts w:ascii="Calibri" w:eastAsia="Times New Roman" w:hAnsi="Calibri" w:cs="Times New Roman"/>
                <w:color w:val="3F9C35"/>
                <w:sz w:val="20"/>
                <w:szCs w:val="20"/>
                <w:lang w:eastAsia="en-AU"/>
              </w:rPr>
              <w:t>y Campground</w:t>
            </w:r>
            <w:r>
              <w:rPr>
                <w:rFonts w:ascii="Calibri" w:eastAsia="Times New Roman" w:hAnsi="Calibri" w:cs="Times New Roman"/>
                <w:color w:val="3F9C35"/>
                <w:sz w:val="20"/>
                <w:szCs w:val="20"/>
                <w:lang w:eastAsia="en-AU"/>
              </w:rPr>
              <w:br/>
              <w:t>Fridays Campground</w:t>
            </w:r>
          </w:p>
          <w:p w14:paraId="287ED23B" w14:textId="77777777" w:rsidR="00B21F09" w:rsidRPr="00697B50" w:rsidRDefault="00B21F09" w:rsidP="00A106B1">
            <w:pPr>
              <w:spacing w:line="240" w:lineRule="auto"/>
              <w:ind w:left="600"/>
              <w:rPr>
                <w:rFonts w:ascii="Calibri" w:eastAsia="Times New Roman" w:hAnsi="Calibri" w:cs="Times New Roman"/>
                <w:b/>
                <w:color w:val="3F9C35"/>
                <w:sz w:val="20"/>
                <w:szCs w:val="20"/>
                <w:lang w:eastAsia="en-AU"/>
              </w:rPr>
            </w:pPr>
            <w:r w:rsidRPr="00697B50">
              <w:rPr>
                <w:rFonts w:ascii="Calibri" w:eastAsia="Times New Roman" w:hAnsi="Calibri" w:cs="Times New Roman"/>
                <w:b/>
                <w:color w:val="3F9C35"/>
                <w:sz w:val="20"/>
                <w:szCs w:val="20"/>
                <w:lang w:eastAsia="en-AU"/>
              </w:rPr>
              <w:t>Burchell Trail</w:t>
            </w:r>
            <w:r>
              <w:rPr>
                <w:rFonts w:ascii="Calibri" w:eastAsia="Times New Roman" w:hAnsi="Calibri" w:cs="Times New Roman"/>
                <w:b/>
                <w:color w:val="3F9C35"/>
                <w:sz w:val="20"/>
                <w:szCs w:val="20"/>
                <w:lang w:eastAsia="en-AU"/>
              </w:rPr>
              <w:t>:</w:t>
            </w:r>
          </w:p>
          <w:p w14:paraId="7EE731F4" w14:textId="2453E086" w:rsidR="00B21F09" w:rsidRPr="00B05977" w:rsidRDefault="00B21F09" w:rsidP="00A106B1">
            <w:pPr>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Little River Hike-in Campground</w:t>
            </w:r>
            <w:r w:rsidRPr="00B05977">
              <w:rPr>
                <w:rFonts w:ascii="Calibri" w:eastAsia="Times New Roman" w:hAnsi="Calibri" w:cs="Times New Roman"/>
                <w:color w:val="3F9C35"/>
                <w:sz w:val="20"/>
                <w:szCs w:val="20"/>
                <w:lang w:eastAsia="en-AU"/>
              </w:rPr>
              <w:br/>
              <w:t>Old Mill Camping Area</w:t>
            </w:r>
            <w:r w:rsidRPr="00B05977">
              <w:rPr>
                <w:rFonts w:ascii="Calibri" w:eastAsia="Times New Roman" w:hAnsi="Calibri" w:cs="Times New Roman"/>
                <w:color w:val="000000"/>
                <w:sz w:val="20"/>
                <w:szCs w:val="20"/>
                <w:lang w:eastAsia="en-AU"/>
              </w:rPr>
              <w:t> </w:t>
            </w:r>
            <w:r w:rsidRPr="00B05977">
              <w:rPr>
                <w:rFonts w:ascii="Calibri" w:eastAsia="Times New Roman" w:hAnsi="Calibri" w:cs="Times New Roman"/>
                <w:color w:val="3F9C35"/>
                <w:sz w:val="20"/>
                <w:szCs w:val="20"/>
                <w:lang w:eastAsia="en-AU"/>
              </w:rPr>
              <w:t>Hike-in Campground</w:t>
            </w:r>
          </w:p>
        </w:tc>
        <w:tc>
          <w:tcPr>
            <w:tcW w:w="4252" w:type="dxa"/>
            <w:tcBorders>
              <w:top w:val="nil"/>
              <w:left w:val="nil"/>
              <w:bottom w:val="single" w:sz="8" w:space="0" w:color="7F7F7F"/>
              <w:right w:val="nil"/>
            </w:tcBorders>
            <w:shd w:val="clear" w:color="auto" w:fill="auto"/>
            <w:vAlign w:val="center"/>
            <w:hideMark/>
          </w:tcPr>
          <w:p w14:paraId="7EE731F5" w14:textId="77777777" w:rsidR="00B21F09" w:rsidRPr="00B05977" w:rsidRDefault="00B21F09" w:rsidP="00A106B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hideMark/>
          </w:tcPr>
          <w:p w14:paraId="7EE731F6" w14:textId="214443EB" w:rsidR="00B21F09" w:rsidRDefault="00AD4765" w:rsidP="00A106B1">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hideMark/>
          </w:tcPr>
          <w:p w14:paraId="7EE731F7" w14:textId="226690F0" w:rsidR="00B21F09" w:rsidRDefault="00AD4765" w:rsidP="00A106B1">
            <w:pPr>
              <w:jc w:val="right"/>
              <w:rPr>
                <w:rFonts w:ascii="Calibri" w:hAnsi="Calibri"/>
                <w:sz w:val="20"/>
                <w:szCs w:val="20"/>
              </w:rPr>
            </w:pPr>
            <w:r>
              <w:rPr>
                <w:rFonts w:ascii="Calibri" w:hAnsi="Calibri" w:cs="Calibri"/>
                <w:color w:val="333333"/>
                <w:sz w:val="20"/>
                <w:szCs w:val="20"/>
              </w:rPr>
              <w:t>15.60</w:t>
            </w:r>
          </w:p>
        </w:tc>
        <w:tc>
          <w:tcPr>
            <w:tcW w:w="993" w:type="dxa"/>
            <w:gridSpan w:val="2"/>
            <w:tcBorders>
              <w:top w:val="nil"/>
              <w:left w:val="nil"/>
              <w:bottom w:val="single" w:sz="8" w:space="0" w:color="7F7F7F"/>
              <w:right w:val="nil"/>
            </w:tcBorders>
            <w:shd w:val="clear" w:color="auto" w:fill="auto"/>
            <w:hideMark/>
          </w:tcPr>
          <w:p w14:paraId="7EE731F8" w14:textId="711DE2EB" w:rsidR="00B21F09" w:rsidRDefault="00AD4765" w:rsidP="00A106B1">
            <w:pPr>
              <w:jc w:val="right"/>
              <w:rPr>
                <w:rFonts w:ascii="Calibri" w:hAnsi="Calibri"/>
                <w:b/>
                <w:bCs/>
                <w:sz w:val="20"/>
                <w:szCs w:val="20"/>
              </w:rPr>
            </w:pPr>
            <w:r>
              <w:rPr>
                <w:rFonts w:ascii="Calibri" w:hAnsi="Calibri" w:cs="Calibri"/>
                <w:b/>
                <w:bCs/>
                <w:color w:val="333333"/>
                <w:sz w:val="20"/>
                <w:szCs w:val="20"/>
              </w:rPr>
              <w:t>14.50</w:t>
            </w:r>
          </w:p>
        </w:tc>
        <w:tc>
          <w:tcPr>
            <w:tcW w:w="839" w:type="dxa"/>
            <w:tcBorders>
              <w:top w:val="nil"/>
              <w:left w:val="nil"/>
              <w:bottom w:val="single" w:sz="8" w:space="0" w:color="7F7F7F"/>
              <w:right w:val="nil"/>
            </w:tcBorders>
            <w:shd w:val="clear" w:color="auto" w:fill="auto"/>
            <w:hideMark/>
          </w:tcPr>
          <w:p w14:paraId="7EE731F9" w14:textId="6FB0D838" w:rsidR="00B21F09" w:rsidRDefault="00AD4765" w:rsidP="00A106B1">
            <w:pPr>
              <w:jc w:val="right"/>
              <w:rPr>
                <w:rFonts w:ascii="Calibri" w:hAnsi="Calibri"/>
                <w:sz w:val="20"/>
                <w:szCs w:val="20"/>
              </w:rPr>
            </w:pPr>
            <w:r>
              <w:rPr>
                <w:rFonts w:ascii="Calibri" w:hAnsi="Calibri" w:cs="Calibri"/>
                <w:color w:val="333333"/>
                <w:sz w:val="20"/>
                <w:szCs w:val="20"/>
              </w:rPr>
              <w:t>14.90</w:t>
            </w:r>
          </w:p>
        </w:tc>
        <w:tc>
          <w:tcPr>
            <w:tcW w:w="867" w:type="dxa"/>
            <w:tcBorders>
              <w:top w:val="nil"/>
              <w:left w:val="nil"/>
              <w:bottom w:val="single" w:sz="8" w:space="0" w:color="7F7F7F"/>
              <w:right w:val="nil"/>
            </w:tcBorders>
            <w:shd w:val="clear" w:color="auto" w:fill="auto"/>
            <w:hideMark/>
          </w:tcPr>
          <w:p w14:paraId="7EE731FA" w14:textId="5F925DE5" w:rsidR="00B21F09" w:rsidRDefault="00AD4765" w:rsidP="00A106B1">
            <w:pPr>
              <w:jc w:val="right"/>
              <w:rPr>
                <w:rFonts w:ascii="Calibri" w:hAnsi="Calibri"/>
                <w:b/>
                <w:bCs/>
                <w:sz w:val="20"/>
                <w:szCs w:val="20"/>
              </w:rPr>
            </w:pPr>
            <w:r>
              <w:rPr>
                <w:rFonts w:ascii="Calibri" w:hAnsi="Calibri" w:cs="Calibri"/>
                <w:b/>
                <w:bCs/>
                <w:color w:val="333333"/>
                <w:sz w:val="20"/>
                <w:szCs w:val="20"/>
              </w:rPr>
              <w:t>13.70</w:t>
            </w:r>
          </w:p>
        </w:tc>
        <w:tc>
          <w:tcPr>
            <w:tcW w:w="833" w:type="dxa"/>
            <w:tcBorders>
              <w:top w:val="nil"/>
              <w:left w:val="nil"/>
              <w:bottom w:val="single" w:sz="8" w:space="0" w:color="7F7F7F"/>
              <w:right w:val="nil"/>
            </w:tcBorders>
            <w:shd w:val="clear" w:color="auto" w:fill="auto"/>
            <w:hideMark/>
          </w:tcPr>
          <w:p w14:paraId="7EE731FB" w14:textId="6923CC0D" w:rsidR="00B21F09" w:rsidRDefault="00AD4765" w:rsidP="00A106B1">
            <w:pPr>
              <w:jc w:val="right"/>
              <w:rPr>
                <w:rFonts w:ascii="Calibri" w:hAnsi="Calibri"/>
                <w:sz w:val="20"/>
                <w:szCs w:val="20"/>
              </w:rPr>
            </w:pPr>
            <w:r>
              <w:rPr>
                <w:rFonts w:ascii="Calibri" w:hAnsi="Calibri" w:cs="Calibri"/>
                <w:color w:val="333333"/>
                <w:sz w:val="20"/>
                <w:szCs w:val="20"/>
              </w:rPr>
              <w:t>14</w:t>
            </w:r>
            <w:r w:rsidR="00B21F09">
              <w:rPr>
                <w:rFonts w:ascii="Calibri" w:hAnsi="Calibri" w:cs="Calibri"/>
                <w:color w:val="333333"/>
                <w:sz w:val="20"/>
                <w:szCs w:val="20"/>
              </w:rPr>
              <w:t>.</w:t>
            </w:r>
            <w:r>
              <w:rPr>
                <w:rFonts w:ascii="Calibri" w:hAnsi="Calibri" w:cs="Calibri"/>
                <w:color w:val="333333"/>
                <w:sz w:val="20"/>
                <w:szCs w:val="20"/>
              </w:rPr>
              <w:t>1</w:t>
            </w:r>
            <w:r w:rsidR="00B21F09">
              <w:rPr>
                <w:rFonts w:ascii="Calibri" w:hAnsi="Calibri" w:cs="Calibri"/>
                <w:color w:val="333333"/>
                <w:sz w:val="20"/>
                <w:szCs w:val="20"/>
              </w:rPr>
              <w:t>0</w:t>
            </w:r>
          </w:p>
        </w:tc>
      </w:tr>
      <w:tr w:rsidR="00B21F09" w:rsidRPr="00B05977" w14:paraId="7EE73205" w14:textId="77777777" w:rsidTr="00B21F09">
        <w:trPr>
          <w:trHeight w:val="315"/>
        </w:trPr>
        <w:tc>
          <w:tcPr>
            <w:tcW w:w="4395" w:type="dxa"/>
            <w:vMerge/>
            <w:tcBorders>
              <w:top w:val="nil"/>
              <w:left w:val="nil"/>
              <w:bottom w:val="single" w:sz="8" w:space="0" w:color="7F7F7F"/>
              <w:right w:val="nil"/>
            </w:tcBorders>
            <w:vAlign w:val="center"/>
            <w:hideMark/>
          </w:tcPr>
          <w:p w14:paraId="7EE731FD" w14:textId="77777777" w:rsidR="00B21F09" w:rsidRPr="00B05977" w:rsidRDefault="00B21F09" w:rsidP="00A106B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1FE" w14:textId="77777777" w:rsidR="00B21F09" w:rsidRPr="00B05977" w:rsidRDefault="00B21F09" w:rsidP="00A106B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hideMark/>
          </w:tcPr>
          <w:p w14:paraId="7EE731FF" w14:textId="6E9654BE" w:rsidR="00B21F09" w:rsidRDefault="00AD4765" w:rsidP="00A106B1">
            <w:pPr>
              <w:jc w:val="right"/>
              <w:rPr>
                <w:rFonts w:ascii="Calibri" w:hAnsi="Calibri"/>
                <w:b/>
                <w:bCs/>
                <w:sz w:val="20"/>
                <w:szCs w:val="20"/>
              </w:rPr>
            </w:pPr>
            <w:r>
              <w:rPr>
                <w:rFonts w:ascii="Calibri" w:hAnsi="Calibri" w:cs="Calibri"/>
                <w:b/>
                <w:bCs/>
                <w:color w:val="333333"/>
                <w:sz w:val="20"/>
                <w:szCs w:val="20"/>
              </w:rPr>
              <w:t>13.70</w:t>
            </w:r>
          </w:p>
        </w:tc>
        <w:tc>
          <w:tcPr>
            <w:tcW w:w="850" w:type="dxa"/>
            <w:tcBorders>
              <w:top w:val="nil"/>
              <w:left w:val="nil"/>
              <w:bottom w:val="single" w:sz="8" w:space="0" w:color="7F7F7F"/>
              <w:right w:val="nil"/>
            </w:tcBorders>
            <w:shd w:val="clear" w:color="auto" w:fill="auto"/>
            <w:hideMark/>
          </w:tcPr>
          <w:p w14:paraId="7EE73200" w14:textId="62FD0477" w:rsidR="00B21F09" w:rsidRDefault="00AD4765" w:rsidP="00A106B1">
            <w:pPr>
              <w:jc w:val="right"/>
              <w:rPr>
                <w:rFonts w:ascii="Calibri" w:hAnsi="Calibri"/>
                <w:sz w:val="20"/>
                <w:szCs w:val="20"/>
              </w:rPr>
            </w:pPr>
            <w:r>
              <w:rPr>
                <w:rFonts w:ascii="Calibri" w:hAnsi="Calibri" w:cs="Calibri"/>
                <w:color w:val="333333"/>
                <w:sz w:val="20"/>
                <w:szCs w:val="20"/>
              </w:rPr>
              <w:t>14.00</w:t>
            </w:r>
          </w:p>
        </w:tc>
        <w:tc>
          <w:tcPr>
            <w:tcW w:w="993" w:type="dxa"/>
            <w:gridSpan w:val="2"/>
            <w:tcBorders>
              <w:top w:val="nil"/>
              <w:left w:val="nil"/>
              <w:bottom w:val="single" w:sz="8" w:space="0" w:color="7F7F7F"/>
              <w:right w:val="nil"/>
            </w:tcBorders>
            <w:shd w:val="clear" w:color="auto" w:fill="auto"/>
            <w:hideMark/>
          </w:tcPr>
          <w:p w14:paraId="7EE73201" w14:textId="37C7E173" w:rsidR="00B21F09" w:rsidRDefault="00AD4765" w:rsidP="00A106B1">
            <w:pPr>
              <w:jc w:val="right"/>
              <w:rPr>
                <w:rFonts w:ascii="Calibri" w:hAnsi="Calibri"/>
                <w:b/>
                <w:bCs/>
                <w:sz w:val="20"/>
                <w:szCs w:val="20"/>
              </w:rPr>
            </w:pPr>
            <w:r>
              <w:rPr>
                <w:rFonts w:ascii="Calibri" w:hAnsi="Calibri" w:cs="Calibri"/>
                <w:b/>
                <w:bCs/>
                <w:color w:val="333333"/>
                <w:sz w:val="20"/>
                <w:szCs w:val="20"/>
              </w:rPr>
              <w:t>13.00</w:t>
            </w:r>
          </w:p>
        </w:tc>
        <w:tc>
          <w:tcPr>
            <w:tcW w:w="839" w:type="dxa"/>
            <w:tcBorders>
              <w:top w:val="nil"/>
              <w:left w:val="nil"/>
              <w:bottom w:val="single" w:sz="8" w:space="0" w:color="7F7F7F"/>
              <w:right w:val="nil"/>
            </w:tcBorders>
            <w:shd w:val="clear" w:color="auto" w:fill="auto"/>
            <w:hideMark/>
          </w:tcPr>
          <w:p w14:paraId="7EE73202" w14:textId="4434EB65" w:rsidR="00B21F09" w:rsidRDefault="00AD4765" w:rsidP="00A106B1">
            <w:pPr>
              <w:jc w:val="right"/>
              <w:rPr>
                <w:rFonts w:ascii="Calibri" w:hAnsi="Calibri"/>
                <w:sz w:val="20"/>
                <w:szCs w:val="20"/>
              </w:rPr>
            </w:pPr>
            <w:r>
              <w:rPr>
                <w:rFonts w:ascii="Calibri" w:hAnsi="Calibri" w:cs="Calibri"/>
                <w:color w:val="333333"/>
                <w:sz w:val="20"/>
                <w:szCs w:val="20"/>
              </w:rPr>
              <w:t>13.30</w:t>
            </w:r>
          </w:p>
        </w:tc>
        <w:tc>
          <w:tcPr>
            <w:tcW w:w="867" w:type="dxa"/>
            <w:tcBorders>
              <w:top w:val="nil"/>
              <w:left w:val="nil"/>
              <w:bottom w:val="single" w:sz="8" w:space="0" w:color="7F7F7F"/>
              <w:right w:val="nil"/>
            </w:tcBorders>
            <w:shd w:val="clear" w:color="auto" w:fill="auto"/>
            <w:hideMark/>
          </w:tcPr>
          <w:p w14:paraId="7EE73203" w14:textId="0F93B384" w:rsidR="00B21F09" w:rsidRDefault="00AD4765" w:rsidP="00A106B1">
            <w:pPr>
              <w:jc w:val="right"/>
              <w:rPr>
                <w:rFonts w:ascii="Calibri" w:hAnsi="Calibri"/>
                <w:b/>
                <w:bCs/>
                <w:sz w:val="20"/>
                <w:szCs w:val="20"/>
              </w:rPr>
            </w:pPr>
            <w:r>
              <w:rPr>
                <w:rFonts w:ascii="Calibri" w:hAnsi="Calibri" w:cs="Calibri"/>
                <w:b/>
                <w:bCs/>
                <w:color w:val="333333"/>
                <w:sz w:val="20"/>
                <w:szCs w:val="20"/>
              </w:rPr>
              <w:t>12.30</w:t>
            </w:r>
          </w:p>
        </w:tc>
        <w:tc>
          <w:tcPr>
            <w:tcW w:w="833" w:type="dxa"/>
            <w:tcBorders>
              <w:top w:val="nil"/>
              <w:left w:val="nil"/>
              <w:bottom w:val="single" w:sz="8" w:space="0" w:color="7F7F7F"/>
              <w:right w:val="nil"/>
            </w:tcBorders>
            <w:shd w:val="clear" w:color="auto" w:fill="auto"/>
            <w:hideMark/>
          </w:tcPr>
          <w:p w14:paraId="7EE73204" w14:textId="69F71100" w:rsidR="00B21F09" w:rsidRDefault="00AD4765" w:rsidP="00A106B1">
            <w:pPr>
              <w:jc w:val="right"/>
              <w:rPr>
                <w:rFonts w:ascii="Calibri" w:hAnsi="Calibri"/>
                <w:sz w:val="20"/>
                <w:szCs w:val="20"/>
              </w:rPr>
            </w:pPr>
            <w:r>
              <w:rPr>
                <w:rFonts w:ascii="Calibri" w:hAnsi="Calibri" w:cs="Calibri"/>
                <w:color w:val="333333"/>
                <w:sz w:val="20"/>
                <w:szCs w:val="20"/>
              </w:rPr>
              <w:t>12.6</w:t>
            </w:r>
            <w:r w:rsidR="00B21F09">
              <w:rPr>
                <w:rFonts w:ascii="Calibri" w:hAnsi="Calibri" w:cs="Calibri"/>
                <w:color w:val="333333"/>
                <w:sz w:val="20"/>
                <w:szCs w:val="20"/>
              </w:rPr>
              <w:t>0</w:t>
            </w:r>
          </w:p>
        </w:tc>
      </w:tr>
      <w:tr w:rsidR="00AD4765" w:rsidRPr="00B05977" w14:paraId="7EE7320E" w14:textId="77777777" w:rsidTr="00B21F09">
        <w:trPr>
          <w:trHeight w:val="315"/>
        </w:trPr>
        <w:tc>
          <w:tcPr>
            <w:tcW w:w="4395" w:type="dxa"/>
            <w:vMerge/>
            <w:tcBorders>
              <w:top w:val="nil"/>
              <w:left w:val="nil"/>
              <w:bottom w:val="single" w:sz="8" w:space="0" w:color="7F7F7F"/>
              <w:right w:val="nil"/>
            </w:tcBorders>
            <w:vAlign w:val="center"/>
            <w:hideMark/>
          </w:tcPr>
          <w:p w14:paraId="7EE73206" w14:textId="77777777" w:rsidR="00AD4765" w:rsidRPr="00B05977" w:rsidRDefault="00AD4765" w:rsidP="00AD4765">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07" w14:textId="77777777" w:rsidR="00AD4765" w:rsidRPr="00B05977" w:rsidRDefault="00AD4765" w:rsidP="00AD4765">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hideMark/>
          </w:tcPr>
          <w:p w14:paraId="7EE73208" w14:textId="20DCA3CF" w:rsidR="00AD4765" w:rsidRDefault="00AD4765" w:rsidP="00AD4765">
            <w:pPr>
              <w:jc w:val="right"/>
              <w:rPr>
                <w:rFonts w:ascii="Calibri" w:hAnsi="Calibri"/>
                <w:b/>
                <w:bCs/>
                <w:sz w:val="20"/>
                <w:szCs w:val="20"/>
              </w:rPr>
            </w:pPr>
            <w:r>
              <w:rPr>
                <w:rFonts w:ascii="Calibri" w:hAnsi="Calibri" w:cs="Calibri"/>
                <w:b/>
                <w:bCs/>
                <w:color w:val="333333"/>
                <w:sz w:val="20"/>
                <w:szCs w:val="20"/>
              </w:rPr>
              <w:t>13.70</w:t>
            </w:r>
          </w:p>
        </w:tc>
        <w:tc>
          <w:tcPr>
            <w:tcW w:w="850" w:type="dxa"/>
            <w:tcBorders>
              <w:top w:val="nil"/>
              <w:left w:val="nil"/>
              <w:bottom w:val="single" w:sz="8" w:space="0" w:color="7F7F7F"/>
              <w:right w:val="nil"/>
            </w:tcBorders>
            <w:shd w:val="clear" w:color="auto" w:fill="auto"/>
            <w:hideMark/>
          </w:tcPr>
          <w:p w14:paraId="7EE73209" w14:textId="708507D9" w:rsidR="00AD4765" w:rsidRDefault="00AD4765" w:rsidP="00AD4765">
            <w:pPr>
              <w:jc w:val="right"/>
              <w:rPr>
                <w:rFonts w:ascii="Calibri" w:hAnsi="Calibri"/>
                <w:sz w:val="20"/>
                <w:szCs w:val="20"/>
              </w:rPr>
            </w:pPr>
            <w:r>
              <w:rPr>
                <w:rFonts w:ascii="Calibri" w:hAnsi="Calibri" w:cs="Calibri"/>
                <w:color w:val="333333"/>
                <w:sz w:val="20"/>
                <w:szCs w:val="20"/>
              </w:rPr>
              <w:t>14.00</w:t>
            </w:r>
          </w:p>
        </w:tc>
        <w:tc>
          <w:tcPr>
            <w:tcW w:w="993" w:type="dxa"/>
            <w:gridSpan w:val="2"/>
            <w:tcBorders>
              <w:top w:val="nil"/>
              <w:left w:val="nil"/>
              <w:bottom w:val="single" w:sz="8" w:space="0" w:color="7F7F7F"/>
              <w:right w:val="nil"/>
            </w:tcBorders>
            <w:shd w:val="clear" w:color="auto" w:fill="auto"/>
            <w:hideMark/>
          </w:tcPr>
          <w:p w14:paraId="7EE7320A" w14:textId="0BBEBEC0" w:rsidR="00AD4765" w:rsidRDefault="00AD4765" w:rsidP="00AD4765">
            <w:pPr>
              <w:jc w:val="right"/>
              <w:rPr>
                <w:rFonts w:ascii="Calibri" w:hAnsi="Calibri"/>
                <w:b/>
                <w:bCs/>
                <w:sz w:val="20"/>
                <w:szCs w:val="20"/>
              </w:rPr>
            </w:pPr>
            <w:r>
              <w:rPr>
                <w:rFonts w:ascii="Calibri" w:hAnsi="Calibri" w:cs="Calibri"/>
                <w:b/>
                <w:bCs/>
                <w:color w:val="333333"/>
                <w:sz w:val="20"/>
                <w:szCs w:val="20"/>
              </w:rPr>
              <w:t>13.00</w:t>
            </w:r>
          </w:p>
        </w:tc>
        <w:tc>
          <w:tcPr>
            <w:tcW w:w="839" w:type="dxa"/>
            <w:tcBorders>
              <w:top w:val="nil"/>
              <w:left w:val="nil"/>
              <w:bottom w:val="single" w:sz="8" w:space="0" w:color="7F7F7F"/>
              <w:right w:val="nil"/>
            </w:tcBorders>
            <w:shd w:val="clear" w:color="auto" w:fill="auto"/>
            <w:hideMark/>
          </w:tcPr>
          <w:p w14:paraId="7EE7320B" w14:textId="35185871" w:rsidR="00AD4765" w:rsidRDefault="00AD4765" w:rsidP="00AD4765">
            <w:pPr>
              <w:jc w:val="right"/>
              <w:rPr>
                <w:rFonts w:ascii="Calibri" w:hAnsi="Calibri"/>
                <w:sz w:val="20"/>
                <w:szCs w:val="20"/>
              </w:rPr>
            </w:pPr>
            <w:r>
              <w:rPr>
                <w:rFonts w:ascii="Calibri" w:hAnsi="Calibri" w:cs="Calibri"/>
                <w:color w:val="333333"/>
                <w:sz w:val="20"/>
                <w:szCs w:val="20"/>
              </w:rPr>
              <w:t>13.30</w:t>
            </w:r>
          </w:p>
        </w:tc>
        <w:tc>
          <w:tcPr>
            <w:tcW w:w="867" w:type="dxa"/>
            <w:tcBorders>
              <w:top w:val="nil"/>
              <w:left w:val="nil"/>
              <w:bottom w:val="single" w:sz="8" w:space="0" w:color="7F7F7F"/>
              <w:right w:val="nil"/>
            </w:tcBorders>
            <w:shd w:val="clear" w:color="auto" w:fill="auto"/>
            <w:hideMark/>
          </w:tcPr>
          <w:p w14:paraId="7EE7320C" w14:textId="0C6105D9" w:rsidR="00AD4765" w:rsidRDefault="00AD4765" w:rsidP="00AD4765">
            <w:pPr>
              <w:jc w:val="right"/>
              <w:rPr>
                <w:rFonts w:ascii="Calibri" w:hAnsi="Calibri"/>
                <w:b/>
                <w:bCs/>
                <w:sz w:val="20"/>
                <w:szCs w:val="20"/>
              </w:rPr>
            </w:pPr>
            <w:r>
              <w:rPr>
                <w:rFonts w:ascii="Calibri" w:hAnsi="Calibri" w:cs="Calibri"/>
                <w:b/>
                <w:bCs/>
                <w:color w:val="333333"/>
                <w:sz w:val="20"/>
                <w:szCs w:val="20"/>
              </w:rPr>
              <w:t>12.30</w:t>
            </w:r>
          </w:p>
        </w:tc>
        <w:tc>
          <w:tcPr>
            <w:tcW w:w="833" w:type="dxa"/>
            <w:tcBorders>
              <w:top w:val="nil"/>
              <w:left w:val="nil"/>
              <w:bottom w:val="single" w:sz="8" w:space="0" w:color="7F7F7F"/>
              <w:right w:val="nil"/>
            </w:tcBorders>
            <w:shd w:val="clear" w:color="auto" w:fill="auto"/>
            <w:hideMark/>
          </w:tcPr>
          <w:p w14:paraId="7EE7320D" w14:textId="0E099C16" w:rsidR="00AD4765" w:rsidRDefault="00AD4765" w:rsidP="00AD4765">
            <w:pPr>
              <w:jc w:val="right"/>
              <w:rPr>
                <w:rFonts w:ascii="Calibri" w:hAnsi="Calibri"/>
                <w:sz w:val="20"/>
                <w:szCs w:val="20"/>
              </w:rPr>
            </w:pPr>
            <w:r>
              <w:rPr>
                <w:rFonts w:ascii="Calibri" w:hAnsi="Calibri" w:cs="Calibri"/>
                <w:color w:val="333333"/>
                <w:sz w:val="20"/>
                <w:szCs w:val="20"/>
              </w:rPr>
              <w:t>12.60</w:t>
            </w:r>
          </w:p>
        </w:tc>
      </w:tr>
      <w:tr w:rsidR="00B21F09" w:rsidRPr="00B05977" w14:paraId="7EE73217" w14:textId="77777777" w:rsidTr="00B21F09">
        <w:trPr>
          <w:trHeight w:val="315"/>
        </w:trPr>
        <w:tc>
          <w:tcPr>
            <w:tcW w:w="4395" w:type="dxa"/>
            <w:vMerge/>
            <w:tcBorders>
              <w:top w:val="nil"/>
              <w:left w:val="nil"/>
              <w:bottom w:val="single" w:sz="8" w:space="0" w:color="7F7F7F"/>
              <w:right w:val="nil"/>
            </w:tcBorders>
            <w:vAlign w:val="center"/>
            <w:hideMark/>
          </w:tcPr>
          <w:p w14:paraId="7EE7320F" w14:textId="77777777" w:rsidR="00B21F09" w:rsidRPr="00B05977" w:rsidRDefault="00B21F09" w:rsidP="00A106B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10" w14:textId="77777777" w:rsidR="00B21F09" w:rsidRPr="00B05977" w:rsidRDefault="00B21F09" w:rsidP="00A106B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hideMark/>
          </w:tcPr>
          <w:p w14:paraId="7EE73211" w14:textId="3A04A059" w:rsidR="00B21F09" w:rsidRDefault="00AD4765" w:rsidP="00A106B1">
            <w:pPr>
              <w:jc w:val="right"/>
              <w:rPr>
                <w:rFonts w:ascii="Calibri" w:hAnsi="Calibri"/>
                <w:b/>
                <w:bCs/>
                <w:sz w:val="20"/>
                <w:szCs w:val="20"/>
              </w:rPr>
            </w:pPr>
            <w:r>
              <w:rPr>
                <w:rFonts w:ascii="Calibri" w:hAnsi="Calibri" w:cs="Calibri"/>
                <w:b/>
                <w:bCs/>
                <w:color w:val="333333"/>
                <w:sz w:val="20"/>
                <w:szCs w:val="20"/>
              </w:rPr>
              <w:t>10.10</w:t>
            </w:r>
          </w:p>
        </w:tc>
        <w:tc>
          <w:tcPr>
            <w:tcW w:w="850" w:type="dxa"/>
            <w:tcBorders>
              <w:top w:val="nil"/>
              <w:left w:val="nil"/>
              <w:bottom w:val="single" w:sz="8" w:space="0" w:color="7F7F7F"/>
              <w:right w:val="nil"/>
            </w:tcBorders>
            <w:shd w:val="clear" w:color="auto" w:fill="auto"/>
            <w:hideMark/>
          </w:tcPr>
          <w:p w14:paraId="7EE73212" w14:textId="772F18EC" w:rsidR="00B21F09" w:rsidRDefault="00B21F09" w:rsidP="00A106B1">
            <w:pPr>
              <w:jc w:val="right"/>
              <w:rPr>
                <w:rFonts w:ascii="Calibri" w:hAnsi="Calibri"/>
                <w:sz w:val="20"/>
                <w:szCs w:val="20"/>
              </w:rPr>
            </w:pPr>
            <w:r>
              <w:rPr>
                <w:rFonts w:ascii="Calibri" w:hAnsi="Calibri" w:cs="Calibri"/>
                <w:color w:val="333333"/>
                <w:sz w:val="20"/>
                <w:szCs w:val="20"/>
              </w:rPr>
              <w:t>10.</w:t>
            </w:r>
            <w:r w:rsidR="00AD4765">
              <w:rPr>
                <w:rFonts w:ascii="Calibri" w:hAnsi="Calibri" w:cs="Calibri"/>
                <w:color w:val="333333"/>
                <w:sz w:val="20"/>
                <w:szCs w:val="20"/>
              </w:rPr>
              <w:t>3</w:t>
            </w:r>
            <w:r>
              <w:rPr>
                <w:rFonts w:ascii="Calibri" w:hAnsi="Calibri" w:cs="Calibri"/>
                <w:color w:val="333333"/>
                <w:sz w:val="20"/>
                <w:szCs w:val="20"/>
              </w:rPr>
              <w:t>0</w:t>
            </w:r>
          </w:p>
        </w:tc>
        <w:tc>
          <w:tcPr>
            <w:tcW w:w="993" w:type="dxa"/>
            <w:gridSpan w:val="2"/>
            <w:tcBorders>
              <w:top w:val="nil"/>
              <w:left w:val="nil"/>
              <w:bottom w:val="single" w:sz="8" w:space="0" w:color="7F7F7F"/>
              <w:right w:val="nil"/>
            </w:tcBorders>
            <w:shd w:val="clear" w:color="auto" w:fill="auto"/>
            <w:hideMark/>
          </w:tcPr>
          <w:p w14:paraId="7EE73213" w14:textId="0719A1CD" w:rsidR="00B21F09" w:rsidRDefault="00AD4765" w:rsidP="00A106B1">
            <w:pPr>
              <w:jc w:val="right"/>
              <w:rPr>
                <w:rFonts w:ascii="Calibri" w:hAnsi="Calibri"/>
                <w:b/>
                <w:bCs/>
                <w:sz w:val="20"/>
                <w:szCs w:val="20"/>
              </w:rPr>
            </w:pPr>
            <w:r>
              <w:rPr>
                <w:rFonts w:ascii="Calibri" w:hAnsi="Calibri" w:cs="Calibri"/>
                <w:b/>
                <w:bCs/>
                <w:color w:val="333333"/>
                <w:sz w:val="20"/>
                <w:szCs w:val="20"/>
              </w:rPr>
              <w:t>10.10</w:t>
            </w:r>
          </w:p>
        </w:tc>
        <w:tc>
          <w:tcPr>
            <w:tcW w:w="839" w:type="dxa"/>
            <w:tcBorders>
              <w:top w:val="nil"/>
              <w:left w:val="nil"/>
              <w:bottom w:val="single" w:sz="8" w:space="0" w:color="7F7F7F"/>
              <w:right w:val="nil"/>
            </w:tcBorders>
            <w:shd w:val="clear" w:color="auto" w:fill="auto"/>
            <w:hideMark/>
          </w:tcPr>
          <w:p w14:paraId="565845C4" w14:textId="77777777" w:rsidR="00B21F09" w:rsidRDefault="00B21F09" w:rsidP="00A106B1">
            <w:pPr>
              <w:jc w:val="right"/>
              <w:rPr>
                <w:rFonts w:ascii="Calibri" w:hAnsi="Calibri" w:cs="Calibri"/>
                <w:color w:val="333333"/>
                <w:sz w:val="20"/>
                <w:szCs w:val="20"/>
              </w:rPr>
            </w:pPr>
            <w:r>
              <w:rPr>
                <w:rFonts w:ascii="Calibri" w:hAnsi="Calibri" w:cs="Calibri"/>
                <w:color w:val="333333"/>
                <w:sz w:val="20"/>
                <w:szCs w:val="20"/>
              </w:rPr>
              <w:t>10.</w:t>
            </w:r>
            <w:r w:rsidR="00AD4765">
              <w:rPr>
                <w:rFonts w:ascii="Calibri" w:hAnsi="Calibri" w:cs="Calibri"/>
                <w:color w:val="333333"/>
                <w:sz w:val="20"/>
                <w:szCs w:val="20"/>
              </w:rPr>
              <w:t>30</w:t>
            </w:r>
          </w:p>
          <w:p w14:paraId="7EE73214" w14:textId="2DBD6855" w:rsidR="00AD4765" w:rsidRDefault="00AD4765" w:rsidP="00A106B1">
            <w:pPr>
              <w:jc w:val="right"/>
              <w:rPr>
                <w:rFonts w:ascii="Calibri" w:hAnsi="Calibri"/>
                <w:sz w:val="20"/>
                <w:szCs w:val="20"/>
              </w:rPr>
            </w:pPr>
          </w:p>
        </w:tc>
        <w:tc>
          <w:tcPr>
            <w:tcW w:w="867" w:type="dxa"/>
            <w:tcBorders>
              <w:top w:val="nil"/>
              <w:left w:val="nil"/>
              <w:bottom w:val="single" w:sz="8" w:space="0" w:color="7F7F7F"/>
              <w:right w:val="nil"/>
            </w:tcBorders>
            <w:shd w:val="clear" w:color="auto" w:fill="auto"/>
            <w:hideMark/>
          </w:tcPr>
          <w:p w14:paraId="7EE73215" w14:textId="0C0D91C5" w:rsidR="00B21F09" w:rsidRDefault="00AD4765" w:rsidP="00A106B1">
            <w:pPr>
              <w:jc w:val="right"/>
              <w:rPr>
                <w:rFonts w:ascii="Calibri" w:hAnsi="Calibri"/>
                <w:b/>
                <w:bCs/>
                <w:sz w:val="20"/>
                <w:szCs w:val="20"/>
              </w:rPr>
            </w:pPr>
            <w:r>
              <w:rPr>
                <w:rFonts w:ascii="Calibri" w:hAnsi="Calibri" w:cs="Calibri"/>
                <w:b/>
                <w:bCs/>
                <w:color w:val="333333"/>
                <w:sz w:val="20"/>
                <w:szCs w:val="20"/>
              </w:rPr>
              <w:t>10.10</w:t>
            </w:r>
          </w:p>
        </w:tc>
        <w:tc>
          <w:tcPr>
            <w:tcW w:w="833" w:type="dxa"/>
            <w:tcBorders>
              <w:top w:val="nil"/>
              <w:left w:val="nil"/>
              <w:bottom w:val="single" w:sz="8" w:space="0" w:color="7F7F7F"/>
              <w:right w:val="nil"/>
            </w:tcBorders>
            <w:shd w:val="clear" w:color="auto" w:fill="auto"/>
            <w:hideMark/>
          </w:tcPr>
          <w:p w14:paraId="7EE73216" w14:textId="7EB9656D" w:rsidR="00B21F09" w:rsidRDefault="00AD4765" w:rsidP="00A106B1">
            <w:pPr>
              <w:jc w:val="right"/>
              <w:rPr>
                <w:rFonts w:ascii="Calibri" w:hAnsi="Calibri"/>
                <w:sz w:val="20"/>
                <w:szCs w:val="20"/>
              </w:rPr>
            </w:pPr>
            <w:r>
              <w:rPr>
                <w:rFonts w:ascii="Calibri" w:hAnsi="Calibri" w:cs="Calibri"/>
                <w:color w:val="333333"/>
                <w:sz w:val="20"/>
                <w:szCs w:val="20"/>
              </w:rPr>
              <w:t>10.30</w:t>
            </w:r>
          </w:p>
        </w:tc>
      </w:tr>
      <w:tr w:rsidR="007511AC" w:rsidRPr="00B05977" w14:paraId="7EE7324E"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246" w14:textId="77777777" w:rsidR="007511AC" w:rsidRPr="00B05977" w:rsidRDefault="007511AC" w:rsidP="00A106B1">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 Buchan Caves Reserve </w:t>
            </w:r>
          </w:p>
        </w:tc>
        <w:tc>
          <w:tcPr>
            <w:tcW w:w="4252" w:type="dxa"/>
            <w:tcBorders>
              <w:top w:val="nil"/>
              <w:left w:val="nil"/>
              <w:bottom w:val="single" w:sz="8" w:space="0" w:color="7F7F7F"/>
              <w:right w:val="nil"/>
            </w:tcBorders>
            <w:shd w:val="clear" w:color="auto" w:fill="auto"/>
            <w:vAlign w:val="center"/>
            <w:hideMark/>
          </w:tcPr>
          <w:p w14:paraId="7EE73247" w14:textId="77777777" w:rsidR="007511AC" w:rsidRPr="00B05977" w:rsidRDefault="007511AC" w:rsidP="00A106B1">
            <w:pPr>
              <w:keepNext/>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248" w14:textId="77777777" w:rsidR="007511AC" w:rsidRPr="002736F8" w:rsidRDefault="007511AC" w:rsidP="00A106B1">
            <w:pPr>
              <w:keepNext/>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249" w14:textId="77777777" w:rsidR="007511AC" w:rsidRPr="00B05977" w:rsidRDefault="007511AC" w:rsidP="00A106B1">
            <w:pPr>
              <w:keepNext/>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noWrap/>
            <w:hideMark/>
          </w:tcPr>
          <w:p w14:paraId="7EE7324A" w14:textId="77777777" w:rsidR="007511AC" w:rsidRPr="002736F8" w:rsidRDefault="007511AC" w:rsidP="00A106B1">
            <w:pPr>
              <w:keepNext/>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24B" w14:textId="77777777" w:rsidR="007511AC" w:rsidRPr="00B05977" w:rsidRDefault="007511AC" w:rsidP="00A106B1">
            <w:pPr>
              <w:keepNext/>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24C" w14:textId="77777777" w:rsidR="007511AC" w:rsidRPr="002736F8" w:rsidRDefault="007511AC" w:rsidP="00A106B1">
            <w:pPr>
              <w:keepNext/>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24D" w14:textId="77777777" w:rsidR="007511AC" w:rsidRPr="00B05977" w:rsidRDefault="007511AC" w:rsidP="00A106B1">
            <w:pPr>
              <w:keepNext/>
              <w:spacing w:line="240" w:lineRule="auto"/>
              <w:jc w:val="right"/>
              <w:rPr>
                <w:rFonts w:ascii="Calibri" w:eastAsia="Times New Roman" w:hAnsi="Calibri" w:cs="Times New Roman"/>
                <w:sz w:val="20"/>
                <w:szCs w:val="20"/>
                <w:lang w:eastAsia="en-AU"/>
              </w:rPr>
            </w:pPr>
          </w:p>
        </w:tc>
      </w:tr>
      <w:tr w:rsidR="00B21F09" w:rsidRPr="00B05977" w14:paraId="7EE73257" w14:textId="77777777" w:rsidTr="00DD2BD5">
        <w:trPr>
          <w:trHeight w:val="315"/>
        </w:trPr>
        <w:tc>
          <w:tcPr>
            <w:tcW w:w="4395" w:type="dxa"/>
            <w:vMerge w:val="restart"/>
            <w:tcBorders>
              <w:top w:val="nil"/>
              <w:left w:val="nil"/>
              <w:bottom w:val="single" w:sz="8" w:space="0" w:color="7F7F7F"/>
              <w:right w:val="nil"/>
            </w:tcBorders>
            <w:shd w:val="clear" w:color="auto" w:fill="auto"/>
            <w:vAlign w:val="center"/>
            <w:hideMark/>
          </w:tcPr>
          <w:p w14:paraId="7EE7324F" w14:textId="77777777" w:rsidR="00B21F09" w:rsidRPr="00EB7E91" w:rsidRDefault="00B21F09" w:rsidP="00A106B1">
            <w:pPr>
              <w:keepNext/>
              <w:spacing w:line="240" w:lineRule="auto"/>
              <w:ind w:left="600"/>
              <w:rPr>
                <w:rFonts w:ascii="Calibri" w:eastAsia="Times New Roman" w:hAnsi="Calibri" w:cs="Times New Roman"/>
                <w:b/>
                <w:color w:val="000000"/>
                <w:sz w:val="20"/>
                <w:szCs w:val="20"/>
                <w:lang w:eastAsia="en-AU"/>
              </w:rPr>
            </w:pPr>
            <w:r w:rsidRPr="00EB7E91">
              <w:rPr>
                <w:rFonts w:ascii="Calibri" w:eastAsia="Times New Roman" w:hAnsi="Calibri" w:cs="Times New Roman"/>
                <w:b/>
                <w:color w:val="3F9C35"/>
                <w:sz w:val="20"/>
                <w:szCs w:val="20"/>
                <w:lang w:eastAsia="en-AU"/>
              </w:rPr>
              <w:t>Overnight Camping Permits</w:t>
            </w:r>
          </w:p>
        </w:tc>
        <w:tc>
          <w:tcPr>
            <w:tcW w:w="4252" w:type="dxa"/>
            <w:tcBorders>
              <w:top w:val="nil"/>
              <w:left w:val="nil"/>
              <w:bottom w:val="single" w:sz="8" w:space="0" w:color="7F7F7F"/>
              <w:right w:val="nil"/>
            </w:tcBorders>
            <w:shd w:val="clear" w:color="auto" w:fill="auto"/>
            <w:vAlign w:val="center"/>
            <w:hideMark/>
          </w:tcPr>
          <w:p w14:paraId="7EE73250" w14:textId="77777777" w:rsidR="00B21F09" w:rsidRPr="00B05977" w:rsidRDefault="00B21F09" w:rsidP="00A106B1">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Powered Site </w:t>
            </w:r>
          </w:p>
        </w:tc>
        <w:tc>
          <w:tcPr>
            <w:tcW w:w="851" w:type="dxa"/>
            <w:tcBorders>
              <w:top w:val="nil"/>
              <w:left w:val="nil"/>
              <w:bottom w:val="single" w:sz="8" w:space="0" w:color="7F7F7F"/>
              <w:right w:val="nil"/>
            </w:tcBorders>
            <w:shd w:val="clear" w:color="auto" w:fill="auto"/>
            <w:vAlign w:val="center"/>
            <w:hideMark/>
          </w:tcPr>
          <w:p w14:paraId="7EE73251" w14:textId="2BBDB4F5" w:rsidR="00B21F09" w:rsidRDefault="007E538C" w:rsidP="00A106B1">
            <w:pPr>
              <w:keepNext/>
              <w:jc w:val="right"/>
              <w:rPr>
                <w:rFonts w:ascii="Calibri" w:hAnsi="Calibri"/>
                <w:b/>
                <w:bCs/>
                <w:sz w:val="20"/>
                <w:szCs w:val="20"/>
              </w:rPr>
            </w:pPr>
            <w:r>
              <w:rPr>
                <w:rFonts w:ascii="Calibri" w:hAnsi="Calibri"/>
                <w:b/>
                <w:bCs/>
                <w:sz w:val="20"/>
                <w:szCs w:val="20"/>
              </w:rPr>
              <w:t>30.30</w:t>
            </w:r>
          </w:p>
        </w:tc>
        <w:tc>
          <w:tcPr>
            <w:tcW w:w="850" w:type="dxa"/>
            <w:tcBorders>
              <w:top w:val="nil"/>
              <w:left w:val="nil"/>
              <w:bottom w:val="single" w:sz="8" w:space="0" w:color="7F7F7F"/>
              <w:right w:val="nil"/>
            </w:tcBorders>
            <w:shd w:val="clear" w:color="auto" w:fill="auto"/>
            <w:vAlign w:val="center"/>
            <w:hideMark/>
          </w:tcPr>
          <w:p w14:paraId="7EE73252" w14:textId="1461FBF3" w:rsidR="00B21F09" w:rsidRDefault="007E538C" w:rsidP="00A106B1">
            <w:pPr>
              <w:keepNext/>
              <w:jc w:val="right"/>
              <w:rPr>
                <w:rFonts w:ascii="Calibri" w:hAnsi="Calibri"/>
                <w:sz w:val="20"/>
                <w:szCs w:val="20"/>
              </w:rPr>
            </w:pPr>
            <w:r>
              <w:rPr>
                <w:rFonts w:ascii="Calibri" w:hAnsi="Calibri"/>
                <w:sz w:val="20"/>
                <w:szCs w:val="20"/>
              </w:rPr>
              <w:t>31.00</w:t>
            </w:r>
          </w:p>
        </w:tc>
        <w:tc>
          <w:tcPr>
            <w:tcW w:w="993" w:type="dxa"/>
            <w:gridSpan w:val="2"/>
            <w:tcBorders>
              <w:top w:val="nil"/>
              <w:left w:val="nil"/>
              <w:bottom w:val="single" w:sz="8" w:space="0" w:color="7F7F7F"/>
              <w:right w:val="nil"/>
            </w:tcBorders>
            <w:shd w:val="clear" w:color="auto" w:fill="auto"/>
            <w:vAlign w:val="center"/>
            <w:hideMark/>
          </w:tcPr>
          <w:p w14:paraId="7EE73253" w14:textId="05946DB3" w:rsidR="00B21F09" w:rsidRDefault="007E538C" w:rsidP="00A106B1">
            <w:pPr>
              <w:keepNext/>
              <w:jc w:val="right"/>
              <w:rPr>
                <w:rFonts w:ascii="Calibri" w:hAnsi="Calibri"/>
                <w:b/>
                <w:bCs/>
                <w:sz w:val="20"/>
                <w:szCs w:val="20"/>
              </w:rPr>
            </w:pPr>
            <w:r>
              <w:rPr>
                <w:rFonts w:ascii="Calibri" w:hAnsi="Calibri"/>
                <w:b/>
                <w:bCs/>
                <w:sz w:val="20"/>
                <w:szCs w:val="20"/>
              </w:rPr>
              <w:t>28.80</w:t>
            </w:r>
          </w:p>
        </w:tc>
        <w:tc>
          <w:tcPr>
            <w:tcW w:w="839" w:type="dxa"/>
            <w:tcBorders>
              <w:top w:val="nil"/>
              <w:left w:val="nil"/>
              <w:bottom w:val="single" w:sz="8" w:space="0" w:color="7F7F7F"/>
              <w:right w:val="nil"/>
            </w:tcBorders>
            <w:shd w:val="clear" w:color="auto" w:fill="auto"/>
            <w:vAlign w:val="center"/>
            <w:hideMark/>
          </w:tcPr>
          <w:p w14:paraId="7EE73254" w14:textId="78E8E2C9" w:rsidR="00B21F09" w:rsidRDefault="005F319A" w:rsidP="00A106B1">
            <w:pPr>
              <w:keepNext/>
              <w:jc w:val="right"/>
              <w:rPr>
                <w:rFonts w:ascii="Calibri" w:hAnsi="Calibri"/>
                <w:sz w:val="20"/>
                <w:szCs w:val="20"/>
              </w:rPr>
            </w:pPr>
            <w:r>
              <w:rPr>
                <w:rFonts w:ascii="Calibri" w:hAnsi="Calibri"/>
                <w:sz w:val="20"/>
                <w:szCs w:val="20"/>
              </w:rPr>
              <w:t>29.50</w:t>
            </w:r>
          </w:p>
        </w:tc>
        <w:tc>
          <w:tcPr>
            <w:tcW w:w="867" w:type="dxa"/>
            <w:tcBorders>
              <w:top w:val="nil"/>
              <w:left w:val="nil"/>
              <w:bottom w:val="single" w:sz="8" w:space="0" w:color="7F7F7F"/>
              <w:right w:val="nil"/>
            </w:tcBorders>
            <w:shd w:val="clear" w:color="auto" w:fill="auto"/>
            <w:vAlign w:val="center"/>
            <w:hideMark/>
          </w:tcPr>
          <w:p w14:paraId="7EE73255" w14:textId="4706CC9E" w:rsidR="00B21F09" w:rsidRDefault="005F319A" w:rsidP="00A106B1">
            <w:pPr>
              <w:keepNext/>
              <w:jc w:val="right"/>
              <w:rPr>
                <w:rFonts w:ascii="Calibri" w:hAnsi="Calibri"/>
                <w:b/>
                <w:bCs/>
                <w:sz w:val="20"/>
                <w:szCs w:val="20"/>
              </w:rPr>
            </w:pPr>
            <w:r>
              <w:rPr>
                <w:rFonts w:ascii="Calibri" w:hAnsi="Calibri"/>
                <w:b/>
                <w:bCs/>
                <w:sz w:val="20"/>
                <w:szCs w:val="20"/>
              </w:rPr>
              <w:t>27.30</w:t>
            </w:r>
          </w:p>
        </w:tc>
        <w:tc>
          <w:tcPr>
            <w:tcW w:w="833" w:type="dxa"/>
            <w:tcBorders>
              <w:top w:val="nil"/>
              <w:left w:val="nil"/>
              <w:bottom w:val="single" w:sz="8" w:space="0" w:color="7F7F7F"/>
              <w:right w:val="nil"/>
            </w:tcBorders>
            <w:shd w:val="clear" w:color="auto" w:fill="auto"/>
            <w:vAlign w:val="center"/>
            <w:hideMark/>
          </w:tcPr>
          <w:p w14:paraId="7EE73256" w14:textId="1699FA82" w:rsidR="00B21F09" w:rsidRDefault="005F319A" w:rsidP="00A106B1">
            <w:pPr>
              <w:keepNext/>
              <w:jc w:val="right"/>
              <w:rPr>
                <w:rFonts w:ascii="Calibri" w:hAnsi="Calibri"/>
                <w:sz w:val="20"/>
                <w:szCs w:val="20"/>
              </w:rPr>
            </w:pPr>
            <w:r>
              <w:rPr>
                <w:rFonts w:ascii="Calibri" w:hAnsi="Calibri"/>
                <w:sz w:val="20"/>
                <w:szCs w:val="20"/>
              </w:rPr>
              <w:t>27.90</w:t>
            </w:r>
          </w:p>
        </w:tc>
      </w:tr>
      <w:tr w:rsidR="00B21F09" w:rsidRPr="00B05977" w14:paraId="7EE73260" w14:textId="77777777" w:rsidTr="00DD2BD5">
        <w:trPr>
          <w:trHeight w:val="54"/>
        </w:trPr>
        <w:tc>
          <w:tcPr>
            <w:tcW w:w="4395" w:type="dxa"/>
            <w:vMerge/>
            <w:tcBorders>
              <w:top w:val="nil"/>
              <w:left w:val="nil"/>
              <w:bottom w:val="single" w:sz="8" w:space="0" w:color="7F7F7F"/>
              <w:right w:val="nil"/>
            </w:tcBorders>
            <w:vAlign w:val="center"/>
            <w:hideMark/>
          </w:tcPr>
          <w:p w14:paraId="7EE73258" w14:textId="77777777" w:rsidR="00B21F09" w:rsidRPr="00B05977" w:rsidRDefault="00B21F09" w:rsidP="00A106B1">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59" w14:textId="77777777" w:rsidR="00B21F09" w:rsidRPr="00B05977" w:rsidRDefault="00B21F09" w:rsidP="00A106B1">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Powered Site Means tested concession card </w:t>
            </w:r>
          </w:p>
        </w:tc>
        <w:tc>
          <w:tcPr>
            <w:tcW w:w="851" w:type="dxa"/>
            <w:tcBorders>
              <w:top w:val="nil"/>
              <w:left w:val="nil"/>
              <w:bottom w:val="single" w:sz="8" w:space="0" w:color="7F7F7F"/>
              <w:right w:val="nil"/>
            </w:tcBorders>
            <w:shd w:val="clear" w:color="auto" w:fill="auto"/>
            <w:vAlign w:val="center"/>
            <w:hideMark/>
          </w:tcPr>
          <w:p w14:paraId="7EE7325A" w14:textId="4BEA97E8" w:rsidR="00B21F09" w:rsidRDefault="007E538C" w:rsidP="00A106B1">
            <w:pPr>
              <w:keepNext/>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25B" w14:textId="25EF0534" w:rsidR="00B21F09" w:rsidRDefault="007E538C" w:rsidP="00A106B1">
            <w:pPr>
              <w:keepNext/>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25C" w14:textId="74979E84" w:rsidR="00B21F09" w:rsidRDefault="007E538C" w:rsidP="00A106B1">
            <w:pPr>
              <w:keepNext/>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25D" w14:textId="0205FE66" w:rsidR="00B21F09" w:rsidRDefault="005F319A" w:rsidP="00A106B1">
            <w:pPr>
              <w:keepNext/>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25E" w14:textId="00F57972" w:rsidR="00B21F09" w:rsidRDefault="005F319A" w:rsidP="00A106B1">
            <w:pPr>
              <w:keepNext/>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25F" w14:textId="368B7379" w:rsidR="00B21F09" w:rsidRDefault="005F319A" w:rsidP="00A106B1">
            <w:pPr>
              <w:keepNext/>
              <w:jc w:val="right"/>
              <w:rPr>
                <w:rFonts w:ascii="Calibri" w:hAnsi="Calibri"/>
                <w:sz w:val="20"/>
                <w:szCs w:val="20"/>
              </w:rPr>
            </w:pPr>
            <w:r>
              <w:rPr>
                <w:rFonts w:ascii="Calibri" w:hAnsi="Calibri"/>
                <w:sz w:val="20"/>
                <w:szCs w:val="20"/>
              </w:rPr>
              <w:t>25.10</w:t>
            </w:r>
          </w:p>
        </w:tc>
      </w:tr>
      <w:tr w:rsidR="005F319A" w:rsidRPr="00B05977" w14:paraId="7EE73269" w14:textId="77777777" w:rsidTr="00DD2BD5">
        <w:trPr>
          <w:trHeight w:val="315"/>
        </w:trPr>
        <w:tc>
          <w:tcPr>
            <w:tcW w:w="4395" w:type="dxa"/>
            <w:vMerge/>
            <w:tcBorders>
              <w:top w:val="nil"/>
              <w:left w:val="nil"/>
              <w:bottom w:val="single" w:sz="8" w:space="0" w:color="7F7F7F"/>
              <w:right w:val="nil"/>
            </w:tcBorders>
            <w:vAlign w:val="center"/>
            <w:hideMark/>
          </w:tcPr>
          <w:p w14:paraId="7EE73261"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62"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 Powered Site</w:t>
            </w:r>
          </w:p>
        </w:tc>
        <w:tc>
          <w:tcPr>
            <w:tcW w:w="851" w:type="dxa"/>
            <w:tcBorders>
              <w:top w:val="nil"/>
              <w:left w:val="nil"/>
              <w:bottom w:val="single" w:sz="8" w:space="0" w:color="7F7F7F"/>
              <w:right w:val="nil"/>
            </w:tcBorders>
            <w:shd w:val="clear" w:color="auto" w:fill="auto"/>
            <w:vAlign w:val="center"/>
            <w:hideMark/>
          </w:tcPr>
          <w:p w14:paraId="7EE73263" w14:textId="4C8A938B" w:rsidR="005F319A" w:rsidRDefault="005F319A" w:rsidP="005F319A">
            <w:pPr>
              <w:keepNext/>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264" w14:textId="46E34BA8" w:rsidR="005F319A" w:rsidRDefault="005F319A" w:rsidP="005F319A">
            <w:pPr>
              <w:keepNext/>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265" w14:textId="07FC9F81" w:rsidR="005F319A" w:rsidRDefault="005F319A" w:rsidP="005F319A">
            <w:pPr>
              <w:keepNext/>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266" w14:textId="61A4244B" w:rsidR="005F319A" w:rsidRDefault="005F319A" w:rsidP="005F319A">
            <w:pPr>
              <w:keepNext/>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267" w14:textId="385C0757" w:rsidR="005F319A" w:rsidRDefault="005F319A" w:rsidP="005F319A">
            <w:pPr>
              <w:keepNext/>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268" w14:textId="6C375FF7" w:rsidR="005F319A" w:rsidRDefault="005F319A" w:rsidP="005F319A">
            <w:pPr>
              <w:keepNext/>
              <w:jc w:val="right"/>
              <w:rPr>
                <w:rFonts w:ascii="Calibri" w:hAnsi="Calibri"/>
                <w:sz w:val="20"/>
                <w:szCs w:val="20"/>
              </w:rPr>
            </w:pPr>
            <w:r>
              <w:rPr>
                <w:rFonts w:ascii="Calibri" w:hAnsi="Calibri"/>
                <w:sz w:val="20"/>
                <w:szCs w:val="20"/>
              </w:rPr>
              <w:t>25.10</w:t>
            </w:r>
          </w:p>
        </w:tc>
      </w:tr>
      <w:tr w:rsidR="005F319A" w:rsidRPr="00B05977" w14:paraId="7EE73272" w14:textId="77777777" w:rsidTr="00DD2BD5">
        <w:trPr>
          <w:trHeight w:val="315"/>
        </w:trPr>
        <w:tc>
          <w:tcPr>
            <w:tcW w:w="4395" w:type="dxa"/>
            <w:vMerge/>
            <w:tcBorders>
              <w:top w:val="nil"/>
              <w:left w:val="nil"/>
              <w:bottom w:val="single" w:sz="8" w:space="0" w:color="7F7F7F"/>
              <w:right w:val="nil"/>
            </w:tcBorders>
            <w:vAlign w:val="center"/>
            <w:hideMark/>
          </w:tcPr>
          <w:p w14:paraId="7EE7326A"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6B"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Non-Powered Site</w:t>
            </w:r>
          </w:p>
        </w:tc>
        <w:tc>
          <w:tcPr>
            <w:tcW w:w="851" w:type="dxa"/>
            <w:tcBorders>
              <w:top w:val="nil"/>
              <w:left w:val="nil"/>
              <w:bottom w:val="single" w:sz="8" w:space="0" w:color="7F7F7F"/>
              <w:right w:val="nil"/>
            </w:tcBorders>
            <w:shd w:val="clear" w:color="auto" w:fill="auto"/>
            <w:vAlign w:val="center"/>
            <w:hideMark/>
          </w:tcPr>
          <w:p w14:paraId="7EE7326C" w14:textId="28469898" w:rsidR="005F319A" w:rsidRDefault="005F319A" w:rsidP="005F319A">
            <w:pPr>
              <w:keepNext/>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26D" w14:textId="2DD279AF" w:rsidR="005F319A" w:rsidRDefault="005F319A" w:rsidP="005F319A">
            <w:pPr>
              <w:keepNext/>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26E" w14:textId="6F424F4C" w:rsidR="005F319A" w:rsidRDefault="005F319A" w:rsidP="005F319A">
            <w:pPr>
              <w:keepNext/>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26F" w14:textId="1C5E61A9" w:rsidR="005F319A" w:rsidRDefault="005F319A" w:rsidP="005F319A">
            <w:pPr>
              <w:keepNext/>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270" w14:textId="7D3C5714" w:rsidR="005F319A" w:rsidRDefault="005F319A" w:rsidP="005F319A">
            <w:pPr>
              <w:keepNext/>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271" w14:textId="4C2528FC" w:rsidR="005F319A" w:rsidRDefault="005F319A" w:rsidP="005F319A">
            <w:pPr>
              <w:keepNext/>
              <w:jc w:val="right"/>
              <w:rPr>
                <w:rFonts w:ascii="Calibri" w:hAnsi="Calibri"/>
                <w:sz w:val="20"/>
                <w:szCs w:val="20"/>
              </w:rPr>
            </w:pPr>
            <w:r>
              <w:rPr>
                <w:rFonts w:ascii="Calibri" w:hAnsi="Calibri"/>
                <w:sz w:val="20"/>
                <w:szCs w:val="20"/>
              </w:rPr>
              <w:t>25.10</w:t>
            </w:r>
          </w:p>
        </w:tc>
      </w:tr>
      <w:tr w:rsidR="005F319A" w:rsidRPr="00B05977" w14:paraId="7EE7327B" w14:textId="77777777" w:rsidTr="00DD2BD5">
        <w:trPr>
          <w:trHeight w:val="54"/>
        </w:trPr>
        <w:tc>
          <w:tcPr>
            <w:tcW w:w="4395" w:type="dxa"/>
            <w:vMerge/>
            <w:tcBorders>
              <w:top w:val="nil"/>
              <w:left w:val="nil"/>
              <w:bottom w:val="single" w:sz="8" w:space="0" w:color="7F7F7F"/>
              <w:right w:val="nil"/>
            </w:tcBorders>
            <w:vAlign w:val="center"/>
            <w:hideMark/>
          </w:tcPr>
          <w:p w14:paraId="7EE73273"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74"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Non-Powered Site Means tested concession card </w:t>
            </w:r>
          </w:p>
        </w:tc>
        <w:tc>
          <w:tcPr>
            <w:tcW w:w="851" w:type="dxa"/>
            <w:tcBorders>
              <w:top w:val="nil"/>
              <w:left w:val="nil"/>
              <w:bottom w:val="single" w:sz="8" w:space="0" w:color="7F7F7F"/>
              <w:right w:val="nil"/>
            </w:tcBorders>
            <w:shd w:val="clear" w:color="auto" w:fill="auto"/>
            <w:vAlign w:val="center"/>
            <w:hideMark/>
          </w:tcPr>
          <w:p w14:paraId="7EE73275" w14:textId="5F9B3E23" w:rsidR="005F319A" w:rsidRDefault="005F319A" w:rsidP="005F319A">
            <w:pPr>
              <w:keepNext/>
              <w:jc w:val="right"/>
              <w:rPr>
                <w:rFonts w:ascii="Calibri" w:hAnsi="Calibri"/>
                <w:b/>
                <w:bCs/>
                <w:sz w:val="20"/>
                <w:szCs w:val="20"/>
              </w:rPr>
            </w:pPr>
            <w:r>
              <w:rPr>
                <w:rFonts w:ascii="Calibri" w:hAnsi="Calibri"/>
                <w:b/>
                <w:bCs/>
                <w:sz w:val="20"/>
                <w:szCs w:val="20"/>
              </w:rPr>
              <w:t>24.60</w:t>
            </w:r>
          </w:p>
        </w:tc>
        <w:tc>
          <w:tcPr>
            <w:tcW w:w="850" w:type="dxa"/>
            <w:tcBorders>
              <w:top w:val="nil"/>
              <w:left w:val="nil"/>
              <w:bottom w:val="single" w:sz="8" w:space="0" w:color="7F7F7F"/>
              <w:right w:val="nil"/>
            </w:tcBorders>
            <w:shd w:val="clear" w:color="auto" w:fill="auto"/>
            <w:vAlign w:val="center"/>
            <w:hideMark/>
          </w:tcPr>
          <w:p w14:paraId="7EE73276" w14:textId="1957E09F" w:rsidR="005F319A" w:rsidRDefault="005F319A" w:rsidP="005F319A">
            <w:pPr>
              <w:keepNext/>
              <w:jc w:val="right"/>
              <w:rPr>
                <w:rFonts w:ascii="Calibri" w:hAnsi="Calibri"/>
                <w:sz w:val="20"/>
                <w:szCs w:val="20"/>
              </w:rPr>
            </w:pPr>
            <w:r>
              <w:rPr>
                <w:rFonts w:ascii="Calibri" w:hAnsi="Calibri"/>
                <w:sz w:val="20"/>
                <w:szCs w:val="20"/>
              </w:rPr>
              <w:t>25.20</w:t>
            </w:r>
          </w:p>
        </w:tc>
        <w:tc>
          <w:tcPr>
            <w:tcW w:w="993" w:type="dxa"/>
            <w:gridSpan w:val="2"/>
            <w:tcBorders>
              <w:top w:val="nil"/>
              <w:left w:val="nil"/>
              <w:bottom w:val="single" w:sz="8" w:space="0" w:color="7F7F7F"/>
              <w:right w:val="nil"/>
            </w:tcBorders>
            <w:shd w:val="clear" w:color="auto" w:fill="auto"/>
            <w:vAlign w:val="center"/>
            <w:hideMark/>
          </w:tcPr>
          <w:p w14:paraId="7EE73277" w14:textId="289562BB" w:rsidR="005F319A" w:rsidRDefault="005F319A" w:rsidP="005F319A">
            <w:pPr>
              <w:keepNext/>
              <w:jc w:val="right"/>
              <w:rPr>
                <w:rFonts w:ascii="Calibri" w:hAnsi="Calibri"/>
                <w:b/>
                <w:bCs/>
                <w:sz w:val="20"/>
                <w:szCs w:val="20"/>
              </w:rPr>
            </w:pPr>
            <w:r>
              <w:rPr>
                <w:rFonts w:ascii="Calibri" w:hAnsi="Calibri"/>
                <w:b/>
                <w:bCs/>
                <w:sz w:val="20"/>
                <w:szCs w:val="20"/>
              </w:rPr>
              <w:t>23.40</w:t>
            </w:r>
          </w:p>
        </w:tc>
        <w:tc>
          <w:tcPr>
            <w:tcW w:w="839" w:type="dxa"/>
            <w:tcBorders>
              <w:top w:val="nil"/>
              <w:left w:val="nil"/>
              <w:bottom w:val="single" w:sz="8" w:space="0" w:color="7F7F7F"/>
              <w:right w:val="nil"/>
            </w:tcBorders>
            <w:shd w:val="clear" w:color="auto" w:fill="auto"/>
            <w:vAlign w:val="center"/>
            <w:hideMark/>
          </w:tcPr>
          <w:p w14:paraId="7EE73278" w14:textId="1083F08A" w:rsidR="005F319A" w:rsidRDefault="005F319A" w:rsidP="005F319A">
            <w:pPr>
              <w:keepNext/>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279" w14:textId="3C09C68C" w:rsidR="005F319A" w:rsidRDefault="005F319A" w:rsidP="005F319A">
            <w:pPr>
              <w:keepNext/>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27A" w14:textId="17386C7F" w:rsidR="005F319A" w:rsidRDefault="005F319A" w:rsidP="005F319A">
            <w:pPr>
              <w:keepNext/>
              <w:jc w:val="right"/>
              <w:rPr>
                <w:rFonts w:ascii="Calibri" w:hAnsi="Calibri"/>
                <w:sz w:val="20"/>
                <w:szCs w:val="20"/>
              </w:rPr>
            </w:pPr>
            <w:r>
              <w:rPr>
                <w:rFonts w:ascii="Calibri" w:hAnsi="Calibri"/>
                <w:sz w:val="20"/>
                <w:szCs w:val="20"/>
              </w:rPr>
              <w:t>22.70</w:t>
            </w:r>
          </w:p>
        </w:tc>
      </w:tr>
      <w:tr w:rsidR="005F319A" w:rsidRPr="00B05977" w14:paraId="7EE73284" w14:textId="77777777" w:rsidTr="00DD2BD5">
        <w:trPr>
          <w:trHeight w:val="315"/>
        </w:trPr>
        <w:tc>
          <w:tcPr>
            <w:tcW w:w="4395" w:type="dxa"/>
            <w:vMerge/>
            <w:tcBorders>
              <w:top w:val="nil"/>
              <w:left w:val="nil"/>
              <w:bottom w:val="single" w:sz="8" w:space="0" w:color="7F7F7F"/>
              <w:right w:val="nil"/>
            </w:tcBorders>
            <w:vAlign w:val="center"/>
            <w:hideMark/>
          </w:tcPr>
          <w:p w14:paraId="7EE7327C"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7D"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 Non-Powered Site </w:t>
            </w:r>
          </w:p>
        </w:tc>
        <w:tc>
          <w:tcPr>
            <w:tcW w:w="851" w:type="dxa"/>
            <w:tcBorders>
              <w:top w:val="nil"/>
              <w:left w:val="nil"/>
              <w:bottom w:val="single" w:sz="8" w:space="0" w:color="7F7F7F"/>
              <w:right w:val="nil"/>
            </w:tcBorders>
            <w:shd w:val="clear" w:color="auto" w:fill="auto"/>
            <w:vAlign w:val="center"/>
            <w:hideMark/>
          </w:tcPr>
          <w:p w14:paraId="7EE7327E" w14:textId="4565806D" w:rsidR="005F319A" w:rsidRDefault="005F319A" w:rsidP="005F319A">
            <w:pPr>
              <w:keepNext/>
              <w:jc w:val="right"/>
              <w:rPr>
                <w:rFonts w:ascii="Calibri" w:hAnsi="Calibri"/>
                <w:b/>
                <w:bCs/>
                <w:sz w:val="20"/>
                <w:szCs w:val="20"/>
              </w:rPr>
            </w:pPr>
            <w:r>
              <w:rPr>
                <w:rFonts w:ascii="Calibri" w:hAnsi="Calibri"/>
                <w:b/>
                <w:bCs/>
                <w:sz w:val="20"/>
                <w:szCs w:val="20"/>
              </w:rPr>
              <w:t>24.60</w:t>
            </w:r>
          </w:p>
        </w:tc>
        <w:tc>
          <w:tcPr>
            <w:tcW w:w="850" w:type="dxa"/>
            <w:tcBorders>
              <w:top w:val="nil"/>
              <w:left w:val="nil"/>
              <w:bottom w:val="single" w:sz="8" w:space="0" w:color="7F7F7F"/>
              <w:right w:val="nil"/>
            </w:tcBorders>
            <w:shd w:val="clear" w:color="auto" w:fill="auto"/>
            <w:vAlign w:val="center"/>
            <w:hideMark/>
          </w:tcPr>
          <w:p w14:paraId="7EE7327F" w14:textId="07331356" w:rsidR="005F319A" w:rsidRDefault="005F319A" w:rsidP="005F319A">
            <w:pPr>
              <w:keepNext/>
              <w:jc w:val="right"/>
              <w:rPr>
                <w:rFonts w:ascii="Calibri" w:hAnsi="Calibri"/>
                <w:sz w:val="20"/>
                <w:szCs w:val="20"/>
              </w:rPr>
            </w:pPr>
            <w:r>
              <w:rPr>
                <w:rFonts w:ascii="Calibri" w:hAnsi="Calibri"/>
                <w:sz w:val="20"/>
                <w:szCs w:val="20"/>
              </w:rPr>
              <w:t>25.20</w:t>
            </w:r>
          </w:p>
        </w:tc>
        <w:tc>
          <w:tcPr>
            <w:tcW w:w="993" w:type="dxa"/>
            <w:gridSpan w:val="2"/>
            <w:tcBorders>
              <w:top w:val="nil"/>
              <w:left w:val="nil"/>
              <w:bottom w:val="single" w:sz="8" w:space="0" w:color="7F7F7F"/>
              <w:right w:val="nil"/>
            </w:tcBorders>
            <w:shd w:val="clear" w:color="auto" w:fill="auto"/>
            <w:vAlign w:val="center"/>
            <w:hideMark/>
          </w:tcPr>
          <w:p w14:paraId="7EE73280" w14:textId="2ABA83D1" w:rsidR="005F319A" w:rsidRDefault="005F319A" w:rsidP="005F319A">
            <w:pPr>
              <w:keepNext/>
              <w:jc w:val="right"/>
              <w:rPr>
                <w:rFonts w:ascii="Calibri" w:hAnsi="Calibri"/>
                <w:b/>
                <w:bCs/>
                <w:sz w:val="20"/>
                <w:szCs w:val="20"/>
              </w:rPr>
            </w:pPr>
            <w:r>
              <w:rPr>
                <w:rFonts w:ascii="Calibri" w:hAnsi="Calibri"/>
                <w:b/>
                <w:bCs/>
                <w:sz w:val="20"/>
                <w:szCs w:val="20"/>
              </w:rPr>
              <w:t>23.40</w:t>
            </w:r>
          </w:p>
        </w:tc>
        <w:tc>
          <w:tcPr>
            <w:tcW w:w="839" w:type="dxa"/>
            <w:tcBorders>
              <w:top w:val="nil"/>
              <w:left w:val="nil"/>
              <w:bottom w:val="single" w:sz="8" w:space="0" w:color="7F7F7F"/>
              <w:right w:val="nil"/>
            </w:tcBorders>
            <w:shd w:val="clear" w:color="auto" w:fill="auto"/>
            <w:vAlign w:val="center"/>
            <w:hideMark/>
          </w:tcPr>
          <w:p w14:paraId="7EE73281" w14:textId="5A1721C3" w:rsidR="005F319A" w:rsidRDefault="005F319A" w:rsidP="005F319A">
            <w:pPr>
              <w:keepNext/>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282" w14:textId="012EBDD1" w:rsidR="005F319A" w:rsidRDefault="005F319A" w:rsidP="005F319A">
            <w:pPr>
              <w:keepNext/>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283" w14:textId="3D944799" w:rsidR="005F319A" w:rsidRDefault="005F319A" w:rsidP="005F319A">
            <w:pPr>
              <w:keepNext/>
              <w:jc w:val="right"/>
              <w:rPr>
                <w:rFonts w:ascii="Calibri" w:hAnsi="Calibri"/>
                <w:sz w:val="20"/>
                <w:szCs w:val="20"/>
              </w:rPr>
            </w:pPr>
            <w:r>
              <w:rPr>
                <w:rFonts w:ascii="Calibri" w:hAnsi="Calibri"/>
                <w:sz w:val="20"/>
                <w:szCs w:val="20"/>
              </w:rPr>
              <w:t>22.70</w:t>
            </w:r>
          </w:p>
        </w:tc>
      </w:tr>
      <w:tr w:rsidR="005F319A" w:rsidRPr="00B05977" w14:paraId="7EE7328D" w14:textId="77777777" w:rsidTr="00D80305">
        <w:trPr>
          <w:trHeight w:val="315"/>
        </w:trPr>
        <w:tc>
          <w:tcPr>
            <w:tcW w:w="4395" w:type="dxa"/>
            <w:vMerge/>
            <w:tcBorders>
              <w:top w:val="nil"/>
              <w:left w:val="nil"/>
              <w:bottom w:val="single" w:sz="8" w:space="0" w:color="7F7F7F"/>
              <w:right w:val="nil"/>
            </w:tcBorders>
            <w:vAlign w:val="center"/>
            <w:hideMark/>
          </w:tcPr>
          <w:p w14:paraId="7EE73285"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86"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Additional Vehicle </w:t>
            </w:r>
          </w:p>
        </w:tc>
        <w:tc>
          <w:tcPr>
            <w:tcW w:w="851" w:type="dxa"/>
            <w:tcBorders>
              <w:top w:val="nil"/>
              <w:left w:val="nil"/>
              <w:bottom w:val="single" w:sz="8" w:space="0" w:color="7F7F7F"/>
              <w:right w:val="nil"/>
            </w:tcBorders>
            <w:shd w:val="clear" w:color="auto" w:fill="auto"/>
            <w:vAlign w:val="center"/>
            <w:hideMark/>
          </w:tcPr>
          <w:p w14:paraId="7EE73287" w14:textId="19AA485F" w:rsidR="005F319A" w:rsidRDefault="005F319A" w:rsidP="005F319A">
            <w:pPr>
              <w:keepNext/>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288" w14:textId="0C113E04" w:rsidR="005F319A" w:rsidRDefault="005F319A" w:rsidP="005F319A">
            <w:pPr>
              <w:keepNext/>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289" w14:textId="0C8DC4CE" w:rsidR="005F319A" w:rsidRDefault="005F319A" w:rsidP="005F319A">
            <w:pPr>
              <w:keepNext/>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28A" w14:textId="051F7B72" w:rsidR="005F319A" w:rsidRDefault="005F319A" w:rsidP="005F319A">
            <w:pPr>
              <w:keepNext/>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28B" w14:textId="47EE2073" w:rsidR="005F319A" w:rsidRDefault="005F319A" w:rsidP="005F319A">
            <w:pPr>
              <w:keepNext/>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28C" w14:textId="58772D0E" w:rsidR="005F319A" w:rsidRDefault="005F319A" w:rsidP="005F319A">
            <w:pPr>
              <w:keepNext/>
              <w:jc w:val="right"/>
              <w:rPr>
                <w:rFonts w:ascii="Calibri" w:hAnsi="Calibri"/>
                <w:sz w:val="20"/>
                <w:szCs w:val="20"/>
              </w:rPr>
            </w:pPr>
            <w:r>
              <w:rPr>
                <w:rFonts w:ascii="Calibri" w:hAnsi="Calibri"/>
                <w:sz w:val="20"/>
                <w:szCs w:val="20"/>
              </w:rPr>
              <w:t>10.30</w:t>
            </w:r>
          </w:p>
        </w:tc>
      </w:tr>
      <w:tr w:rsidR="009C51C6" w:rsidRPr="00B05977" w14:paraId="556B165B" w14:textId="77777777" w:rsidTr="00D80305">
        <w:trPr>
          <w:trHeight w:val="315"/>
        </w:trPr>
        <w:tc>
          <w:tcPr>
            <w:tcW w:w="4395" w:type="dxa"/>
            <w:tcBorders>
              <w:top w:val="single" w:sz="8" w:space="0" w:color="7F7F7F"/>
              <w:left w:val="nil"/>
              <w:right w:val="nil"/>
            </w:tcBorders>
            <w:shd w:val="clear" w:color="auto" w:fill="auto"/>
            <w:noWrap/>
            <w:vAlign w:val="center"/>
          </w:tcPr>
          <w:p w14:paraId="365F04D8" w14:textId="6143E147" w:rsidR="009C51C6" w:rsidRDefault="009C51C6" w:rsidP="009C51C6">
            <w:pPr>
              <w:spacing w:line="240" w:lineRule="auto"/>
              <w:rPr>
                <w:rFonts w:ascii="Calibri" w:eastAsia="Times New Roman" w:hAnsi="Calibri" w:cs="Times New Roman"/>
                <w:b/>
                <w:bCs/>
                <w:color w:val="3F9C35"/>
                <w:sz w:val="20"/>
                <w:szCs w:val="20"/>
                <w:lang w:eastAsia="en-AU"/>
              </w:rPr>
            </w:pPr>
          </w:p>
          <w:p w14:paraId="04265CCE" w14:textId="3C5BE83A" w:rsidR="00546F98" w:rsidRDefault="00546F98" w:rsidP="009C51C6">
            <w:pPr>
              <w:spacing w:line="240" w:lineRule="auto"/>
              <w:rPr>
                <w:rFonts w:ascii="Calibri" w:eastAsia="Times New Roman" w:hAnsi="Calibri" w:cs="Times New Roman"/>
                <w:b/>
                <w:bCs/>
                <w:color w:val="3F9C35"/>
                <w:sz w:val="20"/>
                <w:szCs w:val="20"/>
                <w:lang w:eastAsia="en-AU"/>
              </w:rPr>
            </w:pPr>
          </w:p>
          <w:p w14:paraId="2CE8D72F" w14:textId="77777777" w:rsidR="00546F98" w:rsidRDefault="00546F98" w:rsidP="009C51C6">
            <w:pPr>
              <w:spacing w:line="240" w:lineRule="auto"/>
              <w:rPr>
                <w:rFonts w:ascii="Calibri" w:eastAsia="Times New Roman" w:hAnsi="Calibri" w:cs="Times New Roman"/>
                <w:b/>
                <w:bCs/>
                <w:color w:val="3F9C35"/>
                <w:sz w:val="20"/>
                <w:szCs w:val="20"/>
                <w:lang w:eastAsia="en-AU"/>
              </w:rPr>
            </w:pPr>
          </w:p>
          <w:p w14:paraId="442EC946" w14:textId="240030DB" w:rsidR="009C51C6" w:rsidRPr="00B05977" w:rsidRDefault="009C51C6" w:rsidP="009C51C6">
            <w:pPr>
              <w:spacing w:line="240" w:lineRule="auto"/>
              <w:rPr>
                <w:rFonts w:ascii="Calibri" w:eastAsia="Times New Roman" w:hAnsi="Calibri" w:cs="Times New Roman"/>
                <w:b/>
                <w:bCs/>
                <w:color w:val="3F9C35"/>
                <w:sz w:val="20"/>
                <w:szCs w:val="20"/>
                <w:lang w:eastAsia="en-AU"/>
              </w:rPr>
            </w:pPr>
          </w:p>
        </w:tc>
        <w:tc>
          <w:tcPr>
            <w:tcW w:w="4252" w:type="dxa"/>
            <w:tcBorders>
              <w:top w:val="single" w:sz="8" w:space="0" w:color="7F7F7F"/>
              <w:left w:val="nil"/>
              <w:right w:val="nil"/>
            </w:tcBorders>
            <w:shd w:val="clear" w:color="auto" w:fill="auto"/>
            <w:vAlign w:val="center"/>
          </w:tcPr>
          <w:p w14:paraId="51EC5586" w14:textId="77777777" w:rsidR="009C51C6" w:rsidRPr="00B05977" w:rsidRDefault="009C51C6" w:rsidP="009C51C6">
            <w:pPr>
              <w:spacing w:line="240" w:lineRule="auto"/>
              <w:jc w:val="right"/>
              <w:rPr>
                <w:rFonts w:ascii="Calibri" w:eastAsia="Times New Roman" w:hAnsi="Calibri" w:cs="Times New Roman"/>
                <w:b/>
                <w:bCs/>
                <w:sz w:val="20"/>
                <w:szCs w:val="20"/>
                <w:lang w:eastAsia="en-AU"/>
              </w:rPr>
            </w:pPr>
          </w:p>
        </w:tc>
        <w:tc>
          <w:tcPr>
            <w:tcW w:w="851" w:type="dxa"/>
            <w:tcBorders>
              <w:top w:val="single" w:sz="8" w:space="0" w:color="7F7F7F"/>
              <w:left w:val="nil"/>
              <w:right w:val="nil"/>
            </w:tcBorders>
            <w:shd w:val="clear" w:color="auto" w:fill="auto"/>
          </w:tcPr>
          <w:p w14:paraId="7299E060" w14:textId="77777777" w:rsidR="009C51C6" w:rsidRPr="002736F8" w:rsidRDefault="009C51C6" w:rsidP="009C51C6">
            <w:pPr>
              <w:jc w:val="right"/>
              <w:rPr>
                <w:rFonts w:ascii="Calibri" w:hAnsi="Calibri"/>
                <w:b/>
                <w:bCs/>
                <w:sz w:val="20"/>
                <w:szCs w:val="20"/>
              </w:rPr>
            </w:pPr>
          </w:p>
        </w:tc>
        <w:tc>
          <w:tcPr>
            <w:tcW w:w="850" w:type="dxa"/>
            <w:tcBorders>
              <w:top w:val="single" w:sz="8" w:space="0" w:color="7F7F7F"/>
              <w:left w:val="nil"/>
              <w:right w:val="nil"/>
            </w:tcBorders>
            <w:shd w:val="clear" w:color="auto" w:fill="auto"/>
          </w:tcPr>
          <w:p w14:paraId="1441B5E5" w14:textId="77777777" w:rsidR="009C51C6" w:rsidRPr="00B05977" w:rsidRDefault="009C51C6" w:rsidP="009C51C6">
            <w:pPr>
              <w:spacing w:line="240" w:lineRule="auto"/>
              <w:jc w:val="right"/>
              <w:rPr>
                <w:rFonts w:ascii="Calibri" w:eastAsia="Times New Roman" w:hAnsi="Calibri" w:cs="Times New Roman"/>
                <w:sz w:val="20"/>
                <w:szCs w:val="20"/>
                <w:lang w:eastAsia="en-AU"/>
              </w:rPr>
            </w:pPr>
          </w:p>
        </w:tc>
        <w:tc>
          <w:tcPr>
            <w:tcW w:w="993" w:type="dxa"/>
            <w:gridSpan w:val="2"/>
            <w:tcBorders>
              <w:top w:val="single" w:sz="8" w:space="0" w:color="7F7F7F"/>
              <w:left w:val="nil"/>
              <w:right w:val="nil"/>
            </w:tcBorders>
            <w:shd w:val="clear" w:color="auto" w:fill="auto"/>
          </w:tcPr>
          <w:p w14:paraId="37EBBEC6" w14:textId="77777777" w:rsidR="009C51C6" w:rsidRPr="002736F8" w:rsidRDefault="009C51C6" w:rsidP="009C51C6">
            <w:pPr>
              <w:jc w:val="right"/>
              <w:rPr>
                <w:rFonts w:ascii="Calibri" w:hAnsi="Calibri"/>
                <w:b/>
                <w:bCs/>
                <w:sz w:val="20"/>
                <w:szCs w:val="20"/>
              </w:rPr>
            </w:pPr>
          </w:p>
        </w:tc>
        <w:tc>
          <w:tcPr>
            <w:tcW w:w="839" w:type="dxa"/>
            <w:tcBorders>
              <w:top w:val="single" w:sz="8" w:space="0" w:color="7F7F7F"/>
              <w:left w:val="nil"/>
              <w:right w:val="nil"/>
            </w:tcBorders>
            <w:shd w:val="clear" w:color="auto" w:fill="auto"/>
          </w:tcPr>
          <w:p w14:paraId="6A028EB0" w14:textId="77777777" w:rsidR="009C51C6" w:rsidRPr="00B05977" w:rsidRDefault="009C51C6" w:rsidP="009C51C6">
            <w:pPr>
              <w:spacing w:line="240" w:lineRule="auto"/>
              <w:jc w:val="right"/>
              <w:rPr>
                <w:rFonts w:ascii="Calibri" w:eastAsia="Times New Roman" w:hAnsi="Calibri" w:cs="Times New Roman"/>
                <w:sz w:val="20"/>
                <w:szCs w:val="20"/>
                <w:lang w:eastAsia="en-AU"/>
              </w:rPr>
            </w:pPr>
          </w:p>
        </w:tc>
        <w:tc>
          <w:tcPr>
            <w:tcW w:w="867" w:type="dxa"/>
            <w:tcBorders>
              <w:top w:val="single" w:sz="8" w:space="0" w:color="7F7F7F"/>
              <w:left w:val="nil"/>
              <w:right w:val="nil"/>
            </w:tcBorders>
            <w:shd w:val="clear" w:color="auto" w:fill="auto"/>
          </w:tcPr>
          <w:p w14:paraId="7F28F131" w14:textId="77777777" w:rsidR="009C51C6" w:rsidRPr="002736F8" w:rsidRDefault="009C51C6" w:rsidP="009C51C6">
            <w:pPr>
              <w:jc w:val="right"/>
              <w:rPr>
                <w:rFonts w:ascii="Calibri" w:hAnsi="Calibri"/>
                <w:b/>
                <w:bCs/>
                <w:sz w:val="20"/>
                <w:szCs w:val="20"/>
              </w:rPr>
            </w:pPr>
          </w:p>
        </w:tc>
        <w:tc>
          <w:tcPr>
            <w:tcW w:w="833" w:type="dxa"/>
            <w:tcBorders>
              <w:top w:val="single" w:sz="8" w:space="0" w:color="7F7F7F"/>
              <w:left w:val="nil"/>
              <w:right w:val="nil"/>
            </w:tcBorders>
            <w:shd w:val="clear" w:color="auto" w:fill="auto"/>
          </w:tcPr>
          <w:p w14:paraId="60B9DD49" w14:textId="77777777" w:rsidR="009C51C6" w:rsidRPr="00B05977" w:rsidRDefault="009C51C6" w:rsidP="009C51C6">
            <w:pPr>
              <w:spacing w:line="240" w:lineRule="auto"/>
              <w:jc w:val="right"/>
              <w:rPr>
                <w:rFonts w:ascii="Calibri" w:eastAsia="Times New Roman" w:hAnsi="Calibri" w:cs="Times New Roman"/>
                <w:sz w:val="20"/>
                <w:szCs w:val="20"/>
                <w:lang w:eastAsia="en-AU"/>
              </w:rPr>
            </w:pPr>
          </w:p>
        </w:tc>
      </w:tr>
      <w:tr w:rsidR="005F319A" w:rsidRPr="00B05977" w14:paraId="7EE73296" w14:textId="77777777" w:rsidTr="00D80305">
        <w:trPr>
          <w:trHeight w:val="315"/>
        </w:trPr>
        <w:tc>
          <w:tcPr>
            <w:tcW w:w="4395" w:type="dxa"/>
            <w:tcBorders>
              <w:left w:val="nil"/>
              <w:bottom w:val="single" w:sz="8" w:space="0" w:color="7F7F7F"/>
              <w:right w:val="nil"/>
            </w:tcBorders>
            <w:shd w:val="clear" w:color="auto" w:fill="auto"/>
            <w:noWrap/>
            <w:vAlign w:val="center"/>
            <w:hideMark/>
          </w:tcPr>
          <w:p w14:paraId="7EE7328E" w14:textId="77777777" w:rsidR="005F319A" w:rsidRPr="00B05977" w:rsidRDefault="005F319A" w:rsidP="005F319A">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Cape Conran Coastal Park</w:t>
            </w:r>
          </w:p>
        </w:tc>
        <w:tc>
          <w:tcPr>
            <w:tcW w:w="4252" w:type="dxa"/>
            <w:tcBorders>
              <w:left w:val="nil"/>
              <w:bottom w:val="single" w:sz="8" w:space="0" w:color="7F7F7F"/>
              <w:right w:val="nil"/>
            </w:tcBorders>
            <w:shd w:val="clear" w:color="auto" w:fill="auto"/>
            <w:vAlign w:val="center"/>
            <w:hideMark/>
          </w:tcPr>
          <w:p w14:paraId="7EE7328F" w14:textId="77777777" w:rsidR="005F319A" w:rsidRPr="00B05977" w:rsidRDefault="005F319A" w:rsidP="005F319A">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left w:val="nil"/>
              <w:bottom w:val="single" w:sz="8" w:space="0" w:color="7F7F7F"/>
              <w:right w:val="nil"/>
            </w:tcBorders>
            <w:shd w:val="clear" w:color="auto" w:fill="auto"/>
            <w:hideMark/>
          </w:tcPr>
          <w:p w14:paraId="7EE73290" w14:textId="77777777" w:rsidR="005F319A" w:rsidRPr="002736F8" w:rsidRDefault="005F319A" w:rsidP="005F319A">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291" w14:textId="77777777" w:rsidR="005F319A" w:rsidRPr="00B05977" w:rsidRDefault="005F319A" w:rsidP="005F319A">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292" w14:textId="77777777" w:rsidR="005F319A" w:rsidRPr="002736F8" w:rsidRDefault="005F319A" w:rsidP="005F319A">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293" w14:textId="77777777" w:rsidR="005F319A" w:rsidRPr="00B05977" w:rsidRDefault="005F319A" w:rsidP="005F319A">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294" w14:textId="77777777" w:rsidR="005F319A" w:rsidRPr="002736F8" w:rsidRDefault="005F319A" w:rsidP="005F319A">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295" w14:textId="77777777" w:rsidR="005F319A" w:rsidRPr="00B05977" w:rsidRDefault="005F319A" w:rsidP="005F319A">
            <w:pPr>
              <w:spacing w:line="240" w:lineRule="auto"/>
              <w:jc w:val="right"/>
              <w:rPr>
                <w:rFonts w:ascii="Calibri" w:eastAsia="Times New Roman" w:hAnsi="Calibri" w:cs="Times New Roman"/>
                <w:sz w:val="20"/>
                <w:szCs w:val="20"/>
                <w:lang w:eastAsia="en-AU"/>
              </w:rPr>
            </w:pPr>
          </w:p>
        </w:tc>
      </w:tr>
      <w:tr w:rsidR="005F319A" w:rsidRPr="00B05977" w14:paraId="7EE7329F" w14:textId="77777777" w:rsidTr="00DD2BD5">
        <w:trPr>
          <w:trHeight w:val="315"/>
        </w:trPr>
        <w:tc>
          <w:tcPr>
            <w:tcW w:w="4395" w:type="dxa"/>
            <w:vMerge w:val="restart"/>
            <w:tcBorders>
              <w:top w:val="nil"/>
              <w:left w:val="nil"/>
              <w:bottom w:val="single" w:sz="8" w:space="0" w:color="7F7F7F"/>
              <w:right w:val="nil"/>
            </w:tcBorders>
            <w:shd w:val="clear" w:color="auto" w:fill="auto"/>
            <w:vAlign w:val="center"/>
            <w:hideMark/>
          </w:tcPr>
          <w:p w14:paraId="7EE73297" w14:textId="77777777" w:rsidR="005F319A" w:rsidRPr="00B05977" w:rsidRDefault="005F319A" w:rsidP="005F319A">
            <w:pPr>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lastRenderedPageBreak/>
              <w:t>Banksia Bluff Campground</w:t>
            </w:r>
          </w:p>
        </w:tc>
        <w:tc>
          <w:tcPr>
            <w:tcW w:w="4252" w:type="dxa"/>
            <w:tcBorders>
              <w:top w:val="nil"/>
              <w:left w:val="nil"/>
              <w:bottom w:val="single" w:sz="8" w:space="0" w:color="7F7F7F"/>
              <w:right w:val="nil"/>
            </w:tcBorders>
            <w:shd w:val="clear" w:color="auto" w:fill="auto"/>
            <w:vAlign w:val="center"/>
            <w:hideMark/>
          </w:tcPr>
          <w:p w14:paraId="7EE73298"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w:t>
            </w:r>
          </w:p>
        </w:tc>
        <w:tc>
          <w:tcPr>
            <w:tcW w:w="851" w:type="dxa"/>
            <w:tcBorders>
              <w:top w:val="nil"/>
              <w:left w:val="nil"/>
              <w:bottom w:val="single" w:sz="8" w:space="0" w:color="7F7F7F"/>
              <w:right w:val="nil"/>
            </w:tcBorders>
            <w:shd w:val="clear" w:color="auto" w:fill="auto"/>
            <w:vAlign w:val="center"/>
            <w:hideMark/>
          </w:tcPr>
          <w:p w14:paraId="7EE73299" w14:textId="0128CCD2" w:rsidR="005F319A" w:rsidRDefault="005F319A" w:rsidP="005F319A">
            <w:pPr>
              <w:jc w:val="right"/>
              <w:rPr>
                <w:rFonts w:ascii="Calibri" w:hAnsi="Calibri"/>
                <w:b/>
                <w:bCs/>
                <w:sz w:val="20"/>
                <w:szCs w:val="20"/>
              </w:rPr>
            </w:pPr>
            <w:r>
              <w:rPr>
                <w:rFonts w:ascii="Calibri" w:hAnsi="Calibri"/>
                <w:b/>
                <w:bCs/>
                <w:sz w:val="20"/>
                <w:szCs w:val="20"/>
              </w:rPr>
              <w:t>21.20</w:t>
            </w:r>
          </w:p>
        </w:tc>
        <w:tc>
          <w:tcPr>
            <w:tcW w:w="850" w:type="dxa"/>
            <w:tcBorders>
              <w:top w:val="nil"/>
              <w:left w:val="nil"/>
              <w:bottom w:val="single" w:sz="8" w:space="0" w:color="7F7F7F"/>
              <w:right w:val="nil"/>
            </w:tcBorders>
            <w:shd w:val="clear" w:color="auto" w:fill="auto"/>
            <w:vAlign w:val="center"/>
            <w:hideMark/>
          </w:tcPr>
          <w:p w14:paraId="7EE7329A" w14:textId="44D0B757" w:rsidR="005F319A" w:rsidRDefault="005F319A" w:rsidP="005F319A">
            <w:pPr>
              <w:jc w:val="right"/>
              <w:rPr>
                <w:rFonts w:ascii="Calibri" w:hAnsi="Calibri"/>
                <w:sz w:val="20"/>
                <w:szCs w:val="20"/>
              </w:rPr>
            </w:pPr>
            <w:r>
              <w:rPr>
                <w:rFonts w:ascii="Calibri" w:hAnsi="Calibri"/>
                <w:sz w:val="20"/>
                <w:szCs w:val="20"/>
              </w:rPr>
              <w:t>21.70</w:t>
            </w:r>
          </w:p>
        </w:tc>
        <w:tc>
          <w:tcPr>
            <w:tcW w:w="993" w:type="dxa"/>
            <w:gridSpan w:val="2"/>
            <w:tcBorders>
              <w:top w:val="nil"/>
              <w:left w:val="nil"/>
              <w:bottom w:val="single" w:sz="8" w:space="0" w:color="7F7F7F"/>
              <w:right w:val="nil"/>
            </w:tcBorders>
            <w:shd w:val="clear" w:color="auto" w:fill="auto"/>
            <w:vAlign w:val="center"/>
            <w:hideMark/>
          </w:tcPr>
          <w:p w14:paraId="7EE7329B" w14:textId="0FDAEEA1" w:rsidR="005F319A" w:rsidRDefault="005F319A" w:rsidP="005F319A">
            <w:pPr>
              <w:jc w:val="right"/>
              <w:rPr>
                <w:rFonts w:ascii="Calibri" w:hAnsi="Calibri"/>
                <w:b/>
                <w:bCs/>
                <w:sz w:val="20"/>
                <w:szCs w:val="20"/>
              </w:rPr>
            </w:pPr>
            <w:r>
              <w:rPr>
                <w:rFonts w:ascii="Calibri" w:hAnsi="Calibri"/>
                <w:b/>
                <w:bCs/>
                <w:sz w:val="20"/>
                <w:szCs w:val="20"/>
              </w:rPr>
              <w:t>20.10</w:t>
            </w:r>
          </w:p>
        </w:tc>
        <w:tc>
          <w:tcPr>
            <w:tcW w:w="839" w:type="dxa"/>
            <w:tcBorders>
              <w:top w:val="nil"/>
              <w:left w:val="nil"/>
              <w:bottom w:val="single" w:sz="8" w:space="0" w:color="7F7F7F"/>
              <w:right w:val="nil"/>
            </w:tcBorders>
            <w:shd w:val="clear" w:color="auto" w:fill="auto"/>
            <w:vAlign w:val="center"/>
            <w:hideMark/>
          </w:tcPr>
          <w:p w14:paraId="7EE7329C" w14:textId="72421E84" w:rsidR="005F319A" w:rsidRDefault="005F319A" w:rsidP="005F319A">
            <w:pPr>
              <w:jc w:val="right"/>
              <w:rPr>
                <w:rFonts w:ascii="Calibri" w:hAnsi="Calibri"/>
                <w:sz w:val="20"/>
                <w:szCs w:val="20"/>
              </w:rPr>
            </w:pPr>
            <w:r>
              <w:rPr>
                <w:rFonts w:ascii="Calibri" w:hAnsi="Calibri"/>
                <w:sz w:val="20"/>
                <w:szCs w:val="20"/>
              </w:rPr>
              <w:t>20.60</w:t>
            </w:r>
          </w:p>
        </w:tc>
        <w:tc>
          <w:tcPr>
            <w:tcW w:w="867" w:type="dxa"/>
            <w:tcBorders>
              <w:top w:val="nil"/>
              <w:left w:val="nil"/>
              <w:bottom w:val="single" w:sz="8" w:space="0" w:color="7F7F7F"/>
              <w:right w:val="nil"/>
            </w:tcBorders>
            <w:shd w:val="clear" w:color="auto" w:fill="auto"/>
            <w:vAlign w:val="center"/>
            <w:hideMark/>
          </w:tcPr>
          <w:p w14:paraId="7EE7329D" w14:textId="75995D6F" w:rsidR="005F319A" w:rsidRDefault="005F319A" w:rsidP="005F319A">
            <w:pPr>
              <w:jc w:val="right"/>
              <w:rPr>
                <w:rFonts w:ascii="Calibri" w:hAnsi="Calibri"/>
                <w:b/>
                <w:bCs/>
                <w:sz w:val="20"/>
                <w:szCs w:val="20"/>
              </w:rPr>
            </w:pPr>
            <w:r>
              <w:rPr>
                <w:rFonts w:ascii="Calibri" w:hAnsi="Calibri"/>
                <w:b/>
                <w:bCs/>
                <w:sz w:val="20"/>
                <w:szCs w:val="20"/>
              </w:rPr>
              <w:t>19.10</w:t>
            </w:r>
          </w:p>
        </w:tc>
        <w:tc>
          <w:tcPr>
            <w:tcW w:w="833" w:type="dxa"/>
            <w:tcBorders>
              <w:top w:val="nil"/>
              <w:left w:val="nil"/>
              <w:bottom w:val="single" w:sz="8" w:space="0" w:color="7F7F7F"/>
              <w:right w:val="nil"/>
            </w:tcBorders>
            <w:shd w:val="clear" w:color="auto" w:fill="auto"/>
            <w:vAlign w:val="center"/>
            <w:hideMark/>
          </w:tcPr>
          <w:p w14:paraId="7EE7329E" w14:textId="4C72511B" w:rsidR="005F319A" w:rsidRDefault="005F319A" w:rsidP="005F319A">
            <w:pPr>
              <w:jc w:val="right"/>
              <w:rPr>
                <w:rFonts w:ascii="Calibri" w:hAnsi="Calibri"/>
                <w:sz w:val="20"/>
                <w:szCs w:val="20"/>
              </w:rPr>
            </w:pPr>
            <w:r>
              <w:rPr>
                <w:rFonts w:ascii="Calibri" w:hAnsi="Calibri"/>
                <w:sz w:val="20"/>
                <w:szCs w:val="20"/>
              </w:rPr>
              <w:t>19.50</w:t>
            </w:r>
          </w:p>
        </w:tc>
      </w:tr>
      <w:tr w:rsidR="005F319A" w:rsidRPr="00B05977" w14:paraId="7EE732A8" w14:textId="77777777" w:rsidTr="00DD2BD5">
        <w:trPr>
          <w:trHeight w:val="315"/>
        </w:trPr>
        <w:tc>
          <w:tcPr>
            <w:tcW w:w="4395" w:type="dxa"/>
            <w:vMerge/>
            <w:tcBorders>
              <w:top w:val="nil"/>
              <w:left w:val="nil"/>
              <w:bottom w:val="single" w:sz="8" w:space="0" w:color="7F7F7F"/>
              <w:right w:val="nil"/>
            </w:tcBorders>
            <w:vAlign w:val="center"/>
            <w:hideMark/>
          </w:tcPr>
          <w:p w14:paraId="7EE732A0"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A1"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2A2" w14:textId="45550FED" w:rsidR="005F319A" w:rsidRDefault="005F319A" w:rsidP="005F319A">
            <w:pPr>
              <w:jc w:val="right"/>
              <w:rPr>
                <w:rFonts w:ascii="Calibri" w:hAnsi="Calibri"/>
                <w:b/>
                <w:bCs/>
                <w:sz w:val="20"/>
                <w:szCs w:val="20"/>
              </w:rPr>
            </w:pPr>
            <w:r>
              <w:rPr>
                <w:rFonts w:ascii="Calibri" w:hAnsi="Calibri"/>
                <w:b/>
                <w:bCs/>
                <w:sz w:val="20"/>
                <w:szCs w:val="20"/>
              </w:rPr>
              <w:t>19.10</w:t>
            </w:r>
          </w:p>
        </w:tc>
        <w:tc>
          <w:tcPr>
            <w:tcW w:w="850" w:type="dxa"/>
            <w:tcBorders>
              <w:top w:val="nil"/>
              <w:left w:val="nil"/>
              <w:bottom w:val="single" w:sz="8" w:space="0" w:color="7F7F7F"/>
              <w:right w:val="nil"/>
            </w:tcBorders>
            <w:shd w:val="clear" w:color="auto" w:fill="auto"/>
            <w:vAlign w:val="center"/>
            <w:hideMark/>
          </w:tcPr>
          <w:p w14:paraId="7EE732A3" w14:textId="06DDFE5C" w:rsidR="005F319A" w:rsidRDefault="005F319A" w:rsidP="005F319A">
            <w:pPr>
              <w:jc w:val="right"/>
              <w:rPr>
                <w:rFonts w:ascii="Calibri" w:hAnsi="Calibri"/>
                <w:sz w:val="20"/>
                <w:szCs w:val="20"/>
              </w:rPr>
            </w:pPr>
            <w:r>
              <w:rPr>
                <w:rFonts w:ascii="Calibri" w:hAnsi="Calibri"/>
                <w:sz w:val="20"/>
                <w:szCs w:val="20"/>
              </w:rPr>
              <w:t>19.60</w:t>
            </w:r>
          </w:p>
        </w:tc>
        <w:tc>
          <w:tcPr>
            <w:tcW w:w="993" w:type="dxa"/>
            <w:gridSpan w:val="2"/>
            <w:tcBorders>
              <w:top w:val="nil"/>
              <w:left w:val="nil"/>
              <w:bottom w:val="single" w:sz="8" w:space="0" w:color="7F7F7F"/>
              <w:right w:val="nil"/>
            </w:tcBorders>
            <w:shd w:val="clear" w:color="auto" w:fill="auto"/>
            <w:vAlign w:val="center"/>
            <w:hideMark/>
          </w:tcPr>
          <w:p w14:paraId="7EE732A4" w14:textId="26FEDE49" w:rsidR="005F319A" w:rsidRDefault="005F319A" w:rsidP="005F319A">
            <w:pPr>
              <w:jc w:val="right"/>
              <w:rPr>
                <w:rFonts w:ascii="Calibri" w:hAnsi="Calibri"/>
                <w:b/>
                <w:bCs/>
                <w:sz w:val="20"/>
                <w:szCs w:val="20"/>
              </w:rPr>
            </w:pPr>
            <w:r>
              <w:rPr>
                <w:rFonts w:ascii="Calibri" w:hAnsi="Calibri"/>
                <w:b/>
                <w:bCs/>
                <w:sz w:val="20"/>
                <w:szCs w:val="20"/>
              </w:rPr>
              <w:t>18.10</w:t>
            </w:r>
          </w:p>
        </w:tc>
        <w:tc>
          <w:tcPr>
            <w:tcW w:w="839" w:type="dxa"/>
            <w:tcBorders>
              <w:top w:val="nil"/>
              <w:left w:val="nil"/>
              <w:bottom w:val="single" w:sz="8" w:space="0" w:color="7F7F7F"/>
              <w:right w:val="nil"/>
            </w:tcBorders>
            <w:shd w:val="clear" w:color="auto" w:fill="auto"/>
            <w:vAlign w:val="center"/>
            <w:hideMark/>
          </w:tcPr>
          <w:p w14:paraId="7EE732A5" w14:textId="1B193DE2" w:rsidR="005F319A" w:rsidRDefault="005F319A" w:rsidP="005F319A">
            <w:pPr>
              <w:jc w:val="right"/>
              <w:rPr>
                <w:rFonts w:ascii="Calibri" w:hAnsi="Calibri"/>
                <w:sz w:val="20"/>
                <w:szCs w:val="20"/>
              </w:rPr>
            </w:pPr>
            <w:r>
              <w:rPr>
                <w:rFonts w:ascii="Calibri" w:hAnsi="Calibri"/>
                <w:sz w:val="20"/>
                <w:szCs w:val="20"/>
              </w:rPr>
              <w:t>18.60</w:t>
            </w:r>
          </w:p>
        </w:tc>
        <w:tc>
          <w:tcPr>
            <w:tcW w:w="867" w:type="dxa"/>
            <w:tcBorders>
              <w:top w:val="nil"/>
              <w:left w:val="nil"/>
              <w:bottom w:val="single" w:sz="8" w:space="0" w:color="7F7F7F"/>
              <w:right w:val="nil"/>
            </w:tcBorders>
            <w:shd w:val="clear" w:color="auto" w:fill="auto"/>
            <w:vAlign w:val="center"/>
            <w:hideMark/>
          </w:tcPr>
          <w:p w14:paraId="7EE732A6" w14:textId="7C6BCD4B" w:rsidR="005F319A" w:rsidRDefault="005F319A" w:rsidP="005F319A">
            <w:pPr>
              <w:jc w:val="right"/>
              <w:rPr>
                <w:rFonts w:ascii="Calibri" w:hAnsi="Calibri"/>
                <w:b/>
                <w:bCs/>
                <w:sz w:val="20"/>
                <w:szCs w:val="20"/>
              </w:rPr>
            </w:pPr>
            <w:r>
              <w:rPr>
                <w:rFonts w:ascii="Calibri" w:hAnsi="Calibri"/>
                <w:b/>
                <w:bCs/>
                <w:sz w:val="20"/>
                <w:szCs w:val="20"/>
              </w:rPr>
              <w:t>17.20</w:t>
            </w:r>
          </w:p>
        </w:tc>
        <w:tc>
          <w:tcPr>
            <w:tcW w:w="833" w:type="dxa"/>
            <w:tcBorders>
              <w:top w:val="nil"/>
              <w:left w:val="nil"/>
              <w:bottom w:val="single" w:sz="8" w:space="0" w:color="7F7F7F"/>
              <w:right w:val="nil"/>
            </w:tcBorders>
            <w:shd w:val="clear" w:color="auto" w:fill="auto"/>
            <w:vAlign w:val="center"/>
            <w:hideMark/>
          </w:tcPr>
          <w:p w14:paraId="7EE732A7" w14:textId="07FD0464" w:rsidR="005F319A" w:rsidRDefault="005F319A" w:rsidP="005F319A">
            <w:pPr>
              <w:jc w:val="right"/>
              <w:rPr>
                <w:rFonts w:ascii="Calibri" w:hAnsi="Calibri"/>
                <w:sz w:val="20"/>
                <w:szCs w:val="20"/>
              </w:rPr>
            </w:pPr>
            <w:r>
              <w:rPr>
                <w:rFonts w:ascii="Calibri" w:hAnsi="Calibri"/>
                <w:sz w:val="20"/>
                <w:szCs w:val="20"/>
              </w:rPr>
              <w:t>17.60</w:t>
            </w:r>
          </w:p>
        </w:tc>
      </w:tr>
      <w:tr w:rsidR="005F319A" w:rsidRPr="00B05977" w14:paraId="7EE732B1" w14:textId="77777777" w:rsidTr="00DD2BD5">
        <w:trPr>
          <w:trHeight w:val="315"/>
        </w:trPr>
        <w:tc>
          <w:tcPr>
            <w:tcW w:w="4395" w:type="dxa"/>
            <w:vMerge/>
            <w:tcBorders>
              <w:top w:val="nil"/>
              <w:left w:val="nil"/>
              <w:bottom w:val="single" w:sz="8" w:space="0" w:color="7F7F7F"/>
              <w:right w:val="nil"/>
            </w:tcBorders>
            <w:vAlign w:val="center"/>
            <w:hideMark/>
          </w:tcPr>
          <w:p w14:paraId="7EE732A9"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AA"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w:t>
            </w:r>
          </w:p>
        </w:tc>
        <w:tc>
          <w:tcPr>
            <w:tcW w:w="851" w:type="dxa"/>
            <w:tcBorders>
              <w:top w:val="nil"/>
              <w:left w:val="nil"/>
              <w:bottom w:val="single" w:sz="8" w:space="0" w:color="7F7F7F"/>
              <w:right w:val="nil"/>
            </w:tcBorders>
            <w:shd w:val="clear" w:color="auto" w:fill="auto"/>
            <w:vAlign w:val="center"/>
            <w:hideMark/>
          </w:tcPr>
          <w:p w14:paraId="7EE732AB" w14:textId="1C4DDB43" w:rsidR="005F319A" w:rsidRDefault="005F319A" w:rsidP="005F319A">
            <w:pPr>
              <w:jc w:val="right"/>
              <w:rPr>
                <w:rFonts w:ascii="Calibri" w:hAnsi="Calibri"/>
                <w:b/>
                <w:bCs/>
                <w:sz w:val="20"/>
                <w:szCs w:val="20"/>
              </w:rPr>
            </w:pPr>
            <w:r>
              <w:rPr>
                <w:rFonts w:ascii="Calibri" w:hAnsi="Calibri"/>
                <w:b/>
                <w:bCs/>
                <w:sz w:val="20"/>
                <w:szCs w:val="20"/>
              </w:rPr>
              <w:t>19.00</w:t>
            </w:r>
          </w:p>
        </w:tc>
        <w:tc>
          <w:tcPr>
            <w:tcW w:w="850" w:type="dxa"/>
            <w:tcBorders>
              <w:top w:val="nil"/>
              <w:left w:val="nil"/>
              <w:bottom w:val="single" w:sz="8" w:space="0" w:color="7F7F7F"/>
              <w:right w:val="nil"/>
            </w:tcBorders>
            <w:shd w:val="clear" w:color="auto" w:fill="auto"/>
            <w:vAlign w:val="center"/>
            <w:hideMark/>
          </w:tcPr>
          <w:p w14:paraId="7EE732AC" w14:textId="76F19F6A" w:rsidR="005F319A" w:rsidRDefault="005F319A" w:rsidP="005F319A">
            <w:pPr>
              <w:jc w:val="right"/>
              <w:rPr>
                <w:rFonts w:ascii="Calibri" w:hAnsi="Calibri"/>
                <w:sz w:val="20"/>
                <w:szCs w:val="20"/>
              </w:rPr>
            </w:pPr>
            <w:r>
              <w:rPr>
                <w:rFonts w:ascii="Calibri" w:hAnsi="Calibri"/>
                <w:sz w:val="20"/>
                <w:szCs w:val="20"/>
              </w:rPr>
              <w:t>19.50</w:t>
            </w:r>
          </w:p>
        </w:tc>
        <w:tc>
          <w:tcPr>
            <w:tcW w:w="993" w:type="dxa"/>
            <w:gridSpan w:val="2"/>
            <w:tcBorders>
              <w:top w:val="nil"/>
              <w:left w:val="nil"/>
              <w:bottom w:val="single" w:sz="8" w:space="0" w:color="7F7F7F"/>
              <w:right w:val="nil"/>
            </w:tcBorders>
            <w:shd w:val="clear" w:color="auto" w:fill="auto"/>
            <w:vAlign w:val="center"/>
            <w:hideMark/>
          </w:tcPr>
          <w:p w14:paraId="7EE732AD" w14:textId="380A7307" w:rsidR="005F319A" w:rsidRDefault="005F319A" w:rsidP="005F319A">
            <w:pPr>
              <w:jc w:val="right"/>
              <w:rPr>
                <w:rFonts w:ascii="Calibri" w:hAnsi="Calibri"/>
                <w:b/>
                <w:bCs/>
                <w:sz w:val="20"/>
                <w:szCs w:val="20"/>
              </w:rPr>
            </w:pPr>
            <w:r>
              <w:rPr>
                <w:rFonts w:ascii="Calibri" w:hAnsi="Calibri"/>
                <w:b/>
                <w:bCs/>
                <w:sz w:val="20"/>
                <w:szCs w:val="20"/>
              </w:rPr>
              <w:t>18.10</w:t>
            </w:r>
          </w:p>
        </w:tc>
        <w:tc>
          <w:tcPr>
            <w:tcW w:w="839" w:type="dxa"/>
            <w:tcBorders>
              <w:top w:val="nil"/>
              <w:left w:val="nil"/>
              <w:bottom w:val="single" w:sz="8" w:space="0" w:color="7F7F7F"/>
              <w:right w:val="nil"/>
            </w:tcBorders>
            <w:shd w:val="clear" w:color="auto" w:fill="auto"/>
            <w:vAlign w:val="center"/>
            <w:hideMark/>
          </w:tcPr>
          <w:p w14:paraId="7EE732AE" w14:textId="76DA545C" w:rsidR="005F319A" w:rsidRDefault="005F319A" w:rsidP="005F319A">
            <w:pPr>
              <w:jc w:val="right"/>
              <w:rPr>
                <w:rFonts w:ascii="Calibri" w:hAnsi="Calibri"/>
                <w:sz w:val="20"/>
                <w:szCs w:val="20"/>
              </w:rPr>
            </w:pPr>
            <w:r>
              <w:rPr>
                <w:rFonts w:ascii="Calibri" w:hAnsi="Calibri"/>
                <w:sz w:val="20"/>
                <w:szCs w:val="20"/>
              </w:rPr>
              <w:t>18.50</w:t>
            </w:r>
          </w:p>
        </w:tc>
        <w:tc>
          <w:tcPr>
            <w:tcW w:w="867" w:type="dxa"/>
            <w:tcBorders>
              <w:top w:val="nil"/>
              <w:left w:val="nil"/>
              <w:bottom w:val="single" w:sz="8" w:space="0" w:color="7F7F7F"/>
              <w:right w:val="nil"/>
            </w:tcBorders>
            <w:shd w:val="clear" w:color="auto" w:fill="auto"/>
            <w:vAlign w:val="center"/>
            <w:hideMark/>
          </w:tcPr>
          <w:p w14:paraId="7EE732AF" w14:textId="242073C7" w:rsidR="005F319A" w:rsidRDefault="005F319A" w:rsidP="005F319A">
            <w:pPr>
              <w:jc w:val="right"/>
              <w:rPr>
                <w:rFonts w:ascii="Calibri" w:hAnsi="Calibri"/>
                <w:b/>
                <w:bCs/>
                <w:sz w:val="20"/>
                <w:szCs w:val="20"/>
              </w:rPr>
            </w:pPr>
            <w:r>
              <w:rPr>
                <w:rFonts w:ascii="Calibri" w:hAnsi="Calibri"/>
                <w:b/>
                <w:bCs/>
                <w:sz w:val="20"/>
                <w:szCs w:val="20"/>
              </w:rPr>
              <w:t>17.10</w:t>
            </w:r>
          </w:p>
        </w:tc>
        <w:tc>
          <w:tcPr>
            <w:tcW w:w="833" w:type="dxa"/>
            <w:tcBorders>
              <w:top w:val="nil"/>
              <w:left w:val="nil"/>
              <w:bottom w:val="single" w:sz="8" w:space="0" w:color="7F7F7F"/>
              <w:right w:val="nil"/>
            </w:tcBorders>
            <w:shd w:val="clear" w:color="auto" w:fill="auto"/>
            <w:vAlign w:val="center"/>
            <w:hideMark/>
          </w:tcPr>
          <w:p w14:paraId="7EE732B0" w14:textId="6394C41D" w:rsidR="005F319A" w:rsidRDefault="005F319A" w:rsidP="005F319A">
            <w:pPr>
              <w:jc w:val="right"/>
              <w:rPr>
                <w:rFonts w:ascii="Calibri" w:hAnsi="Calibri"/>
                <w:sz w:val="20"/>
                <w:szCs w:val="20"/>
              </w:rPr>
            </w:pPr>
            <w:r>
              <w:rPr>
                <w:rFonts w:ascii="Calibri" w:hAnsi="Calibri"/>
                <w:sz w:val="20"/>
                <w:szCs w:val="20"/>
              </w:rPr>
              <w:t>17.60</w:t>
            </w:r>
          </w:p>
        </w:tc>
      </w:tr>
      <w:tr w:rsidR="005F319A" w:rsidRPr="00B05977" w14:paraId="7EE732BA" w14:textId="77777777" w:rsidTr="00DD2BD5">
        <w:trPr>
          <w:trHeight w:val="315"/>
        </w:trPr>
        <w:tc>
          <w:tcPr>
            <w:tcW w:w="4395" w:type="dxa"/>
            <w:vMerge/>
            <w:tcBorders>
              <w:top w:val="nil"/>
              <w:left w:val="nil"/>
              <w:bottom w:val="single" w:sz="8" w:space="0" w:color="7F7F7F"/>
              <w:right w:val="nil"/>
            </w:tcBorders>
            <w:vAlign w:val="center"/>
            <w:hideMark/>
          </w:tcPr>
          <w:p w14:paraId="7EE732B2"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B3"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2B4" w14:textId="3CC969C3" w:rsidR="005F319A" w:rsidRDefault="005F319A" w:rsidP="005F319A">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2B5" w14:textId="5CA0B298" w:rsidR="005F319A" w:rsidRDefault="005F319A" w:rsidP="005F319A">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2B6" w14:textId="7FCC89CD" w:rsidR="005F319A" w:rsidRDefault="005F319A" w:rsidP="005F319A">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2B7" w14:textId="028004EC" w:rsidR="005F319A" w:rsidRDefault="005F319A" w:rsidP="005F319A">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2B8" w14:textId="0315E456" w:rsidR="005F319A" w:rsidRDefault="005F319A" w:rsidP="005F319A">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2B9" w14:textId="1EF8817B" w:rsidR="005F319A" w:rsidRDefault="005F319A" w:rsidP="005F319A">
            <w:pPr>
              <w:jc w:val="right"/>
              <w:rPr>
                <w:rFonts w:ascii="Calibri" w:hAnsi="Calibri"/>
                <w:sz w:val="20"/>
                <w:szCs w:val="20"/>
              </w:rPr>
            </w:pPr>
            <w:r>
              <w:rPr>
                <w:rFonts w:ascii="Calibri" w:hAnsi="Calibri"/>
                <w:sz w:val="20"/>
                <w:szCs w:val="20"/>
              </w:rPr>
              <w:t>10.30</w:t>
            </w:r>
          </w:p>
        </w:tc>
      </w:tr>
      <w:tr w:rsidR="005F319A" w:rsidRPr="00B05977" w14:paraId="7EE732C3" w14:textId="77777777" w:rsidTr="00697B50">
        <w:trPr>
          <w:trHeight w:val="54"/>
        </w:trPr>
        <w:tc>
          <w:tcPr>
            <w:tcW w:w="4395" w:type="dxa"/>
            <w:vMerge/>
            <w:tcBorders>
              <w:top w:val="nil"/>
              <w:left w:val="nil"/>
              <w:bottom w:val="single" w:sz="8" w:space="0" w:color="7F7F7F"/>
              <w:right w:val="nil"/>
            </w:tcBorders>
            <w:vAlign w:val="center"/>
            <w:hideMark/>
          </w:tcPr>
          <w:p w14:paraId="7EE732BB"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BC"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Booking fee ballot/booked periods per booking</w:t>
            </w:r>
          </w:p>
        </w:tc>
        <w:tc>
          <w:tcPr>
            <w:tcW w:w="851" w:type="dxa"/>
            <w:tcBorders>
              <w:top w:val="nil"/>
              <w:left w:val="nil"/>
              <w:bottom w:val="single" w:sz="8" w:space="0" w:color="7F7F7F"/>
              <w:right w:val="nil"/>
            </w:tcBorders>
            <w:shd w:val="clear" w:color="auto" w:fill="auto"/>
            <w:vAlign w:val="center"/>
            <w:hideMark/>
          </w:tcPr>
          <w:p w14:paraId="7EE732BD" w14:textId="2ABA616A" w:rsidR="005F319A" w:rsidRDefault="005F319A" w:rsidP="005F319A">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2BE" w14:textId="4B871081" w:rsidR="005F319A" w:rsidRDefault="005F319A" w:rsidP="005F319A">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2BF" w14:textId="0427875B" w:rsidR="005F319A" w:rsidRDefault="005F319A" w:rsidP="005F319A">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2C0" w14:textId="0DBC974F" w:rsidR="005F319A" w:rsidRDefault="005F319A" w:rsidP="005F319A">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2C1" w14:textId="57A98BC3" w:rsidR="005F319A" w:rsidRDefault="005F319A" w:rsidP="005F319A">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2C2" w14:textId="7F14C1E3" w:rsidR="005F319A" w:rsidRDefault="005F319A" w:rsidP="005F319A">
            <w:pPr>
              <w:jc w:val="right"/>
              <w:rPr>
                <w:rFonts w:ascii="Calibri" w:hAnsi="Calibri"/>
                <w:sz w:val="20"/>
                <w:szCs w:val="20"/>
              </w:rPr>
            </w:pPr>
            <w:r>
              <w:rPr>
                <w:rFonts w:ascii="Calibri" w:hAnsi="Calibri"/>
                <w:sz w:val="20"/>
                <w:szCs w:val="20"/>
              </w:rPr>
              <w:t>11.50</w:t>
            </w:r>
          </w:p>
        </w:tc>
      </w:tr>
      <w:tr w:rsidR="005F319A" w:rsidRPr="00B05977" w14:paraId="7EE732CC" w14:textId="77777777" w:rsidTr="00697B50">
        <w:trPr>
          <w:trHeight w:val="54"/>
        </w:trPr>
        <w:tc>
          <w:tcPr>
            <w:tcW w:w="4395" w:type="dxa"/>
            <w:vMerge/>
            <w:tcBorders>
              <w:top w:val="nil"/>
              <w:left w:val="nil"/>
              <w:bottom w:val="single" w:sz="8" w:space="0" w:color="7F7F7F"/>
              <w:right w:val="nil"/>
            </w:tcBorders>
            <w:vAlign w:val="center"/>
            <w:hideMark/>
          </w:tcPr>
          <w:p w14:paraId="7EE732C4"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C5"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2C6" w14:textId="20658DA0" w:rsidR="005F319A" w:rsidRDefault="005F319A" w:rsidP="005F319A">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2C7" w14:textId="4EF5952D" w:rsidR="005F319A" w:rsidRDefault="005F319A" w:rsidP="005F319A">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2C8" w14:textId="678F5063" w:rsidR="005F319A" w:rsidRDefault="005F319A" w:rsidP="005F319A">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2C9" w14:textId="3390F447" w:rsidR="005F319A" w:rsidRDefault="005F319A" w:rsidP="005F319A">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2CA" w14:textId="07A104D3" w:rsidR="005F319A" w:rsidRDefault="005F319A" w:rsidP="005F319A">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2CB" w14:textId="6B04BEF5" w:rsidR="005F319A" w:rsidRDefault="005F319A" w:rsidP="005F319A">
            <w:pPr>
              <w:jc w:val="right"/>
              <w:rPr>
                <w:rFonts w:ascii="Calibri" w:hAnsi="Calibri"/>
                <w:sz w:val="20"/>
                <w:szCs w:val="20"/>
              </w:rPr>
            </w:pPr>
            <w:r>
              <w:rPr>
                <w:rFonts w:ascii="Calibri" w:hAnsi="Calibri"/>
                <w:sz w:val="20"/>
                <w:szCs w:val="20"/>
              </w:rPr>
              <w:t>11.50</w:t>
            </w:r>
          </w:p>
        </w:tc>
      </w:tr>
      <w:tr w:rsidR="005F319A" w:rsidRPr="00B05977" w14:paraId="7EE732D5" w14:textId="77777777" w:rsidTr="00DD2BD5">
        <w:trPr>
          <w:trHeight w:val="54"/>
        </w:trPr>
        <w:tc>
          <w:tcPr>
            <w:tcW w:w="4395" w:type="dxa"/>
            <w:vMerge/>
            <w:tcBorders>
              <w:top w:val="nil"/>
              <w:left w:val="nil"/>
              <w:bottom w:val="single" w:sz="8" w:space="0" w:color="7F7F7F"/>
              <w:right w:val="nil"/>
            </w:tcBorders>
            <w:vAlign w:val="center"/>
            <w:hideMark/>
          </w:tcPr>
          <w:p w14:paraId="7EE732CD"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CE"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2CF" w14:textId="09430B48" w:rsidR="005F319A" w:rsidRDefault="005F319A" w:rsidP="005F319A">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2D0" w14:textId="1642614A" w:rsidR="005F319A" w:rsidRDefault="005F319A" w:rsidP="005F319A">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2D1" w14:textId="475AC53F" w:rsidR="005F319A" w:rsidRDefault="005F319A" w:rsidP="005F319A">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2D2" w14:textId="3713C1A2" w:rsidR="005F319A" w:rsidRDefault="005F319A" w:rsidP="005F319A">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2D3" w14:textId="62E76443" w:rsidR="005F319A" w:rsidRDefault="005F319A" w:rsidP="005F319A">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2D4" w14:textId="341D9E25" w:rsidR="005F319A" w:rsidRDefault="005F319A" w:rsidP="005F319A">
            <w:pPr>
              <w:jc w:val="right"/>
              <w:rPr>
                <w:rFonts w:ascii="Calibri" w:hAnsi="Calibri"/>
                <w:sz w:val="20"/>
                <w:szCs w:val="20"/>
              </w:rPr>
            </w:pPr>
            <w:r>
              <w:rPr>
                <w:rFonts w:ascii="Calibri" w:hAnsi="Calibri"/>
                <w:sz w:val="20"/>
                <w:szCs w:val="20"/>
              </w:rPr>
              <w:t>17.20</w:t>
            </w:r>
          </w:p>
        </w:tc>
      </w:tr>
      <w:tr w:rsidR="005F319A" w:rsidRPr="00B05977" w14:paraId="7EE732E7" w14:textId="77777777" w:rsidTr="00301B0F">
        <w:trPr>
          <w:trHeight w:val="98"/>
        </w:trPr>
        <w:tc>
          <w:tcPr>
            <w:tcW w:w="4395" w:type="dxa"/>
            <w:tcBorders>
              <w:left w:val="nil"/>
              <w:bottom w:val="single" w:sz="8" w:space="0" w:color="7F7F7F"/>
              <w:right w:val="nil"/>
            </w:tcBorders>
            <w:shd w:val="clear" w:color="auto" w:fill="auto"/>
            <w:noWrap/>
            <w:vAlign w:val="center"/>
            <w:hideMark/>
          </w:tcPr>
          <w:p w14:paraId="7EE732DF" w14:textId="77777777" w:rsidR="005F319A" w:rsidRPr="00B05977" w:rsidRDefault="005F319A" w:rsidP="005F319A">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Cape Liptrap Coastal Park </w:t>
            </w:r>
          </w:p>
        </w:tc>
        <w:tc>
          <w:tcPr>
            <w:tcW w:w="4252" w:type="dxa"/>
            <w:tcBorders>
              <w:left w:val="nil"/>
              <w:bottom w:val="single" w:sz="8" w:space="0" w:color="7F7F7F"/>
              <w:right w:val="nil"/>
            </w:tcBorders>
            <w:shd w:val="clear" w:color="auto" w:fill="auto"/>
            <w:vAlign w:val="center"/>
            <w:hideMark/>
          </w:tcPr>
          <w:p w14:paraId="7EE732E0"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left w:val="nil"/>
              <w:bottom w:val="single" w:sz="8" w:space="0" w:color="7F7F7F"/>
              <w:right w:val="nil"/>
            </w:tcBorders>
            <w:shd w:val="clear" w:color="auto" w:fill="auto"/>
            <w:noWrap/>
            <w:hideMark/>
          </w:tcPr>
          <w:p w14:paraId="7EE732E1" w14:textId="77777777" w:rsidR="005F319A" w:rsidRPr="002736F8" w:rsidRDefault="005F319A" w:rsidP="005F319A">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2E2"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2E3" w14:textId="77777777" w:rsidR="005F319A" w:rsidRPr="002736F8" w:rsidRDefault="005F319A" w:rsidP="005F319A">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2E4"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2E5" w14:textId="77777777" w:rsidR="005F319A" w:rsidRPr="002736F8" w:rsidRDefault="005F319A" w:rsidP="005F319A">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2E6"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r>
      <w:tr w:rsidR="005F319A" w:rsidRPr="00B05977" w14:paraId="7EE732F0"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2E8" w14:textId="77777777" w:rsidR="005F319A" w:rsidRPr="00B05977" w:rsidRDefault="005F319A" w:rsidP="005F319A">
            <w:pPr>
              <w:keepNext/>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Bear Gully Campground</w:t>
            </w:r>
          </w:p>
        </w:tc>
        <w:tc>
          <w:tcPr>
            <w:tcW w:w="4252" w:type="dxa"/>
            <w:tcBorders>
              <w:top w:val="nil"/>
              <w:left w:val="nil"/>
              <w:bottom w:val="single" w:sz="8" w:space="0" w:color="7F7F7F"/>
              <w:right w:val="nil"/>
            </w:tcBorders>
            <w:shd w:val="clear" w:color="auto" w:fill="auto"/>
            <w:vAlign w:val="center"/>
            <w:hideMark/>
          </w:tcPr>
          <w:p w14:paraId="7EE732E9"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2EA" w14:textId="3BDC0C08" w:rsidR="005F319A" w:rsidRDefault="005F319A" w:rsidP="005F319A">
            <w:pPr>
              <w:keepNext/>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2EB" w14:textId="777CA789" w:rsidR="005F319A" w:rsidRDefault="005F319A" w:rsidP="005F319A">
            <w:pPr>
              <w:keepNext/>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2EC" w14:textId="5E3E7049" w:rsidR="005F319A" w:rsidRDefault="005F319A" w:rsidP="005F319A">
            <w:pPr>
              <w:keepNext/>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2ED" w14:textId="0929398D" w:rsidR="005F319A" w:rsidRDefault="005F319A" w:rsidP="005F319A">
            <w:pPr>
              <w:keepNext/>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2EE" w14:textId="59705DF6" w:rsidR="005F319A" w:rsidRDefault="005F319A" w:rsidP="005F319A">
            <w:pPr>
              <w:keepNext/>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2EF" w14:textId="7D438C61" w:rsidR="005F319A" w:rsidRDefault="005F319A" w:rsidP="005F319A">
            <w:pPr>
              <w:keepNext/>
              <w:jc w:val="right"/>
              <w:rPr>
                <w:rFonts w:ascii="Calibri" w:hAnsi="Calibri"/>
                <w:sz w:val="20"/>
                <w:szCs w:val="20"/>
              </w:rPr>
            </w:pPr>
            <w:r>
              <w:rPr>
                <w:rFonts w:ascii="Calibri" w:hAnsi="Calibri"/>
                <w:sz w:val="20"/>
                <w:szCs w:val="20"/>
              </w:rPr>
              <w:t>14.10</w:t>
            </w:r>
          </w:p>
        </w:tc>
      </w:tr>
      <w:tr w:rsidR="005F319A" w:rsidRPr="00B05977" w14:paraId="7EE732F9" w14:textId="77777777" w:rsidTr="00624476">
        <w:trPr>
          <w:trHeight w:val="315"/>
        </w:trPr>
        <w:tc>
          <w:tcPr>
            <w:tcW w:w="4395" w:type="dxa"/>
            <w:vMerge/>
            <w:tcBorders>
              <w:top w:val="nil"/>
              <w:left w:val="nil"/>
              <w:bottom w:val="single" w:sz="8" w:space="0" w:color="7F7F7F"/>
              <w:right w:val="nil"/>
            </w:tcBorders>
            <w:vAlign w:val="center"/>
            <w:hideMark/>
          </w:tcPr>
          <w:p w14:paraId="7EE732F1"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F2"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2F3" w14:textId="5300BC36" w:rsidR="005F319A" w:rsidRDefault="005F319A" w:rsidP="005F319A">
            <w:pPr>
              <w:keepNext/>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2F4" w14:textId="11155110" w:rsidR="005F319A" w:rsidRDefault="005F319A" w:rsidP="005F319A">
            <w:pPr>
              <w:keepNext/>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2F5" w14:textId="2F1D3E70" w:rsidR="005F319A" w:rsidRDefault="005F319A" w:rsidP="005F319A">
            <w:pPr>
              <w:keepNext/>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2F6" w14:textId="68445989" w:rsidR="005F319A" w:rsidRDefault="005F319A" w:rsidP="005F319A">
            <w:pPr>
              <w:keepNext/>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2F7" w14:textId="4F62E102" w:rsidR="005F319A" w:rsidRDefault="005F319A" w:rsidP="005F319A">
            <w:pPr>
              <w:keepNext/>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2F8" w14:textId="0051E50E" w:rsidR="005F319A" w:rsidRDefault="005F319A" w:rsidP="005F319A">
            <w:pPr>
              <w:keepNext/>
              <w:jc w:val="right"/>
              <w:rPr>
                <w:rFonts w:ascii="Calibri" w:hAnsi="Calibri"/>
                <w:sz w:val="20"/>
                <w:szCs w:val="20"/>
              </w:rPr>
            </w:pPr>
            <w:r>
              <w:rPr>
                <w:rFonts w:ascii="Calibri" w:hAnsi="Calibri"/>
                <w:sz w:val="20"/>
                <w:szCs w:val="20"/>
              </w:rPr>
              <w:t>12.60</w:t>
            </w:r>
          </w:p>
        </w:tc>
      </w:tr>
      <w:tr w:rsidR="005F319A" w:rsidRPr="00B05977" w14:paraId="7EE73302" w14:textId="77777777" w:rsidTr="00624476">
        <w:trPr>
          <w:trHeight w:val="315"/>
        </w:trPr>
        <w:tc>
          <w:tcPr>
            <w:tcW w:w="4395" w:type="dxa"/>
            <w:vMerge/>
            <w:tcBorders>
              <w:top w:val="nil"/>
              <w:left w:val="nil"/>
              <w:bottom w:val="single" w:sz="8" w:space="0" w:color="7F7F7F"/>
              <w:right w:val="nil"/>
            </w:tcBorders>
            <w:vAlign w:val="center"/>
            <w:hideMark/>
          </w:tcPr>
          <w:p w14:paraId="7EE732FA"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2FB"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2FC" w14:textId="0CA5AE99" w:rsidR="005F319A" w:rsidRDefault="005F319A" w:rsidP="005F319A">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2FD" w14:textId="06168D06" w:rsidR="005F319A" w:rsidRDefault="005F319A" w:rsidP="005F319A">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2FE" w14:textId="6D3FAA15" w:rsidR="005F319A" w:rsidRDefault="005F319A" w:rsidP="005F319A">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2FF" w14:textId="2FF34D54" w:rsidR="005F319A" w:rsidRDefault="005F319A" w:rsidP="005F319A">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300" w14:textId="45F29A4A" w:rsidR="005F319A" w:rsidRDefault="005F319A" w:rsidP="005F319A">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301" w14:textId="57476A76" w:rsidR="005F319A" w:rsidRDefault="005F319A" w:rsidP="005F319A">
            <w:pPr>
              <w:jc w:val="right"/>
              <w:rPr>
                <w:rFonts w:ascii="Calibri" w:hAnsi="Calibri"/>
                <w:sz w:val="20"/>
                <w:szCs w:val="20"/>
              </w:rPr>
            </w:pPr>
            <w:r>
              <w:rPr>
                <w:rFonts w:ascii="Calibri" w:hAnsi="Calibri"/>
                <w:sz w:val="20"/>
                <w:szCs w:val="20"/>
              </w:rPr>
              <w:t>12.60</w:t>
            </w:r>
          </w:p>
        </w:tc>
      </w:tr>
      <w:tr w:rsidR="005F319A" w:rsidRPr="00B05977" w14:paraId="7EE7330B" w14:textId="77777777" w:rsidTr="00624476">
        <w:trPr>
          <w:trHeight w:val="315"/>
        </w:trPr>
        <w:tc>
          <w:tcPr>
            <w:tcW w:w="4395" w:type="dxa"/>
            <w:vMerge/>
            <w:tcBorders>
              <w:top w:val="nil"/>
              <w:left w:val="nil"/>
              <w:bottom w:val="single" w:sz="8" w:space="0" w:color="7F7F7F"/>
              <w:right w:val="nil"/>
            </w:tcBorders>
            <w:vAlign w:val="center"/>
            <w:hideMark/>
          </w:tcPr>
          <w:p w14:paraId="7EE73303" w14:textId="77777777" w:rsidR="005F319A" w:rsidRPr="00B05977" w:rsidRDefault="005F319A" w:rsidP="005F319A">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04" w14:textId="77777777" w:rsidR="005F319A" w:rsidRPr="00B05977" w:rsidRDefault="005F319A" w:rsidP="005F319A">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305" w14:textId="4405C797" w:rsidR="005F319A" w:rsidRDefault="005F319A" w:rsidP="005F319A">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306" w14:textId="377DCA12" w:rsidR="005F319A" w:rsidRDefault="005F319A" w:rsidP="005F319A">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307" w14:textId="4DF35D6A" w:rsidR="005F319A" w:rsidRDefault="005F319A" w:rsidP="005F319A">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308" w14:textId="37B080D7" w:rsidR="005F319A" w:rsidRDefault="005F319A" w:rsidP="005F319A">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309" w14:textId="6E552EBB" w:rsidR="005F319A" w:rsidRDefault="005F319A" w:rsidP="005F319A">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30A" w14:textId="231B954D" w:rsidR="005F319A" w:rsidRDefault="005F319A" w:rsidP="005F319A">
            <w:pPr>
              <w:jc w:val="right"/>
              <w:rPr>
                <w:rFonts w:ascii="Calibri" w:hAnsi="Calibri"/>
                <w:sz w:val="20"/>
                <w:szCs w:val="20"/>
              </w:rPr>
            </w:pPr>
            <w:r>
              <w:rPr>
                <w:rFonts w:ascii="Calibri" w:hAnsi="Calibri"/>
                <w:sz w:val="20"/>
                <w:szCs w:val="20"/>
              </w:rPr>
              <w:t>10.30</w:t>
            </w:r>
          </w:p>
        </w:tc>
      </w:tr>
      <w:tr w:rsidR="005F319A" w:rsidRPr="00B05977" w14:paraId="7EE73314"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30C" w14:textId="33B606C9" w:rsidR="005F319A" w:rsidRPr="00B05977" w:rsidRDefault="005F319A" w:rsidP="005F319A">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Cathedral Range State Park</w:t>
            </w:r>
          </w:p>
        </w:tc>
        <w:tc>
          <w:tcPr>
            <w:tcW w:w="4252" w:type="dxa"/>
            <w:tcBorders>
              <w:left w:val="nil"/>
              <w:bottom w:val="single" w:sz="8" w:space="0" w:color="7F7F7F"/>
              <w:right w:val="nil"/>
            </w:tcBorders>
            <w:shd w:val="clear" w:color="auto" w:fill="auto"/>
            <w:vAlign w:val="center"/>
            <w:hideMark/>
          </w:tcPr>
          <w:p w14:paraId="7EE7330D"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left w:val="nil"/>
              <w:bottom w:val="single" w:sz="8" w:space="0" w:color="7F7F7F"/>
              <w:right w:val="nil"/>
            </w:tcBorders>
            <w:shd w:val="clear" w:color="auto" w:fill="auto"/>
            <w:noWrap/>
            <w:hideMark/>
          </w:tcPr>
          <w:p w14:paraId="7EE7330E" w14:textId="77777777" w:rsidR="005F319A" w:rsidRPr="002736F8" w:rsidRDefault="005F319A" w:rsidP="005F319A">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30F"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310" w14:textId="77777777" w:rsidR="005F319A" w:rsidRPr="002736F8" w:rsidRDefault="005F319A" w:rsidP="005F319A">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311"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312" w14:textId="77777777" w:rsidR="005F319A" w:rsidRPr="002736F8" w:rsidRDefault="005F319A" w:rsidP="005F319A">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313" w14:textId="77777777" w:rsidR="005F319A" w:rsidRPr="00B05977" w:rsidRDefault="005F319A" w:rsidP="005F319A">
            <w:pPr>
              <w:keepNext/>
              <w:spacing w:line="240" w:lineRule="auto"/>
              <w:jc w:val="right"/>
              <w:rPr>
                <w:rFonts w:ascii="Calibri" w:eastAsia="Times New Roman" w:hAnsi="Calibri" w:cs="Times New Roman"/>
                <w:sz w:val="20"/>
                <w:szCs w:val="20"/>
                <w:lang w:eastAsia="en-AU"/>
              </w:rPr>
            </w:pPr>
          </w:p>
        </w:tc>
      </w:tr>
      <w:tr w:rsidR="005F319A" w:rsidRPr="00B05977" w14:paraId="7EE7331D"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315" w14:textId="77777777" w:rsidR="005F319A" w:rsidRPr="00B05977" w:rsidRDefault="005F319A" w:rsidP="005F319A">
            <w:pPr>
              <w:keepNext/>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Cooks Mill</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Camping Area</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Neds</w:t>
            </w:r>
            <w:proofErr w:type="spellEnd"/>
            <w:r w:rsidRPr="00B05977">
              <w:rPr>
                <w:rFonts w:ascii="Calibri" w:eastAsia="Times New Roman" w:hAnsi="Calibri" w:cs="Times New Roman"/>
                <w:color w:val="3F9C35"/>
                <w:sz w:val="20"/>
                <w:szCs w:val="20"/>
                <w:lang w:eastAsia="en-AU"/>
              </w:rPr>
              <w:t xml:space="preserve"> Gully Camping Area</w:t>
            </w:r>
          </w:p>
        </w:tc>
        <w:tc>
          <w:tcPr>
            <w:tcW w:w="4252" w:type="dxa"/>
            <w:tcBorders>
              <w:top w:val="nil"/>
              <w:left w:val="nil"/>
              <w:bottom w:val="single" w:sz="8" w:space="0" w:color="7F7F7F"/>
              <w:right w:val="nil"/>
            </w:tcBorders>
            <w:shd w:val="clear" w:color="auto" w:fill="auto"/>
            <w:vAlign w:val="center"/>
            <w:hideMark/>
          </w:tcPr>
          <w:p w14:paraId="7EE73316"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317" w14:textId="5A5D602E" w:rsidR="005F319A" w:rsidRDefault="007B749B" w:rsidP="005F319A">
            <w:pPr>
              <w:keepNext/>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318" w14:textId="22B98A75" w:rsidR="005F319A" w:rsidRDefault="000A3B66" w:rsidP="005F319A">
            <w:pPr>
              <w:keepNext/>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319" w14:textId="2686AFD3" w:rsidR="005F319A" w:rsidRDefault="000A3B66" w:rsidP="005F319A">
            <w:pPr>
              <w:keepNext/>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31A" w14:textId="76A15506" w:rsidR="005F319A" w:rsidRDefault="000A3B66" w:rsidP="005F319A">
            <w:pPr>
              <w:keepNext/>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31B" w14:textId="2F61D772" w:rsidR="005F319A" w:rsidRDefault="000A3B66" w:rsidP="005F319A">
            <w:pPr>
              <w:keepNext/>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31C" w14:textId="73291B13" w:rsidR="005F319A" w:rsidRDefault="000A3B66" w:rsidP="005F319A">
            <w:pPr>
              <w:keepNext/>
              <w:jc w:val="right"/>
              <w:rPr>
                <w:rFonts w:ascii="Calibri" w:hAnsi="Calibri"/>
                <w:sz w:val="20"/>
                <w:szCs w:val="20"/>
              </w:rPr>
            </w:pPr>
            <w:r>
              <w:rPr>
                <w:rFonts w:ascii="Calibri" w:hAnsi="Calibri"/>
                <w:sz w:val="20"/>
                <w:szCs w:val="20"/>
              </w:rPr>
              <w:t>14.10</w:t>
            </w:r>
          </w:p>
        </w:tc>
      </w:tr>
      <w:tr w:rsidR="005F319A" w:rsidRPr="00B05977" w14:paraId="7EE73326" w14:textId="77777777" w:rsidTr="00624476">
        <w:trPr>
          <w:trHeight w:val="315"/>
        </w:trPr>
        <w:tc>
          <w:tcPr>
            <w:tcW w:w="4395" w:type="dxa"/>
            <w:vMerge/>
            <w:tcBorders>
              <w:top w:val="nil"/>
              <w:left w:val="nil"/>
              <w:bottom w:val="single" w:sz="8" w:space="0" w:color="7F7F7F"/>
              <w:right w:val="nil"/>
            </w:tcBorders>
            <w:vAlign w:val="center"/>
            <w:hideMark/>
          </w:tcPr>
          <w:p w14:paraId="7EE7331E" w14:textId="77777777" w:rsidR="005F319A" w:rsidRPr="00B05977" w:rsidRDefault="005F319A" w:rsidP="005F319A">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1F" w14:textId="77777777" w:rsidR="005F319A" w:rsidRPr="00B05977" w:rsidRDefault="005F319A" w:rsidP="005F319A">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320" w14:textId="49B50AB4" w:rsidR="005F319A" w:rsidRDefault="007B749B" w:rsidP="005F319A">
            <w:pPr>
              <w:keepNext/>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321" w14:textId="25345860" w:rsidR="005F319A" w:rsidRDefault="000A3B66" w:rsidP="005F319A">
            <w:pPr>
              <w:keepNext/>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322" w14:textId="426FF9E7" w:rsidR="005F319A" w:rsidRDefault="000A3B66" w:rsidP="005F319A">
            <w:pPr>
              <w:keepNext/>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323" w14:textId="0E36B06E" w:rsidR="005F319A" w:rsidRDefault="000A3B66" w:rsidP="005F319A">
            <w:pPr>
              <w:keepNext/>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324" w14:textId="28F79E4A" w:rsidR="005F319A" w:rsidRDefault="000A3B66" w:rsidP="005F319A">
            <w:pPr>
              <w:keepNext/>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325" w14:textId="04C22C14" w:rsidR="005F319A" w:rsidRDefault="000A3B66" w:rsidP="005F319A">
            <w:pPr>
              <w:keepNext/>
              <w:jc w:val="right"/>
              <w:rPr>
                <w:rFonts w:ascii="Calibri" w:hAnsi="Calibri"/>
                <w:sz w:val="20"/>
                <w:szCs w:val="20"/>
              </w:rPr>
            </w:pPr>
            <w:r>
              <w:rPr>
                <w:rFonts w:ascii="Calibri" w:hAnsi="Calibri"/>
                <w:sz w:val="20"/>
                <w:szCs w:val="20"/>
              </w:rPr>
              <w:t>12.60</w:t>
            </w:r>
          </w:p>
        </w:tc>
      </w:tr>
      <w:tr w:rsidR="000A3B66" w:rsidRPr="00B05977" w14:paraId="7EE7332F" w14:textId="77777777" w:rsidTr="00624476">
        <w:trPr>
          <w:trHeight w:val="315"/>
        </w:trPr>
        <w:tc>
          <w:tcPr>
            <w:tcW w:w="4395" w:type="dxa"/>
            <w:vMerge/>
            <w:tcBorders>
              <w:top w:val="nil"/>
              <w:left w:val="nil"/>
              <w:bottom w:val="single" w:sz="8" w:space="0" w:color="7F7F7F"/>
              <w:right w:val="nil"/>
            </w:tcBorders>
            <w:vAlign w:val="center"/>
            <w:hideMark/>
          </w:tcPr>
          <w:p w14:paraId="7EE73327"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28"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329" w14:textId="78B1C56E" w:rsidR="000A3B66" w:rsidRDefault="000A3B66" w:rsidP="000A3B66">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32A" w14:textId="09B9E9C7" w:rsidR="000A3B66" w:rsidRDefault="000A3B66" w:rsidP="000A3B66">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32B" w14:textId="739A6819" w:rsidR="000A3B66" w:rsidRDefault="000A3B66" w:rsidP="000A3B66">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32C" w14:textId="3673820E" w:rsidR="000A3B66" w:rsidRDefault="000A3B66" w:rsidP="000A3B66">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32D" w14:textId="48ED8C12" w:rsidR="000A3B66" w:rsidRDefault="000A3B66" w:rsidP="000A3B66">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32E" w14:textId="5CA03738" w:rsidR="000A3B66" w:rsidRDefault="000A3B66" w:rsidP="000A3B66">
            <w:pPr>
              <w:jc w:val="right"/>
              <w:rPr>
                <w:rFonts w:ascii="Calibri" w:hAnsi="Calibri"/>
                <w:sz w:val="20"/>
                <w:szCs w:val="20"/>
              </w:rPr>
            </w:pPr>
            <w:r>
              <w:rPr>
                <w:rFonts w:ascii="Calibri" w:hAnsi="Calibri"/>
                <w:sz w:val="20"/>
                <w:szCs w:val="20"/>
              </w:rPr>
              <w:t>12.60</w:t>
            </w:r>
          </w:p>
        </w:tc>
      </w:tr>
      <w:tr w:rsidR="000A3B66" w:rsidRPr="00B05977" w14:paraId="7EE73338" w14:textId="77777777" w:rsidTr="00624476">
        <w:trPr>
          <w:trHeight w:val="315"/>
        </w:trPr>
        <w:tc>
          <w:tcPr>
            <w:tcW w:w="4395" w:type="dxa"/>
            <w:vMerge/>
            <w:tcBorders>
              <w:top w:val="nil"/>
              <w:left w:val="nil"/>
              <w:bottom w:val="single" w:sz="8" w:space="0" w:color="7F7F7F"/>
              <w:right w:val="nil"/>
            </w:tcBorders>
            <w:vAlign w:val="center"/>
            <w:hideMark/>
          </w:tcPr>
          <w:p w14:paraId="7EE73330"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31"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332" w14:textId="4A2A8764" w:rsidR="000A3B66" w:rsidRDefault="000A3B66" w:rsidP="000A3B66">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333" w14:textId="24090B11" w:rsidR="000A3B66" w:rsidRDefault="000A3B66" w:rsidP="000A3B66">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334" w14:textId="29B3CC1B" w:rsidR="000A3B66" w:rsidRDefault="000A3B66" w:rsidP="000A3B66">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335" w14:textId="55D4F715" w:rsidR="000A3B66" w:rsidRDefault="000A3B66" w:rsidP="000A3B66">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336" w14:textId="4BC83A44" w:rsidR="000A3B66" w:rsidRDefault="000A3B66" w:rsidP="000A3B66">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337" w14:textId="1268EBDD" w:rsidR="000A3B66" w:rsidRDefault="000A3B66" w:rsidP="000A3B66">
            <w:pPr>
              <w:jc w:val="right"/>
              <w:rPr>
                <w:rFonts w:ascii="Calibri" w:hAnsi="Calibri"/>
                <w:sz w:val="20"/>
                <w:szCs w:val="20"/>
              </w:rPr>
            </w:pPr>
            <w:r>
              <w:rPr>
                <w:rFonts w:ascii="Calibri" w:hAnsi="Calibri"/>
                <w:sz w:val="20"/>
                <w:szCs w:val="20"/>
              </w:rPr>
              <w:t>10.30</w:t>
            </w:r>
          </w:p>
        </w:tc>
      </w:tr>
      <w:tr w:rsidR="000A3B66" w:rsidRPr="00B05977" w14:paraId="7EE73341" w14:textId="77777777" w:rsidTr="009E12DD">
        <w:trPr>
          <w:trHeight w:val="315"/>
        </w:trPr>
        <w:tc>
          <w:tcPr>
            <w:tcW w:w="4395" w:type="dxa"/>
            <w:tcBorders>
              <w:top w:val="nil"/>
              <w:left w:val="nil"/>
              <w:bottom w:val="single" w:sz="8" w:space="0" w:color="7F7F7F"/>
              <w:right w:val="nil"/>
            </w:tcBorders>
            <w:shd w:val="clear" w:color="auto" w:fill="auto"/>
            <w:vAlign w:val="center"/>
            <w:hideMark/>
          </w:tcPr>
          <w:p w14:paraId="7EE73339" w14:textId="77777777" w:rsidR="000A3B66" w:rsidRPr="00B05977" w:rsidRDefault="000A3B66" w:rsidP="000A3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Cobboboonee National Park</w:t>
            </w:r>
          </w:p>
        </w:tc>
        <w:tc>
          <w:tcPr>
            <w:tcW w:w="4252" w:type="dxa"/>
            <w:tcBorders>
              <w:top w:val="nil"/>
              <w:left w:val="nil"/>
              <w:bottom w:val="single" w:sz="8" w:space="0" w:color="7F7F7F"/>
              <w:right w:val="nil"/>
            </w:tcBorders>
            <w:shd w:val="clear" w:color="auto" w:fill="auto"/>
            <w:vAlign w:val="center"/>
            <w:hideMark/>
          </w:tcPr>
          <w:p w14:paraId="7EE7333A" w14:textId="77777777" w:rsidR="000A3B66" w:rsidRPr="00B05977" w:rsidRDefault="000A3B66" w:rsidP="000A3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w:t>
            </w:r>
          </w:p>
        </w:tc>
        <w:tc>
          <w:tcPr>
            <w:tcW w:w="851" w:type="dxa"/>
            <w:tcBorders>
              <w:top w:val="nil"/>
              <w:left w:val="nil"/>
              <w:bottom w:val="single" w:sz="8" w:space="0" w:color="7F7F7F"/>
              <w:right w:val="nil"/>
            </w:tcBorders>
            <w:shd w:val="clear" w:color="auto" w:fill="auto"/>
            <w:hideMark/>
          </w:tcPr>
          <w:p w14:paraId="7EE7333B" w14:textId="77777777" w:rsidR="000A3B66" w:rsidRPr="002736F8" w:rsidRDefault="000A3B66" w:rsidP="000A3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33C"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33D" w14:textId="77777777" w:rsidR="000A3B66" w:rsidRPr="002736F8" w:rsidRDefault="000A3B66" w:rsidP="000A3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33E"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33F" w14:textId="77777777" w:rsidR="000A3B66" w:rsidRPr="002736F8" w:rsidRDefault="000A3B66" w:rsidP="000A3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340"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r>
      <w:tr w:rsidR="000A3B66" w:rsidRPr="00B05977" w14:paraId="7EE7334A" w14:textId="77777777" w:rsidTr="00697B50">
        <w:trPr>
          <w:trHeight w:val="54"/>
        </w:trPr>
        <w:tc>
          <w:tcPr>
            <w:tcW w:w="4395" w:type="dxa"/>
            <w:vMerge w:val="restart"/>
            <w:tcBorders>
              <w:top w:val="nil"/>
              <w:left w:val="nil"/>
              <w:bottom w:val="single" w:sz="8" w:space="0" w:color="7F7F7F"/>
              <w:right w:val="nil"/>
            </w:tcBorders>
            <w:shd w:val="clear" w:color="auto" w:fill="auto"/>
            <w:vAlign w:val="center"/>
            <w:hideMark/>
          </w:tcPr>
          <w:p w14:paraId="6E31BF1C" w14:textId="77777777" w:rsidR="000A3B66" w:rsidRDefault="000A3B66" w:rsidP="000A3B66">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Great South West Walk Overnight Hiker Permits:</w:t>
            </w:r>
            <w:r w:rsidRPr="00B05977">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br/>
              <w:t>Cobboboonee Camp Hike-in Camping Area</w:t>
            </w:r>
            <w:r w:rsidRPr="00B05977">
              <w:rPr>
                <w:rFonts w:ascii="Calibri" w:eastAsia="Times New Roman" w:hAnsi="Calibri" w:cs="Times New Roman"/>
                <w:color w:val="3F9C35"/>
                <w:sz w:val="20"/>
                <w:szCs w:val="20"/>
                <w:lang w:eastAsia="en-AU"/>
              </w:rPr>
              <w:br/>
              <w:t>Cut Out Camp Hike-in Camping Area</w:t>
            </w:r>
            <w:r w:rsidRPr="00B05977">
              <w:rPr>
                <w:rFonts w:ascii="Calibri" w:eastAsia="Times New Roman" w:hAnsi="Calibri" w:cs="Times New Roman"/>
                <w:color w:val="3F9C35"/>
                <w:sz w:val="20"/>
                <w:szCs w:val="20"/>
                <w:lang w:eastAsia="en-AU"/>
              </w:rPr>
              <w:br/>
              <w:t>Fitzroy Camp Hike-in Camping Area</w:t>
            </w:r>
          </w:p>
          <w:p w14:paraId="360CF884" w14:textId="77777777" w:rsidR="00EB66A2" w:rsidRDefault="00EB66A2" w:rsidP="000A3B66">
            <w:pPr>
              <w:spacing w:line="240" w:lineRule="auto"/>
              <w:ind w:left="600"/>
              <w:rPr>
                <w:rFonts w:ascii="Calibri" w:eastAsia="Times New Roman" w:hAnsi="Calibri" w:cs="Times New Roman"/>
                <w:color w:val="000000"/>
                <w:sz w:val="20"/>
                <w:szCs w:val="20"/>
                <w:lang w:eastAsia="en-AU"/>
              </w:rPr>
            </w:pPr>
          </w:p>
          <w:p w14:paraId="7EE73342" w14:textId="53426AED" w:rsidR="00D80305" w:rsidRPr="00B05977" w:rsidRDefault="00D80305" w:rsidP="000A3B66">
            <w:pPr>
              <w:spacing w:line="240" w:lineRule="auto"/>
              <w:ind w:left="600"/>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43"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344" w14:textId="05777793" w:rsidR="000A3B66" w:rsidRDefault="000A3B66" w:rsidP="000A3B66">
            <w:pPr>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345" w14:textId="6CE143BA" w:rsidR="000A3B66" w:rsidRDefault="000A3B66" w:rsidP="000A3B66">
            <w:pPr>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346" w14:textId="5E33DCEB" w:rsidR="000A3B66" w:rsidRDefault="000A3B66" w:rsidP="000A3B66">
            <w:pPr>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347" w14:textId="0C857A31" w:rsidR="000A3B66" w:rsidRDefault="000A3B66" w:rsidP="000A3B66">
            <w:pPr>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348" w14:textId="0D680A7D" w:rsidR="000A3B66" w:rsidRDefault="000A3B66" w:rsidP="000A3B66">
            <w:pPr>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349" w14:textId="0D69752F" w:rsidR="000A3B66" w:rsidRDefault="000A3B66" w:rsidP="000A3B66">
            <w:pPr>
              <w:jc w:val="right"/>
              <w:rPr>
                <w:rFonts w:ascii="Calibri" w:hAnsi="Calibri"/>
                <w:sz w:val="20"/>
                <w:szCs w:val="20"/>
              </w:rPr>
            </w:pPr>
            <w:r>
              <w:rPr>
                <w:rFonts w:ascii="Calibri" w:hAnsi="Calibri"/>
                <w:sz w:val="20"/>
                <w:szCs w:val="20"/>
              </w:rPr>
              <w:t>5.80</w:t>
            </w:r>
          </w:p>
        </w:tc>
      </w:tr>
      <w:tr w:rsidR="000A3B66" w:rsidRPr="00B05977" w14:paraId="7EE73353" w14:textId="77777777" w:rsidTr="00697B50">
        <w:trPr>
          <w:trHeight w:val="315"/>
        </w:trPr>
        <w:tc>
          <w:tcPr>
            <w:tcW w:w="4395" w:type="dxa"/>
            <w:vMerge/>
            <w:tcBorders>
              <w:top w:val="nil"/>
              <w:left w:val="nil"/>
              <w:bottom w:val="single" w:sz="8" w:space="0" w:color="7F7F7F"/>
              <w:right w:val="nil"/>
            </w:tcBorders>
            <w:vAlign w:val="center"/>
            <w:hideMark/>
          </w:tcPr>
          <w:p w14:paraId="7EE7334B"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4C"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34D" w14:textId="2352F0E4" w:rsidR="000A3B66" w:rsidRDefault="000A3B66" w:rsidP="000A3B66">
            <w:pPr>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34E" w14:textId="5F408042" w:rsidR="000A3B66" w:rsidRDefault="000A3B66" w:rsidP="000A3B66">
            <w:pPr>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34F" w14:textId="01C4B756" w:rsidR="000A3B66" w:rsidRDefault="000A3B66" w:rsidP="000A3B66">
            <w:pPr>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350" w14:textId="506A63C4" w:rsidR="000A3B66" w:rsidRDefault="000A3B66" w:rsidP="000A3B66">
            <w:pPr>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351" w14:textId="6F66B5F4" w:rsidR="000A3B66" w:rsidRDefault="000A3B66" w:rsidP="000A3B66">
            <w:pPr>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352" w14:textId="10E0312B" w:rsidR="000A3B66" w:rsidRDefault="000A3B66" w:rsidP="000A3B66">
            <w:pPr>
              <w:jc w:val="right"/>
              <w:rPr>
                <w:rFonts w:ascii="Calibri" w:hAnsi="Calibri"/>
                <w:sz w:val="20"/>
                <w:szCs w:val="20"/>
              </w:rPr>
            </w:pPr>
            <w:r>
              <w:rPr>
                <w:rFonts w:ascii="Calibri" w:hAnsi="Calibri"/>
                <w:sz w:val="20"/>
                <w:szCs w:val="20"/>
              </w:rPr>
              <w:t>5.20</w:t>
            </w:r>
          </w:p>
        </w:tc>
      </w:tr>
      <w:tr w:rsidR="000A3B66" w:rsidRPr="00B05977" w14:paraId="7EE7335C" w14:textId="77777777" w:rsidTr="00697B50">
        <w:trPr>
          <w:trHeight w:val="54"/>
        </w:trPr>
        <w:tc>
          <w:tcPr>
            <w:tcW w:w="4395" w:type="dxa"/>
            <w:vMerge/>
            <w:tcBorders>
              <w:top w:val="nil"/>
              <w:left w:val="nil"/>
              <w:bottom w:val="single" w:sz="8" w:space="0" w:color="7F7F7F"/>
              <w:right w:val="nil"/>
            </w:tcBorders>
            <w:vAlign w:val="center"/>
            <w:hideMark/>
          </w:tcPr>
          <w:p w14:paraId="7EE73354"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55"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356" w14:textId="527F7454" w:rsidR="000A3B66" w:rsidRDefault="000A3B66" w:rsidP="000A3B66">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357" w14:textId="62352F46" w:rsidR="000A3B66" w:rsidRDefault="000A3B66" w:rsidP="000A3B66">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358" w14:textId="248B8BB7" w:rsidR="000A3B66" w:rsidRDefault="000A3B66" w:rsidP="000A3B66">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359" w14:textId="27E29EFC" w:rsidR="000A3B66" w:rsidRDefault="000A3B66" w:rsidP="000A3B66">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35A" w14:textId="0D8CAE22" w:rsidR="000A3B66" w:rsidRDefault="000A3B66" w:rsidP="000A3B66">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35B" w14:textId="54F60170" w:rsidR="000A3B66" w:rsidRDefault="000A3B66" w:rsidP="000A3B66">
            <w:pPr>
              <w:jc w:val="right"/>
              <w:rPr>
                <w:rFonts w:ascii="Calibri" w:hAnsi="Calibri"/>
                <w:sz w:val="20"/>
                <w:szCs w:val="20"/>
              </w:rPr>
            </w:pPr>
            <w:r>
              <w:rPr>
                <w:rFonts w:ascii="Calibri" w:hAnsi="Calibri"/>
                <w:sz w:val="20"/>
                <w:szCs w:val="20"/>
              </w:rPr>
              <w:t>11.50</w:t>
            </w:r>
          </w:p>
        </w:tc>
      </w:tr>
      <w:tr w:rsidR="000A3B66" w:rsidRPr="00B05977" w14:paraId="7EE73365" w14:textId="77777777" w:rsidTr="00624476">
        <w:trPr>
          <w:trHeight w:val="54"/>
        </w:trPr>
        <w:tc>
          <w:tcPr>
            <w:tcW w:w="4395" w:type="dxa"/>
            <w:vMerge/>
            <w:tcBorders>
              <w:top w:val="nil"/>
              <w:left w:val="nil"/>
              <w:bottom w:val="single" w:sz="8" w:space="0" w:color="7F7F7F"/>
              <w:right w:val="nil"/>
            </w:tcBorders>
            <w:vAlign w:val="center"/>
            <w:hideMark/>
          </w:tcPr>
          <w:p w14:paraId="7EE7335D"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5E"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35F" w14:textId="07491FDA" w:rsidR="000A3B66" w:rsidRDefault="000A3B66" w:rsidP="000A3B66">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360" w14:textId="668A282D" w:rsidR="000A3B66" w:rsidRDefault="000A3B66" w:rsidP="000A3B66">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361" w14:textId="5E173A6D" w:rsidR="000A3B66" w:rsidRDefault="000A3B66" w:rsidP="000A3B66">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362" w14:textId="7ED15C1F" w:rsidR="000A3B66" w:rsidRDefault="000A3B66" w:rsidP="000A3B66">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363" w14:textId="694515F1" w:rsidR="000A3B66" w:rsidRDefault="000A3B66" w:rsidP="000A3B66">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364" w14:textId="7010B5FA" w:rsidR="000A3B66" w:rsidRDefault="000A3B66" w:rsidP="000A3B66">
            <w:pPr>
              <w:jc w:val="right"/>
              <w:rPr>
                <w:rFonts w:ascii="Calibri" w:hAnsi="Calibri"/>
                <w:sz w:val="20"/>
                <w:szCs w:val="20"/>
              </w:rPr>
            </w:pPr>
            <w:r>
              <w:rPr>
                <w:rFonts w:ascii="Calibri" w:hAnsi="Calibri"/>
                <w:sz w:val="20"/>
                <w:szCs w:val="20"/>
              </w:rPr>
              <w:t>17.20</w:t>
            </w:r>
          </w:p>
        </w:tc>
      </w:tr>
      <w:tr w:rsidR="000A3B66" w:rsidRPr="00B05977" w14:paraId="7EE7336E"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366" w14:textId="77777777" w:rsidR="000A3B66" w:rsidRPr="00B05977" w:rsidRDefault="000A3B66" w:rsidP="000A3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Corringle Foreshore Reserve </w:t>
            </w:r>
          </w:p>
        </w:tc>
        <w:tc>
          <w:tcPr>
            <w:tcW w:w="4252" w:type="dxa"/>
            <w:tcBorders>
              <w:top w:val="nil"/>
              <w:left w:val="nil"/>
              <w:bottom w:val="single" w:sz="8" w:space="0" w:color="7F7F7F"/>
              <w:right w:val="nil"/>
            </w:tcBorders>
            <w:shd w:val="clear" w:color="auto" w:fill="auto"/>
            <w:vAlign w:val="center"/>
            <w:hideMark/>
          </w:tcPr>
          <w:p w14:paraId="7EE73367" w14:textId="77777777" w:rsidR="000A3B66" w:rsidRPr="00B05977" w:rsidRDefault="000A3B66" w:rsidP="000A3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368" w14:textId="77777777" w:rsidR="000A3B66" w:rsidRPr="002736F8" w:rsidRDefault="000A3B66" w:rsidP="000A3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369"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36A" w14:textId="77777777" w:rsidR="000A3B66" w:rsidRPr="002736F8" w:rsidRDefault="000A3B66" w:rsidP="000A3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36B"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36C" w14:textId="77777777" w:rsidR="000A3B66" w:rsidRPr="002736F8" w:rsidRDefault="000A3B66" w:rsidP="000A3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36D" w14:textId="77777777" w:rsidR="000A3B66" w:rsidRPr="00B05977" w:rsidRDefault="000A3B66" w:rsidP="000A3B66">
            <w:pPr>
              <w:spacing w:line="240" w:lineRule="auto"/>
              <w:jc w:val="right"/>
              <w:rPr>
                <w:rFonts w:ascii="Calibri" w:eastAsia="Times New Roman" w:hAnsi="Calibri" w:cs="Times New Roman"/>
                <w:sz w:val="20"/>
                <w:szCs w:val="20"/>
                <w:lang w:eastAsia="en-AU"/>
              </w:rPr>
            </w:pPr>
          </w:p>
        </w:tc>
      </w:tr>
      <w:tr w:rsidR="000A3B66" w:rsidRPr="00B05977" w14:paraId="7EE73377"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36F" w14:textId="77777777" w:rsidR="000A3B66" w:rsidRPr="00B05977" w:rsidRDefault="000A3B66" w:rsidP="000A3B66">
            <w:pPr>
              <w:spacing w:line="240" w:lineRule="auto"/>
              <w:ind w:left="600"/>
              <w:rPr>
                <w:rFonts w:ascii="Calibri" w:eastAsia="Times New Roman" w:hAnsi="Calibri" w:cs="Times New Roman"/>
                <w:color w:val="000000"/>
                <w:sz w:val="20"/>
                <w:szCs w:val="20"/>
                <w:lang w:eastAsia="en-AU"/>
              </w:rPr>
            </w:pPr>
            <w:r w:rsidRPr="00F03FDF">
              <w:rPr>
                <w:rFonts w:ascii="Calibri" w:eastAsia="Times New Roman" w:hAnsi="Calibri" w:cs="Times New Roman"/>
                <w:color w:val="3F9C35"/>
                <w:sz w:val="20"/>
                <w:szCs w:val="20"/>
                <w:lang w:eastAsia="en-AU"/>
              </w:rPr>
              <w:lastRenderedPageBreak/>
              <w:t>Corringle Foreshore Reserve</w:t>
            </w:r>
            <w:r>
              <w:rPr>
                <w:rFonts w:ascii="Calibri" w:eastAsia="Times New Roman" w:hAnsi="Calibri" w:cs="Times New Roman"/>
                <w:color w:val="3F9C35"/>
                <w:sz w:val="20"/>
                <w:szCs w:val="20"/>
                <w:lang w:eastAsia="en-AU"/>
              </w:rPr>
              <w:t xml:space="preserve"> Camping area</w:t>
            </w:r>
          </w:p>
        </w:tc>
        <w:tc>
          <w:tcPr>
            <w:tcW w:w="4252" w:type="dxa"/>
            <w:tcBorders>
              <w:top w:val="nil"/>
              <w:left w:val="nil"/>
              <w:bottom w:val="single" w:sz="8" w:space="0" w:color="7F7F7F"/>
              <w:right w:val="nil"/>
            </w:tcBorders>
            <w:shd w:val="clear" w:color="auto" w:fill="auto"/>
            <w:vAlign w:val="center"/>
            <w:hideMark/>
          </w:tcPr>
          <w:p w14:paraId="7EE73370"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w:t>
            </w:r>
          </w:p>
        </w:tc>
        <w:tc>
          <w:tcPr>
            <w:tcW w:w="851" w:type="dxa"/>
            <w:tcBorders>
              <w:top w:val="nil"/>
              <w:left w:val="nil"/>
              <w:bottom w:val="single" w:sz="8" w:space="0" w:color="7F7F7F"/>
              <w:right w:val="nil"/>
            </w:tcBorders>
            <w:shd w:val="clear" w:color="auto" w:fill="auto"/>
            <w:vAlign w:val="center"/>
            <w:hideMark/>
          </w:tcPr>
          <w:p w14:paraId="7EE73371" w14:textId="23DDB5A8" w:rsidR="000A3B66" w:rsidRDefault="00454B66" w:rsidP="000A3B66">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372" w14:textId="3DF6274C" w:rsidR="000A3B66" w:rsidRDefault="00454B66" w:rsidP="000A3B66">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373" w14:textId="5D113A2E" w:rsidR="000A3B66" w:rsidRDefault="00454B66" w:rsidP="000A3B66">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374" w14:textId="6BB33421" w:rsidR="000A3B66" w:rsidRDefault="00454B66" w:rsidP="000A3B66">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375" w14:textId="5D15D929" w:rsidR="000A3B66" w:rsidRDefault="00454B66" w:rsidP="000A3B66">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376" w14:textId="066C68B5" w:rsidR="000A3B66" w:rsidRDefault="00454B66" w:rsidP="000A3B66">
            <w:pPr>
              <w:jc w:val="right"/>
              <w:rPr>
                <w:rFonts w:ascii="Calibri" w:hAnsi="Calibri"/>
                <w:sz w:val="20"/>
                <w:szCs w:val="20"/>
              </w:rPr>
            </w:pPr>
            <w:r>
              <w:rPr>
                <w:rFonts w:ascii="Calibri" w:hAnsi="Calibri"/>
                <w:sz w:val="20"/>
                <w:szCs w:val="20"/>
              </w:rPr>
              <w:t>14.10</w:t>
            </w:r>
          </w:p>
        </w:tc>
      </w:tr>
      <w:tr w:rsidR="000A3B66" w:rsidRPr="00B05977" w14:paraId="7EE73380" w14:textId="77777777" w:rsidTr="00624476">
        <w:trPr>
          <w:trHeight w:val="315"/>
        </w:trPr>
        <w:tc>
          <w:tcPr>
            <w:tcW w:w="4395" w:type="dxa"/>
            <w:vMerge/>
            <w:tcBorders>
              <w:top w:val="nil"/>
              <w:left w:val="nil"/>
              <w:bottom w:val="single" w:sz="8" w:space="0" w:color="7F7F7F"/>
              <w:right w:val="nil"/>
            </w:tcBorders>
            <w:vAlign w:val="center"/>
            <w:hideMark/>
          </w:tcPr>
          <w:p w14:paraId="7EE73378" w14:textId="77777777" w:rsidR="000A3B66" w:rsidRPr="00B05977" w:rsidRDefault="000A3B66" w:rsidP="000A3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79" w14:textId="77777777" w:rsidR="000A3B66" w:rsidRPr="00B05977" w:rsidRDefault="000A3B66" w:rsidP="000A3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 Means tested concession card</w:t>
            </w:r>
          </w:p>
        </w:tc>
        <w:tc>
          <w:tcPr>
            <w:tcW w:w="851" w:type="dxa"/>
            <w:tcBorders>
              <w:top w:val="nil"/>
              <w:left w:val="nil"/>
              <w:bottom w:val="single" w:sz="8" w:space="0" w:color="7F7F7F"/>
              <w:right w:val="nil"/>
            </w:tcBorders>
            <w:shd w:val="clear" w:color="auto" w:fill="auto"/>
            <w:vAlign w:val="center"/>
            <w:hideMark/>
          </w:tcPr>
          <w:p w14:paraId="7EE7337A" w14:textId="42FE2763" w:rsidR="000A3B66" w:rsidRDefault="00454B66" w:rsidP="000A3B66">
            <w:pPr>
              <w:jc w:val="right"/>
              <w:rPr>
                <w:rFonts w:ascii="Calibri" w:hAnsi="Calibri"/>
                <w:b/>
                <w:bCs/>
                <w:sz w:val="20"/>
                <w:szCs w:val="20"/>
              </w:rPr>
            </w:pPr>
            <w:r>
              <w:rPr>
                <w:rFonts w:ascii="Calibri" w:hAnsi="Calibri"/>
                <w:b/>
                <w:bCs/>
                <w:sz w:val="20"/>
                <w:szCs w:val="20"/>
              </w:rPr>
              <w:t>13.80</w:t>
            </w:r>
          </w:p>
        </w:tc>
        <w:tc>
          <w:tcPr>
            <w:tcW w:w="850" w:type="dxa"/>
            <w:tcBorders>
              <w:top w:val="nil"/>
              <w:left w:val="nil"/>
              <w:bottom w:val="single" w:sz="8" w:space="0" w:color="7F7F7F"/>
              <w:right w:val="nil"/>
            </w:tcBorders>
            <w:shd w:val="clear" w:color="auto" w:fill="auto"/>
            <w:vAlign w:val="center"/>
            <w:hideMark/>
          </w:tcPr>
          <w:p w14:paraId="7EE7337B" w14:textId="1EB85B49" w:rsidR="000A3B66" w:rsidRDefault="00454B66" w:rsidP="000A3B66">
            <w:pPr>
              <w:jc w:val="right"/>
              <w:rPr>
                <w:rFonts w:ascii="Calibri" w:hAnsi="Calibri"/>
                <w:sz w:val="20"/>
                <w:szCs w:val="20"/>
              </w:rPr>
            </w:pPr>
            <w:r>
              <w:rPr>
                <w:rFonts w:ascii="Calibri" w:hAnsi="Calibri"/>
                <w:sz w:val="20"/>
                <w:szCs w:val="20"/>
              </w:rPr>
              <w:t>14.10</w:t>
            </w:r>
          </w:p>
        </w:tc>
        <w:tc>
          <w:tcPr>
            <w:tcW w:w="993" w:type="dxa"/>
            <w:gridSpan w:val="2"/>
            <w:tcBorders>
              <w:top w:val="nil"/>
              <w:left w:val="nil"/>
              <w:bottom w:val="single" w:sz="8" w:space="0" w:color="7F7F7F"/>
              <w:right w:val="nil"/>
            </w:tcBorders>
            <w:shd w:val="clear" w:color="auto" w:fill="auto"/>
            <w:vAlign w:val="center"/>
            <w:hideMark/>
          </w:tcPr>
          <w:p w14:paraId="7EE7337C" w14:textId="341E01AE" w:rsidR="000A3B66" w:rsidRDefault="00454B66" w:rsidP="000A3B66">
            <w:pPr>
              <w:jc w:val="right"/>
              <w:rPr>
                <w:rFonts w:ascii="Calibri" w:hAnsi="Calibri"/>
                <w:b/>
                <w:bCs/>
                <w:sz w:val="20"/>
                <w:szCs w:val="20"/>
              </w:rPr>
            </w:pPr>
            <w:r>
              <w:rPr>
                <w:rFonts w:ascii="Calibri" w:hAnsi="Calibri"/>
                <w:b/>
                <w:bCs/>
                <w:sz w:val="20"/>
                <w:szCs w:val="20"/>
              </w:rPr>
              <w:t>13.10</w:t>
            </w:r>
          </w:p>
        </w:tc>
        <w:tc>
          <w:tcPr>
            <w:tcW w:w="839" w:type="dxa"/>
            <w:tcBorders>
              <w:top w:val="nil"/>
              <w:left w:val="nil"/>
              <w:bottom w:val="single" w:sz="8" w:space="0" w:color="7F7F7F"/>
              <w:right w:val="nil"/>
            </w:tcBorders>
            <w:shd w:val="clear" w:color="auto" w:fill="auto"/>
            <w:vAlign w:val="center"/>
            <w:hideMark/>
          </w:tcPr>
          <w:p w14:paraId="7EE7337D" w14:textId="58E10220" w:rsidR="000A3B66" w:rsidRDefault="00454B66" w:rsidP="000A3B66">
            <w:pPr>
              <w:jc w:val="right"/>
              <w:rPr>
                <w:rFonts w:ascii="Calibri" w:hAnsi="Calibri"/>
                <w:sz w:val="20"/>
                <w:szCs w:val="20"/>
              </w:rPr>
            </w:pPr>
            <w:r>
              <w:rPr>
                <w:rFonts w:ascii="Calibri" w:hAnsi="Calibri"/>
                <w:sz w:val="20"/>
                <w:szCs w:val="20"/>
              </w:rPr>
              <w:t>13.40</w:t>
            </w:r>
          </w:p>
        </w:tc>
        <w:tc>
          <w:tcPr>
            <w:tcW w:w="867" w:type="dxa"/>
            <w:tcBorders>
              <w:top w:val="nil"/>
              <w:left w:val="nil"/>
              <w:bottom w:val="single" w:sz="8" w:space="0" w:color="7F7F7F"/>
              <w:right w:val="nil"/>
            </w:tcBorders>
            <w:shd w:val="clear" w:color="auto" w:fill="auto"/>
            <w:vAlign w:val="center"/>
            <w:hideMark/>
          </w:tcPr>
          <w:p w14:paraId="7EE7337E" w14:textId="0D46E13D" w:rsidR="000A3B66" w:rsidRDefault="00454B66" w:rsidP="000A3B66">
            <w:pPr>
              <w:jc w:val="right"/>
              <w:rPr>
                <w:rFonts w:ascii="Calibri" w:hAnsi="Calibri"/>
                <w:b/>
                <w:bCs/>
                <w:sz w:val="20"/>
                <w:szCs w:val="20"/>
              </w:rPr>
            </w:pPr>
            <w:r>
              <w:rPr>
                <w:rFonts w:ascii="Calibri" w:hAnsi="Calibri"/>
                <w:b/>
                <w:bCs/>
                <w:sz w:val="20"/>
                <w:szCs w:val="20"/>
              </w:rPr>
              <w:t>12.40</w:t>
            </w:r>
          </w:p>
        </w:tc>
        <w:tc>
          <w:tcPr>
            <w:tcW w:w="833" w:type="dxa"/>
            <w:tcBorders>
              <w:top w:val="nil"/>
              <w:left w:val="nil"/>
              <w:bottom w:val="single" w:sz="8" w:space="0" w:color="7F7F7F"/>
              <w:right w:val="nil"/>
            </w:tcBorders>
            <w:shd w:val="clear" w:color="auto" w:fill="auto"/>
            <w:vAlign w:val="center"/>
            <w:hideMark/>
          </w:tcPr>
          <w:p w14:paraId="7EE7337F" w14:textId="6A42B622" w:rsidR="000A3B66" w:rsidRDefault="00454B66" w:rsidP="000A3B66">
            <w:pPr>
              <w:jc w:val="right"/>
              <w:rPr>
                <w:rFonts w:ascii="Calibri" w:hAnsi="Calibri"/>
                <w:sz w:val="20"/>
                <w:szCs w:val="20"/>
              </w:rPr>
            </w:pPr>
            <w:r>
              <w:rPr>
                <w:rFonts w:ascii="Calibri" w:hAnsi="Calibri"/>
                <w:sz w:val="20"/>
                <w:szCs w:val="20"/>
              </w:rPr>
              <w:t>12.70</w:t>
            </w:r>
          </w:p>
        </w:tc>
      </w:tr>
      <w:tr w:rsidR="00454B66" w:rsidRPr="00B05977" w14:paraId="7EE73389" w14:textId="77777777" w:rsidTr="00624476">
        <w:trPr>
          <w:trHeight w:val="315"/>
        </w:trPr>
        <w:tc>
          <w:tcPr>
            <w:tcW w:w="4395" w:type="dxa"/>
            <w:vMerge/>
            <w:tcBorders>
              <w:top w:val="nil"/>
              <w:left w:val="nil"/>
              <w:bottom w:val="single" w:sz="8" w:space="0" w:color="7F7F7F"/>
              <w:right w:val="nil"/>
            </w:tcBorders>
            <w:vAlign w:val="center"/>
            <w:hideMark/>
          </w:tcPr>
          <w:p w14:paraId="7EE73381"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82"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w:t>
            </w:r>
          </w:p>
        </w:tc>
        <w:tc>
          <w:tcPr>
            <w:tcW w:w="851" w:type="dxa"/>
            <w:tcBorders>
              <w:top w:val="nil"/>
              <w:left w:val="nil"/>
              <w:bottom w:val="single" w:sz="8" w:space="0" w:color="7F7F7F"/>
              <w:right w:val="nil"/>
            </w:tcBorders>
            <w:shd w:val="clear" w:color="auto" w:fill="auto"/>
            <w:vAlign w:val="center"/>
            <w:hideMark/>
          </w:tcPr>
          <w:p w14:paraId="7EE73383" w14:textId="3CB756CB" w:rsidR="00454B66" w:rsidRDefault="00454B66" w:rsidP="00454B66">
            <w:pPr>
              <w:jc w:val="right"/>
              <w:rPr>
                <w:rFonts w:ascii="Calibri" w:hAnsi="Calibri"/>
                <w:b/>
                <w:bCs/>
                <w:sz w:val="20"/>
                <w:szCs w:val="20"/>
              </w:rPr>
            </w:pPr>
            <w:r>
              <w:rPr>
                <w:rFonts w:ascii="Calibri" w:hAnsi="Calibri"/>
                <w:b/>
                <w:bCs/>
                <w:sz w:val="20"/>
                <w:szCs w:val="20"/>
              </w:rPr>
              <w:t>13.80</w:t>
            </w:r>
          </w:p>
        </w:tc>
        <w:tc>
          <w:tcPr>
            <w:tcW w:w="850" w:type="dxa"/>
            <w:tcBorders>
              <w:top w:val="nil"/>
              <w:left w:val="nil"/>
              <w:bottom w:val="single" w:sz="8" w:space="0" w:color="7F7F7F"/>
              <w:right w:val="nil"/>
            </w:tcBorders>
            <w:shd w:val="clear" w:color="auto" w:fill="auto"/>
            <w:vAlign w:val="center"/>
            <w:hideMark/>
          </w:tcPr>
          <w:p w14:paraId="7EE73384" w14:textId="1670D008" w:rsidR="00454B66" w:rsidRDefault="00454B66" w:rsidP="00454B66">
            <w:pPr>
              <w:jc w:val="right"/>
              <w:rPr>
                <w:rFonts w:ascii="Calibri" w:hAnsi="Calibri"/>
                <w:sz w:val="20"/>
                <w:szCs w:val="20"/>
              </w:rPr>
            </w:pPr>
            <w:r>
              <w:rPr>
                <w:rFonts w:ascii="Calibri" w:hAnsi="Calibri"/>
                <w:sz w:val="20"/>
                <w:szCs w:val="20"/>
              </w:rPr>
              <w:t>14.10</w:t>
            </w:r>
          </w:p>
        </w:tc>
        <w:tc>
          <w:tcPr>
            <w:tcW w:w="993" w:type="dxa"/>
            <w:gridSpan w:val="2"/>
            <w:tcBorders>
              <w:top w:val="nil"/>
              <w:left w:val="nil"/>
              <w:bottom w:val="single" w:sz="8" w:space="0" w:color="7F7F7F"/>
              <w:right w:val="nil"/>
            </w:tcBorders>
            <w:shd w:val="clear" w:color="auto" w:fill="auto"/>
            <w:vAlign w:val="center"/>
            <w:hideMark/>
          </w:tcPr>
          <w:p w14:paraId="7EE73385" w14:textId="1AAAE960" w:rsidR="00454B66" w:rsidRDefault="00454B66" w:rsidP="00454B66">
            <w:pPr>
              <w:jc w:val="right"/>
              <w:rPr>
                <w:rFonts w:ascii="Calibri" w:hAnsi="Calibri"/>
                <w:b/>
                <w:bCs/>
                <w:sz w:val="20"/>
                <w:szCs w:val="20"/>
              </w:rPr>
            </w:pPr>
            <w:r>
              <w:rPr>
                <w:rFonts w:ascii="Calibri" w:hAnsi="Calibri"/>
                <w:b/>
                <w:bCs/>
                <w:sz w:val="20"/>
                <w:szCs w:val="20"/>
              </w:rPr>
              <w:t>13.10</w:t>
            </w:r>
          </w:p>
        </w:tc>
        <w:tc>
          <w:tcPr>
            <w:tcW w:w="839" w:type="dxa"/>
            <w:tcBorders>
              <w:top w:val="nil"/>
              <w:left w:val="nil"/>
              <w:bottom w:val="single" w:sz="8" w:space="0" w:color="7F7F7F"/>
              <w:right w:val="nil"/>
            </w:tcBorders>
            <w:shd w:val="clear" w:color="auto" w:fill="auto"/>
            <w:vAlign w:val="center"/>
            <w:hideMark/>
          </w:tcPr>
          <w:p w14:paraId="7EE73386" w14:textId="6106D419" w:rsidR="00454B66" w:rsidRDefault="00454B66" w:rsidP="00454B66">
            <w:pPr>
              <w:jc w:val="right"/>
              <w:rPr>
                <w:rFonts w:ascii="Calibri" w:hAnsi="Calibri"/>
                <w:sz w:val="20"/>
                <w:szCs w:val="20"/>
              </w:rPr>
            </w:pPr>
            <w:r>
              <w:rPr>
                <w:rFonts w:ascii="Calibri" w:hAnsi="Calibri"/>
                <w:sz w:val="20"/>
                <w:szCs w:val="20"/>
              </w:rPr>
              <w:t>13.40</w:t>
            </w:r>
          </w:p>
        </w:tc>
        <w:tc>
          <w:tcPr>
            <w:tcW w:w="867" w:type="dxa"/>
            <w:tcBorders>
              <w:top w:val="nil"/>
              <w:left w:val="nil"/>
              <w:bottom w:val="single" w:sz="8" w:space="0" w:color="7F7F7F"/>
              <w:right w:val="nil"/>
            </w:tcBorders>
            <w:shd w:val="clear" w:color="auto" w:fill="auto"/>
            <w:vAlign w:val="center"/>
            <w:hideMark/>
          </w:tcPr>
          <w:p w14:paraId="7EE73387" w14:textId="6A51E0F2" w:rsidR="00454B66" w:rsidRDefault="00454B66" w:rsidP="00454B66">
            <w:pPr>
              <w:jc w:val="right"/>
              <w:rPr>
                <w:rFonts w:ascii="Calibri" w:hAnsi="Calibri"/>
                <w:b/>
                <w:bCs/>
                <w:sz w:val="20"/>
                <w:szCs w:val="20"/>
              </w:rPr>
            </w:pPr>
            <w:r>
              <w:rPr>
                <w:rFonts w:ascii="Calibri" w:hAnsi="Calibri"/>
                <w:b/>
                <w:bCs/>
                <w:sz w:val="20"/>
                <w:szCs w:val="20"/>
              </w:rPr>
              <w:t>12.40</w:t>
            </w:r>
          </w:p>
        </w:tc>
        <w:tc>
          <w:tcPr>
            <w:tcW w:w="833" w:type="dxa"/>
            <w:tcBorders>
              <w:top w:val="nil"/>
              <w:left w:val="nil"/>
              <w:bottom w:val="single" w:sz="8" w:space="0" w:color="7F7F7F"/>
              <w:right w:val="nil"/>
            </w:tcBorders>
            <w:shd w:val="clear" w:color="auto" w:fill="auto"/>
            <w:vAlign w:val="center"/>
            <w:hideMark/>
          </w:tcPr>
          <w:p w14:paraId="7EE73388" w14:textId="76507E43" w:rsidR="00454B66" w:rsidRDefault="00454B66" w:rsidP="00454B66">
            <w:pPr>
              <w:jc w:val="right"/>
              <w:rPr>
                <w:rFonts w:ascii="Calibri" w:hAnsi="Calibri"/>
                <w:sz w:val="20"/>
                <w:szCs w:val="20"/>
              </w:rPr>
            </w:pPr>
            <w:r>
              <w:rPr>
                <w:rFonts w:ascii="Calibri" w:hAnsi="Calibri"/>
                <w:sz w:val="20"/>
                <w:szCs w:val="20"/>
              </w:rPr>
              <w:t>12.70</w:t>
            </w:r>
          </w:p>
        </w:tc>
      </w:tr>
      <w:tr w:rsidR="00454B66" w:rsidRPr="00B05977" w14:paraId="7EE73392" w14:textId="77777777" w:rsidTr="00624476">
        <w:trPr>
          <w:trHeight w:val="315"/>
        </w:trPr>
        <w:tc>
          <w:tcPr>
            <w:tcW w:w="4395" w:type="dxa"/>
            <w:vMerge/>
            <w:tcBorders>
              <w:top w:val="nil"/>
              <w:left w:val="nil"/>
              <w:bottom w:val="single" w:sz="8" w:space="0" w:color="7F7F7F"/>
              <w:right w:val="nil"/>
            </w:tcBorders>
            <w:vAlign w:val="center"/>
            <w:hideMark/>
          </w:tcPr>
          <w:p w14:paraId="7EE7338A"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8B"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Additional Vehicle</w:t>
            </w:r>
          </w:p>
        </w:tc>
        <w:tc>
          <w:tcPr>
            <w:tcW w:w="851" w:type="dxa"/>
            <w:tcBorders>
              <w:top w:val="nil"/>
              <w:left w:val="nil"/>
              <w:bottom w:val="single" w:sz="8" w:space="0" w:color="7F7F7F"/>
              <w:right w:val="nil"/>
            </w:tcBorders>
            <w:shd w:val="clear" w:color="auto" w:fill="auto"/>
            <w:vAlign w:val="center"/>
            <w:hideMark/>
          </w:tcPr>
          <w:p w14:paraId="7EE7338C" w14:textId="6E0DE43A" w:rsidR="00454B66" w:rsidRDefault="00454B66" w:rsidP="00454B66">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38D" w14:textId="6D83C251" w:rsidR="00454B66" w:rsidRDefault="00454B66" w:rsidP="00454B66">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38E" w14:textId="2C713A7B" w:rsidR="00454B66" w:rsidRDefault="00454B66" w:rsidP="00454B66">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38F" w14:textId="588B4A87" w:rsidR="00454B66" w:rsidRDefault="00454B66" w:rsidP="00454B66">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390" w14:textId="7401218B" w:rsidR="00454B66" w:rsidRDefault="00454B66" w:rsidP="00454B66">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391" w14:textId="00D9C370" w:rsidR="00454B66" w:rsidRDefault="00454B66" w:rsidP="00454B66">
            <w:pPr>
              <w:jc w:val="right"/>
              <w:rPr>
                <w:rFonts w:ascii="Calibri" w:hAnsi="Calibri"/>
                <w:sz w:val="20"/>
                <w:szCs w:val="20"/>
              </w:rPr>
            </w:pPr>
            <w:r>
              <w:rPr>
                <w:rFonts w:ascii="Calibri" w:hAnsi="Calibri"/>
                <w:sz w:val="20"/>
                <w:szCs w:val="20"/>
              </w:rPr>
              <w:t>10.30</w:t>
            </w:r>
          </w:p>
        </w:tc>
      </w:tr>
      <w:tr w:rsidR="00454B66" w:rsidRPr="00B05977" w14:paraId="7EE7339B" w14:textId="77777777" w:rsidTr="00697B50">
        <w:trPr>
          <w:trHeight w:val="54"/>
        </w:trPr>
        <w:tc>
          <w:tcPr>
            <w:tcW w:w="4395" w:type="dxa"/>
            <w:vMerge/>
            <w:tcBorders>
              <w:top w:val="nil"/>
              <w:left w:val="nil"/>
              <w:bottom w:val="single" w:sz="8" w:space="0" w:color="7F7F7F"/>
              <w:right w:val="nil"/>
            </w:tcBorders>
            <w:vAlign w:val="center"/>
            <w:hideMark/>
          </w:tcPr>
          <w:p w14:paraId="7EE73393"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94"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Booking fee ballot/booked periods per booking</w:t>
            </w:r>
          </w:p>
        </w:tc>
        <w:tc>
          <w:tcPr>
            <w:tcW w:w="851" w:type="dxa"/>
            <w:tcBorders>
              <w:top w:val="nil"/>
              <w:left w:val="nil"/>
              <w:bottom w:val="single" w:sz="8" w:space="0" w:color="7F7F7F"/>
              <w:right w:val="nil"/>
            </w:tcBorders>
            <w:shd w:val="clear" w:color="auto" w:fill="auto"/>
            <w:vAlign w:val="center"/>
            <w:hideMark/>
          </w:tcPr>
          <w:p w14:paraId="7EE73395" w14:textId="7808BE3F" w:rsidR="00454B66" w:rsidRDefault="00454B66" w:rsidP="00454B66">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396" w14:textId="3AE44D54" w:rsidR="00454B66" w:rsidRDefault="00454B66" w:rsidP="00454B66">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397" w14:textId="76FD91A3" w:rsidR="00454B66" w:rsidRDefault="00454B66" w:rsidP="00454B66">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398" w14:textId="532D2D77" w:rsidR="00454B66" w:rsidRDefault="00454B66" w:rsidP="00454B66">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399" w14:textId="41810DF3" w:rsidR="00454B66" w:rsidRDefault="00454B66" w:rsidP="00454B66">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39A" w14:textId="3320C366" w:rsidR="00454B66" w:rsidRDefault="00454B66" w:rsidP="00454B66">
            <w:pPr>
              <w:jc w:val="right"/>
              <w:rPr>
                <w:rFonts w:ascii="Calibri" w:hAnsi="Calibri"/>
                <w:sz w:val="20"/>
                <w:szCs w:val="20"/>
              </w:rPr>
            </w:pPr>
            <w:r>
              <w:rPr>
                <w:rFonts w:ascii="Calibri" w:hAnsi="Calibri"/>
                <w:sz w:val="20"/>
                <w:szCs w:val="20"/>
              </w:rPr>
              <w:t>11.50</w:t>
            </w:r>
          </w:p>
        </w:tc>
      </w:tr>
      <w:tr w:rsidR="00454B66" w:rsidRPr="00B05977" w14:paraId="7EE733AB" w14:textId="77777777" w:rsidTr="00A106B1">
        <w:trPr>
          <w:trHeight w:val="80"/>
        </w:trPr>
        <w:tc>
          <w:tcPr>
            <w:tcW w:w="8647" w:type="dxa"/>
            <w:gridSpan w:val="2"/>
            <w:tcBorders>
              <w:left w:val="nil"/>
              <w:bottom w:val="single" w:sz="8" w:space="0" w:color="7F7F7F"/>
              <w:right w:val="nil"/>
            </w:tcBorders>
            <w:shd w:val="clear" w:color="auto" w:fill="auto"/>
            <w:vAlign w:val="center"/>
            <w:hideMark/>
          </w:tcPr>
          <w:p w14:paraId="7EE733A4"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Croajingolong National Park</w:t>
            </w:r>
          </w:p>
        </w:tc>
        <w:tc>
          <w:tcPr>
            <w:tcW w:w="851" w:type="dxa"/>
            <w:tcBorders>
              <w:left w:val="nil"/>
              <w:bottom w:val="single" w:sz="8" w:space="0" w:color="7F7F7F"/>
              <w:right w:val="nil"/>
            </w:tcBorders>
            <w:shd w:val="clear" w:color="auto" w:fill="auto"/>
          </w:tcPr>
          <w:p w14:paraId="7EE733A5"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3A6"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3A7"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3A8"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3A9"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3A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7EE733B5" w14:textId="77777777" w:rsidTr="00B65C2A">
        <w:trPr>
          <w:trHeight w:val="315"/>
        </w:trPr>
        <w:tc>
          <w:tcPr>
            <w:tcW w:w="4395" w:type="dxa"/>
            <w:vMerge w:val="restart"/>
            <w:tcBorders>
              <w:top w:val="nil"/>
              <w:left w:val="nil"/>
              <w:bottom w:val="single" w:sz="8" w:space="0" w:color="7F7F7F"/>
              <w:right w:val="nil"/>
            </w:tcBorders>
            <w:shd w:val="clear" w:color="auto" w:fill="auto"/>
            <w:vAlign w:val="center"/>
            <w:hideMark/>
          </w:tcPr>
          <w:p w14:paraId="7EE733AC" w14:textId="77777777" w:rsidR="00454B66" w:rsidRDefault="00454B66" w:rsidP="00454B66">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Croajingolong Wilderness Coast Walk Overnight Hiker Permits:</w:t>
            </w:r>
            <w:r w:rsidRPr="00B05977">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br/>
              <w:t xml:space="preserve">Clinton Rocks </w:t>
            </w:r>
          </w:p>
          <w:p w14:paraId="7EE733AD" w14:textId="77777777" w:rsidR="00454B66" w:rsidRPr="00B05977" w:rsidRDefault="00454B66" w:rsidP="00454B66">
            <w:pPr>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Howe</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Ramehead</w:t>
            </w:r>
            <w:proofErr w:type="spellEnd"/>
            <w:r w:rsidRPr="00B05977">
              <w:rPr>
                <w:rFonts w:ascii="Calibri" w:eastAsia="Times New Roman" w:hAnsi="Calibri" w:cs="Times New Roman"/>
                <w:color w:val="3F9C35"/>
                <w:sz w:val="20"/>
                <w:szCs w:val="20"/>
                <w:lang w:eastAsia="en-AU"/>
              </w:rPr>
              <w:br/>
            </w:r>
            <w:proofErr w:type="spellStart"/>
            <w:r>
              <w:rPr>
                <w:rFonts w:ascii="Calibri" w:eastAsia="Times New Roman" w:hAnsi="Calibri" w:cs="Times New Roman"/>
                <w:color w:val="3F9C35"/>
                <w:sz w:val="20"/>
                <w:szCs w:val="20"/>
                <w:lang w:eastAsia="en-AU"/>
              </w:rPr>
              <w:t>Sandpatch</w:t>
            </w:r>
            <w:proofErr w:type="spellEnd"/>
          </w:p>
        </w:tc>
        <w:tc>
          <w:tcPr>
            <w:tcW w:w="4252" w:type="dxa"/>
            <w:tcBorders>
              <w:top w:val="nil"/>
              <w:left w:val="nil"/>
              <w:bottom w:val="single" w:sz="8" w:space="0" w:color="7F7F7F"/>
              <w:right w:val="nil"/>
            </w:tcBorders>
            <w:shd w:val="clear" w:color="auto" w:fill="auto"/>
            <w:vAlign w:val="center"/>
            <w:hideMark/>
          </w:tcPr>
          <w:p w14:paraId="7EE733AE"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3AF" w14:textId="4C22AB9F" w:rsidR="00454B66" w:rsidRDefault="00454B66" w:rsidP="00454B66">
            <w:pPr>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3B0" w14:textId="601FE4A6" w:rsidR="00454B66" w:rsidRDefault="00454B66" w:rsidP="00454B66">
            <w:pPr>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3B1" w14:textId="3153B807" w:rsidR="00454B66" w:rsidRDefault="00454B66" w:rsidP="00454B66">
            <w:pPr>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3B2" w14:textId="5147029E" w:rsidR="00454B66" w:rsidRDefault="00454B66" w:rsidP="00454B66">
            <w:pPr>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3B3" w14:textId="1F578A8F" w:rsidR="00454B66" w:rsidRDefault="00454B66" w:rsidP="00454B66">
            <w:pPr>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3B4" w14:textId="3AAD36C5" w:rsidR="00454B66" w:rsidRDefault="00454B66" w:rsidP="00454B66">
            <w:pPr>
              <w:jc w:val="right"/>
              <w:rPr>
                <w:rFonts w:ascii="Calibri" w:hAnsi="Calibri"/>
                <w:sz w:val="20"/>
                <w:szCs w:val="20"/>
              </w:rPr>
            </w:pPr>
            <w:r>
              <w:rPr>
                <w:rFonts w:ascii="Calibri" w:hAnsi="Calibri"/>
                <w:sz w:val="20"/>
                <w:szCs w:val="20"/>
              </w:rPr>
              <w:t>5.80</w:t>
            </w:r>
          </w:p>
        </w:tc>
      </w:tr>
      <w:tr w:rsidR="00454B66" w:rsidRPr="00B05977" w14:paraId="7EE733BE" w14:textId="77777777" w:rsidTr="00B65C2A">
        <w:trPr>
          <w:trHeight w:val="315"/>
        </w:trPr>
        <w:tc>
          <w:tcPr>
            <w:tcW w:w="4395" w:type="dxa"/>
            <w:vMerge/>
            <w:tcBorders>
              <w:top w:val="nil"/>
              <w:left w:val="nil"/>
              <w:bottom w:val="single" w:sz="8" w:space="0" w:color="7F7F7F"/>
              <w:right w:val="nil"/>
            </w:tcBorders>
            <w:vAlign w:val="center"/>
            <w:hideMark/>
          </w:tcPr>
          <w:p w14:paraId="7EE733B6"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B7"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3B8" w14:textId="7F13E07C" w:rsidR="00454B66" w:rsidRDefault="00454B66" w:rsidP="00454B66">
            <w:pPr>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3B9" w14:textId="3A6E9590" w:rsidR="00454B66" w:rsidRDefault="00454B66" w:rsidP="00454B66">
            <w:pPr>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3BA" w14:textId="43DEEFC7" w:rsidR="00454B66" w:rsidRDefault="00454B66" w:rsidP="00454B66">
            <w:pPr>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3BB" w14:textId="016323D8" w:rsidR="00454B66" w:rsidRDefault="00454B66" w:rsidP="00454B66">
            <w:pPr>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3BC" w14:textId="11D785AA" w:rsidR="00454B66" w:rsidRDefault="00454B66" w:rsidP="00454B66">
            <w:pPr>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3BD" w14:textId="7F6BFA0C" w:rsidR="00454B66" w:rsidRDefault="00454B66" w:rsidP="00454B66">
            <w:pPr>
              <w:jc w:val="right"/>
              <w:rPr>
                <w:rFonts w:ascii="Calibri" w:hAnsi="Calibri"/>
                <w:sz w:val="20"/>
                <w:szCs w:val="20"/>
              </w:rPr>
            </w:pPr>
            <w:r>
              <w:rPr>
                <w:rFonts w:ascii="Calibri" w:hAnsi="Calibri"/>
                <w:sz w:val="20"/>
                <w:szCs w:val="20"/>
              </w:rPr>
              <w:t>5.20</w:t>
            </w:r>
          </w:p>
        </w:tc>
      </w:tr>
      <w:tr w:rsidR="00454B66" w:rsidRPr="00B05977" w14:paraId="7EE733C7" w14:textId="77777777" w:rsidTr="00B65C2A">
        <w:trPr>
          <w:trHeight w:val="369"/>
        </w:trPr>
        <w:tc>
          <w:tcPr>
            <w:tcW w:w="4395" w:type="dxa"/>
            <w:vMerge/>
            <w:tcBorders>
              <w:top w:val="nil"/>
              <w:left w:val="nil"/>
              <w:bottom w:val="single" w:sz="8" w:space="0" w:color="7F7F7F"/>
              <w:right w:val="nil"/>
            </w:tcBorders>
            <w:vAlign w:val="center"/>
            <w:hideMark/>
          </w:tcPr>
          <w:p w14:paraId="7EE733BF"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C0"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3C1" w14:textId="6F6F1454" w:rsidR="00454B66" w:rsidRDefault="00454B66" w:rsidP="00454B66">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3C2" w14:textId="288DBACE" w:rsidR="00454B66" w:rsidRDefault="00454B66" w:rsidP="00454B66">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3C3" w14:textId="329EF250" w:rsidR="00454B66" w:rsidRDefault="00454B66" w:rsidP="00454B66">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3C4" w14:textId="44AC3AEA" w:rsidR="00454B66" w:rsidRDefault="00454B66" w:rsidP="00454B66">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3C5" w14:textId="7037842F" w:rsidR="00454B66" w:rsidRDefault="00454B66" w:rsidP="00454B66">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3C6" w14:textId="7B82A133" w:rsidR="00454B66" w:rsidRDefault="00454B66" w:rsidP="00454B66">
            <w:pPr>
              <w:jc w:val="right"/>
              <w:rPr>
                <w:rFonts w:ascii="Calibri" w:hAnsi="Calibri"/>
                <w:sz w:val="20"/>
                <w:szCs w:val="20"/>
              </w:rPr>
            </w:pPr>
            <w:r>
              <w:rPr>
                <w:rFonts w:ascii="Calibri" w:hAnsi="Calibri"/>
                <w:sz w:val="20"/>
                <w:szCs w:val="20"/>
              </w:rPr>
              <w:t>11.50</w:t>
            </w:r>
          </w:p>
        </w:tc>
      </w:tr>
      <w:tr w:rsidR="00454B66" w:rsidRPr="00B05977" w14:paraId="7EE733D0" w14:textId="77777777" w:rsidTr="00B65C2A">
        <w:trPr>
          <w:trHeight w:val="291"/>
        </w:trPr>
        <w:tc>
          <w:tcPr>
            <w:tcW w:w="4395" w:type="dxa"/>
            <w:vMerge/>
            <w:tcBorders>
              <w:top w:val="nil"/>
              <w:left w:val="nil"/>
              <w:bottom w:val="single" w:sz="8" w:space="0" w:color="7F7F7F"/>
              <w:right w:val="nil"/>
            </w:tcBorders>
            <w:vAlign w:val="center"/>
            <w:hideMark/>
          </w:tcPr>
          <w:p w14:paraId="7EE733C8"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C9"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3CA" w14:textId="2107F5D5" w:rsidR="00454B66" w:rsidRDefault="00454B66" w:rsidP="00454B66">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3CB" w14:textId="345C01B4" w:rsidR="00454B66" w:rsidRDefault="00454B66" w:rsidP="00454B66">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3CC" w14:textId="2B2969FA" w:rsidR="00454B66" w:rsidRDefault="00454B66" w:rsidP="00454B66">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3CD" w14:textId="3DFFEC7A" w:rsidR="00454B66" w:rsidRDefault="00454B66" w:rsidP="00454B66">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3CE" w14:textId="46FF638D" w:rsidR="00454B66" w:rsidRDefault="00454B66" w:rsidP="00454B66">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3CF" w14:textId="280EAF74" w:rsidR="00454B66" w:rsidRDefault="00454B66" w:rsidP="00454B66">
            <w:pPr>
              <w:jc w:val="right"/>
              <w:rPr>
                <w:rFonts w:ascii="Calibri" w:hAnsi="Calibri"/>
                <w:sz w:val="20"/>
                <w:szCs w:val="20"/>
              </w:rPr>
            </w:pPr>
            <w:r>
              <w:rPr>
                <w:rFonts w:ascii="Calibri" w:hAnsi="Calibri"/>
                <w:sz w:val="20"/>
                <w:szCs w:val="20"/>
              </w:rPr>
              <w:t>17.20</w:t>
            </w:r>
          </w:p>
        </w:tc>
      </w:tr>
      <w:tr w:rsidR="00454B66" w:rsidRPr="00B05977" w14:paraId="7EE733E2"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3DA" w14:textId="77777777" w:rsidR="00454B66" w:rsidRPr="00B05977" w:rsidRDefault="00454B66" w:rsidP="00454B66">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Croajingolong National Park</w:t>
            </w:r>
          </w:p>
        </w:tc>
        <w:tc>
          <w:tcPr>
            <w:tcW w:w="4252" w:type="dxa"/>
            <w:tcBorders>
              <w:left w:val="nil"/>
              <w:bottom w:val="single" w:sz="8" w:space="0" w:color="7F7F7F"/>
              <w:right w:val="nil"/>
            </w:tcBorders>
            <w:shd w:val="clear" w:color="auto" w:fill="auto"/>
            <w:vAlign w:val="center"/>
            <w:hideMark/>
          </w:tcPr>
          <w:p w14:paraId="7EE733DB" w14:textId="77777777" w:rsidR="00454B66" w:rsidRPr="00B05977" w:rsidRDefault="00454B66" w:rsidP="00454B66">
            <w:pPr>
              <w:keepNext/>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left w:val="nil"/>
              <w:bottom w:val="single" w:sz="8" w:space="0" w:color="7F7F7F"/>
              <w:right w:val="nil"/>
            </w:tcBorders>
            <w:shd w:val="clear" w:color="auto" w:fill="auto"/>
            <w:hideMark/>
          </w:tcPr>
          <w:p w14:paraId="7EE733DC" w14:textId="77777777" w:rsidR="00454B66" w:rsidRPr="002736F8" w:rsidRDefault="00454B66" w:rsidP="00454B66">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3DD"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3DE" w14:textId="77777777" w:rsidR="00454B66" w:rsidRPr="002736F8" w:rsidRDefault="00454B66" w:rsidP="00454B66">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3DF"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3E0" w14:textId="77777777" w:rsidR="00454B66" w:rsidRPr="002736F8" w:rsidRDefault="00454B66" w:rsidP="00454B66">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3E1"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r>
      <w:tr w:rsidR="00454B66" w:rsidRPr="00B05977" w14:paraId="7EE733EB"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59A69E76" w14:textId="77777777" w:rsidR="00454B66" w:rsidRPr="00140714" w:rsidRDefault="00454B66" w:rsidP="00454B66">
            <w:pPr>
              <w:keepNext/>
              <w:spacing w:line="240" w:lineRule="auto"/>
              <w:ind w:left="600"/>
              <w:rPr>
                <w:rFonts w:ascii="Calibri" w:eastAsia="Times New Roman" w:hAnsi="Calibri" w:cs="Times New Roman"/>
                <w:color w:val="3F9C35"/>
                <w:sz w:val="20"/>
                <w:szCs w:val="20"/>
                <w:lang w:eastAsia="en-AU"/>
              </w:rPr>
            </w:pPr>
            <w:r w:rsidRPr="00140714">
              <w:rPr>
                <w:rFonts w:ascii="Calibri" w:eastAsia="Times New Roman" w:hAnsi="Calibri" w:cs="Times New Roman"/>
                <w:color w:val="3F9C35"/>
                <w:sz w:val="20"/>
                <w:szCs w:val="20"/>
                <w:lang w:eastAsia="en-AU"/>
              </w:rPr>
              <w:t>Shipwreck Creek Campground</w:t>
            </w:r>
            <w:r w:rsidRPr="00140714">
              <w:rPr>
                <w:rFonts w:ascii="Calibri" w:eastAsia="Times New Roman" w:hAnsi="Calibri" w:cs="Times New Roman"/>
                <w:color w:val="3F9C35"/>
                <w:sz w:val="20"/>
                <w:szCs w:val="20"/>
                <w:lang w:eastAsia="en-AU"/>
              </w:rPr>
              <w:br/>
            </w:r>
            <w:proofErr w:type="spellStart"/>
            <w:r w:rsidRPr="00140714">
              <w:rPr>
                <w:rFonts w:ascii="Calibri" w:eastAsia="Times New Roman" w:hAnsi="Calibri" w:cs="Times New Roman"/>
                <w:color w:val="3F9C35"/>
                <w:sz w:val="20"/>
                <w:szCs w:val="20"/>
                <w:lang w:eastAsia="en-AU"/>
              </w:rPr>
              <w:t>Wingan</w:t>
            </w:r>
            <w:proofErr w:type="spellEnd"/>
            <w:r w:rsidRPr="00140714">
              <w:rPr>
                <w:rFonts w:ascii="Calibri" w:eastAsia="Times New Roman" w:hAnsi="Calibri" w:cs="Times New Roman"/>
                <w:color w:val="3F9C35"/>
                <w:sz w:val="20"/>
                <w:szCs w:val="20"/>
                <w:lang w:eastAsia="en-AU"/>
              </w:rPr>
              <w:t xml:space="preserve"> Inlet Campground </w:t>
            </w:r>
          </w:p>
          <w:p w14:paraId="55B1D9E7" w14:textId="16B818A5" w:rsidR="00454B66" w:rsidRDefault="00454B66" w:rsidP="00454B66">
            <w:pPr>
              <w:keepNext/>
              <w:spacing w:line="240" w:lineRule="auto"/>
              <w:ind w:left="600"/>
              <w:rPr>
                <w:rFonts w:ascii="Calibri" w:eastAsia="Times New Roman" w:hAnsi="Calibri" w:cs="Times New Roman"/>
                <w:color w:val="3F9C35"/>
                <w:sz w:val="20"/>
                <w:szCs w:val="20"/>
                <w:lang w:eastAsia="en-AU"/>
              </w:rPr>
            </w:pPr>
            <w:proofErr w:type="spellStart"/>
            <w:r>
              <w:rPr>
                <w:rFonts w:ascii="Calibri" w:eastAsia="Times New Roman" w:hAnsi="Calibri" w:cs="Times New Roman"/>
                <w:color w:val="3F9C35"/>
                <w:sz w:val="20"/>
                <w:szCs w:val="20"/>
                <w:lang w:eastAsia="en-AU"/>
              </w:rPr>
              <w:t>Thurra</w:t>
            </w:r>
            <w:proofErr w:type="spellEnd"/>
            <w:r>
              <w:rPr>
                <w:rFonts w:ascii="Calibri" w:eastAsia="Times New Roman" w:hAnsi="Calibri" w:cs="Times New Roman"/>
                <w:color w:val="3F9C35"/>
                <w:sz w:val="20"/>
                <w:szCs w:val="20"/>
                <w:lang w:eastAsia="en-AU"/>
              </w:rPr>
              <w:t xml:space="preserve"> River Campground</w:t>
            </w:r>
          </w:p>
          <w:p w14:paraId="7EE733E3" w14:textId="1D03836A" w:rsidR="00454B66" w:rsidRPr="00B05977" w:rsidRDefault="00454B66" w:rsidP="00454B66">
            <w:pPr>
              <w:keepNext/>
              <w:spacing w:line="240" w:lineRule="auto"/>
              <w:ind w:left="600"/>
              <w:rPr>
                <w:rFonts w:ascii="Calibri" w:eastAsia="Times New Roman" w:hAnsi="Calibri" w:cs="Times New Roman"/>
                <w:color w:val="000000"/>
                <w:sz w:val="20"/>
                <w:szCs w:val="20"/>
                <w:lang w:eastAsia="en-AU"/>
              </w:rPr>
            </w:pPr>
            <w:proofErr w:type="spellStart"/>
            <w:r w:rsidRPr="00140714">
              <w:rPr>
                <w:rFonts w:ascii="Calibri" w:eastAsia="Times New Roman" w:hAnsi="Calibri" w:cs="Times New Roman"/>
                <w:color w:val="3F9C35"/>
                <w:sz w:val="20"/>
                <w:szCs w:val="20"/>
                <w:lang w:eastAsia="en-AU"/>
              </w:rPr>
              <w:t>M</w:t>
            </w:r>
            <w:r>
              <w:rPr>
                <w:rFonts w:ascii="Calibri" w:eastAsia="Times New Roman" w:hAnsi="Calibri" w:cs="Times New Roman"/>
                <w:color w:val="3F9C35"/>
                <w:sz w:val="20"/>
                <w:szCs w:val="20"/>
                <w:lang w:eastAsia="en-AU"/>
              </w:rPr>
              <w:t>eu</w:t>
            </w:r>
            <w:r w:rsidRPr="00140714">
              <w:rPr>
                <w:rFonts w:ascii="Calibri" w:eastAsia="Times New Roman" w:hAnsi="Calibri" w:cs="Times New Roman"/>
                <w:color w:val="3F9C35"/>
                <w:sz w:val="20"/>
                <w:szCs w:val="20"/>
                <w:lang w:eastAsia="en-AU"/>
              </w:rPr>
              <w:t>ller</w:t>
            </w:r>
            <w:proofErr w:type="spellEnd"/>
            <w:r w:rsidRPr="00140714">
              <w:rPr>
                <w:rFonts w:ascii="Calibri" w:eastAsia="Times New Roman" w:hAnsi="Calibri" w:cs="Times New Roman"/>
                <w:color w:val="3F9C35"/>
                <w:sz w:val="20"/>
                <w:szCs w:val="20"/>
                <w:lang w:eastAsia="en-AU"/>
              </w:rPr>
              <w:t xml:space="preserve"> </w:t>
            </w:r>
            <w:r>
              <w:rPr>
                <w:rFonts w:ascii="Calibri" w:eastAsia="Times New Roman" w:hAnsi="Calibri" w:cs="Times New Roman"/>
                <w:color w:val="3F9C35"/>
                <w:sz w:val="20"/>
                <w:szCs w:val="20"/>
                <w:lang w:eastAsia="en-AU"/>
              </w:rPr>
              <w:t xml:space="preserve">River </w:t>
            </w:r>
            <w:r w:rsidRPr="00140714">
              <w:rPr>
                <w:rFonts w:ascii="Calibri" w:eastAsia="Times New Roman" w:hAnsi="Calibri" w:cs="Times New Roman"/>
                <w:color w:val="3F9C35"/>
                <w:sz w:val="20"/>
                <w:szCs w:val="20"/>
                <w:lang w:eastAsia="en-AU"/>
              </w:rPr>
              <w:t>Campgrounds</w:t>
            </w:r>
          </w:p>
        </w:tc>
        <w:tc>
          <w:tcPr>
            <w:tcW w:w="4252" w:type="dxa"/>
            <w:tcBorders>
              <w:top w:val="nil"/>
              <w:left w:val="nil"/>
              <w:bottom w:val="single" w:sz="8" w:space="0" w:color="7F7F7F"/>
              <w:right w:val="nil"/>
            </w:tcBorders>
            <w:shd w:val="clear" w:color="auto" w:fill="auto"/>
            <w:vAlign w:val="center"/>
            <w:hideMark/>
          </w:tcPr>
          <w:p w14:paraId="7EE733E4" w14:textId="77777777" w:rsidR="00454B66" w:rsidRPr="00B05977" w:rsidRDefault="00454B66" w:rsidP="00454B66">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w:t>
            </w:r>
          </w:p>
        </w:tc>
        <w:tc>
          <w:tcPr>
            <w:tcW w:w="851" w:type="dxa"/>
            <w:tcBorders>
              <w:top w:val="nil"/>
              <w:left w:val="nil"/>
              <w:bottom w:val="single" w:sz="8" w:space="0" w:color="7F7F7F"/>
              <w:right w:val="nil"/>
            </w:tcBorders>
            <w:shd w:val="clear" w:color="auto" w:fill="auto"/>
            <w:vAlign w:val="center"/>
            <w:hideMark/>
          </w:tcPr>
          <w:p w14:paraId="7EE733E5" w14:textId="2A44A601" w:rsidR="00454B66" w:rsidRDefault="00454B66" w:rsidP="00454B66">
            <w:pPr>
              <w:keepNext/>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3E6" w14:textId="01F895AE" w:rsidR="00454B66" w:rsidRDefault="00454B66" w:rsidP="00454B66">
            <w:pPr>
              <w:keepNext/>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3E7" w14:textId="4CF39C6D" w:rsidR="00454B66" w:rsidRDefault="00454B66" w:rsidP="00454B66">
            <w:pPr>
              <w:keepNext/>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3E8" w14:textId="4FBA44C2" w:rsidR="00454B66" w:rsidRDefault="00454B66" w:rsidP="00454B66">
            <w:pPr>
              <w:keepNext/>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3E9" w14:textId="3B66C199" w:rsidR="00454B66" w:rsidRDefault="00027F2B" w:rsidP="00454B66">
            <w:pPr>
              <w:keepNext/>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3EA" w14:textId="0614A80D" w:rsidR="00454B66" w:rsidRDefault="00027F2B" w:rsidP="00454B66">
            <w:pPr>
              <w:keepNext/>
              <w:jc w:val="right"/>
              <w:rPr>
                <w:rFonts w:ascii="Calibri" w:hAnsi="Calibri"/>
                <w:sz w:val="20"/>
                <w:szCs w:val="20"/>
              </w:rPr>
            </w:pPr>
            <w:r>
              <w:rPr>
                <w:rFonts w:ascii="Calibri" w:hAnsi="Calibri"/>
                <w:sz w:val="20"/>
                <w:szCs w:val="20"/>
              </w:rPr>
              <w:t>14.10</w:t>
            </w:r>
          </w:p>
        </w:tc>
      </w:tr>
      <w:tr w:rsidR="00454B66" w:rsidRPr="00B05977" w14:paraId="7EE733F4" w14:textId="77777777" w:rsidTr="00624476">
        <w:trPr>
          <w:trHeight w:val="315"/>
        </w:trPr>
        <w:tc>
          <w:tcPr>
            <w:tcW w:w="4395" w:type="dxa"/>
            <w:vMerge/>
            <w:tcBorders>
              <w:top w:val="nil"/>
              <w:left w:val="nil"/>
              <w:bottom w:val="single" w:sz="8" w:space="0" w:color="7F7F7F"/>
              <w:right w:val="nil"/>
            </w:tcBorders>
            <w:vAlign w:val="center"/>
            <w:hideMark/>
          </w:tcPr>
          <w:p w14:paraId="7EE733EC" w14:textId="77777777" w:rsidR="00454B66" w:rsidRPr="00B05977" w:rsidRDefault="00454B66" w:rsidP="00454B66">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ED" w14:textId="77777777" w:rsidR="00454B66" w:rsidRPr="00B05977" w:rsidRDefault="00454B66" w:rsidP="00454B66">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 Means tested concession card </w:t>
            </w:r>
          </w:p>
        </w:tc>
        <w:tc>
          <w:tcPr>
            <w:tcW w:w="851" w:type="dxa"/>
            <w:tcBorders>
              <w:top w:val="nil"/>
              <w:left w:val="nil"/>
              <w:bottom w:val="single" w:sz="8" w:space="0" w:color="7F7F7F"/>
              <w:right w:val="nil"/>
            </w:tcBorders>
            <w:shd w:val="clear" w:color="auto" w:fill="auto"/>
            <w:vAlign w:val="center"/>
            <w:hideMark/>
          </w:tcPr>
          <w:p w14:paraId="7EE733EE" w14:textId="7599611A" w:rsidR="00454B66" w:rsidRDefault="00454B66" w:rsidP="00454B66">
            <w:pPr>
              <w:keepNext/>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3EF" w14:textId="2F45292C" w:rsidR="00454B66" w:rsidRDefault="00454B66" w:rsidP="00454B66">
            <w:pPr>
              <w:keepNext/>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3F0" w14:textId="1200863F" w:rsidR="00454B66" w:rsidRDefault="00454B66" w:rsidP="00454B66">
            <w:pPr>
              <w:keepNext/>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3F1" w14:textId="1B407B7A" w:rsidR="00454B66" w:rsidRDefault="00454B66" w:rsidP="00454B66">
            <w:pPr>
              <w:keepNext/>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3F2" w14:textId="35959176" w:rsidR="00454B66" w:rsidRDefault="00027F2B" w:rsidP="00454B66">
            <w:pPr>
              <w:keepNext/>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3F3" w14:textId="17E7257B" w:rsidR="00454B66" w:rsidRDefault="00027F2B" w:rsidP="00454B66">
            <w:pPr>
              <w:keepNext/>
              <w:jc w:val="right"/>
              <w:rPr>
                <w:rFonts w:ascii="Calibri" w:hAnsi="Calibri"/>
                <w:sz w:val="20"/>
                <w:szCs w:val="20"/>
              </w:rPr>
            </w:pPr>
            <w:r>
              <w:rPr>
                <w:rFonts w:ascii="Calibri" w:hAnsi="Calibri"/>
                <w:sz w:val="20"/>
                <w:szCs w:val="20"/>
              </w:rPr>
              <w:t>12.60</w:t>
            </w:r>
          </w:p>
        </w:tc>
      </w:tr>
      <w:tr w:rsidR="00027F2B" w:rsidRPr="00B05977" w14:paraId="7EE733FD" w14:textId="77777777" w:rsidTr="00624476">
        <w:trPr>
          <w:trHeight w:val="315"/>
        </w:trPr>
        <w:tc>
          <w:tcPr>
            <w:tcW w:w="4395" w:type="dxa"/>
            <w:vMerge/>
            <w:tcBorders>
              <w:top w:val="nil"/>
              <w:left w:val="nil"/>
              <w:bottom w:val="single" w:sz="8" w:space="0" w:color="7F7F7F"/>
              <w:right w:val="nil"/>
            </w:tcBorders>
            <w:vAlign w:val="center"/>
            <w:hideMark/>
          </w:tcPr>
          <w:p w14:paraId="7EE733F5"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F6"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w:t>
            </w:r>
          </w:p>
        </w:tc>
        <w:tc>
          <w:tcPr>
            <w:tcW w:w="851" w:type="dxa"/>
            <w:tcBorders>
              <w:top w:val="nil"/>
              <w:left w:val="nil"/>
              <w:bottom w:val="single" w:sz="8" w:space="0" w:color="7F7F7F"/>
              <w:right w:val="nil"/>
            </w:tcBorders>
            <w:shd w:val="clear" w:color="auto" w:fill="auto"/>
            <w:vAlign w:val="center"/>
            <w:hideMark/>
          </w:tcPr>
          <w:p w14:paraId="7EE733F7" w14:textId="1FAF2D37" w:rsidR="00027F2B" w:rsidRDefault="00027F2B" w:rsidP="00027F2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3F8" w14:textId="3F77223C" w:rsidR="00027F2B" w:rsidRDefault="00027F2B" w:rsidP="00027F2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3F9" w14:textId="793CCE2E" w:rsidR="00027F2B" w:rsidRDefault="00027F2B" w:rsidP="00027F2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3FA" w14:textId="650F05E6" w:rsidR="00027F2B" w:rsidRDefault="00027F2B" w:rsidP="00027F2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3FB" w14:textId="5E9EA603" w:rsidR="00027F2B" w:rsidRDefault="00027F2B" w:rsidP="00027F2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3FC" w14:textId="6FEA090A" w:rsidR="00027F2B" w:rsidRDefault="00027F2B" w:rsidP="00027F2B">
            <w:pPr>
              <w:jc w:val="right"/>
              <w:rPr>
                <w:rFonts w:ascii="Calibri" w:hAnsi="Calibri"/>
                <w:sz w:val="20"/>
                <w:szCs w:val="20"/>
              </w:rPr>
            </w:pPr>
            <w:r>
              <w:rPr>
                <w:rFonts w:ascii="Calibri" w:hAnsi="Calibri"/>
                <w:sz w:val="20"/>
                <w:szCs w:val="20"/>
              </w:rPr>
              <w:t>12.60</w:t>
            </w:r>
          </w:p>
        </w:tc>
      </w:tr>
      <w:tr w:rsidR="00454B66" w:rsidRPr="00B05977" w14:paraId="7EE73406" w14:textId="77777777" w:rsidTr="00624476">
        <w:trPr>
          <w:trHeight w:val="315"/>
        </w:trPr>
        <w:tc>
          <w:tcPr>
            <w:tcW w:w="4395" w:type="dxa"/>
            <w:vMerge/>
            <w:tcBorders>
              <w:top w:val="nil"/>
              <w:left w:val="nil"/>
              <w:bottom w:val="single" w:sz="8" w:space="0" w:color="7F7F7F"/>
              <w:right w:val="nil"/>
            </w:tcBorders>
            <w:vAlign w:val="center"/>
            <w:hideMark/>
          </w:tcPr>
          <w:p w14:paraId="7EE733FE"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3FF"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Additional Vehicle </w:t>
            </w:r>
          </w:p>
        </w:tc>
        <w:tc>
          <w:tcPr>
            <w:tcW w:w="851" w:type="dxa"/>
            <w:tcBorders>
              <w:top w:val="nil"/>
              <w:left w:val="nil"/>
              <w:bottom w:val="single" w:sz="8" w:space="0" w:color="7F7F7F"/>
              <w:right w:val="nil"/>
            </w:tcBorders>
            <w:shd w:val="clear" w:color="auto" w:fill="auto"/>
            <w:vAlign w:val="center"/>
            <w:hideMark/>
          </w:tcPr>
          <w:p w14:paraId="7EE73400" w14:textId="3BB8311A" w:rsidR="00454B66" w:rsidRDefault="00454B66" w:rsidP="00454B66">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401" w14:textId="5C04D62C" w:rsidR="00454B66" w:rsidRDefault="00454B66" w:rsidP="00454B66">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402" w14:textId="51AF6D99" w:rsidR="00454B66" w:rsidRDefault="00454B66" w:rsidP="00454B66">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403" w14:textId="3F85A4C9" w:rsidR="00454B66" w:rsidRDefault="00454B66" w:rsidP="00454B66">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404" w14:textId="41D217A0" w:rsidR="00454B66" w:rsidRDefault="00454B66" w:rsidP="00454B66">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405" w14:textId="630CB1CB" w:rsidR="00454B66" w:rsidRDefault="00454B66" w:rsidP="00454B66">
            <w:pPr>
              <w:jc w:val="right"/>
              <w:rPr>
                <w:rFonts w:ascii="Calibri" w:hAnsi="Calibri"/>
                <w:sz w:val="20"/>
                <w:szCs w:val="20"/>
              </w:rPr>
            </w:pPr>
            <w:r>
              <w:rPr>
                <w:rFonts w:ascii="Calibri" w:hAnsi="Calibri"/>
                <w:sz w:val="20"/>
                <w:szCs w:val="20"/>
              </w:rPr>
              <w:t>10.30</w:t>
            </w:r>
          </w:p>
        </w:tc>
      </w:tr>
      <w:tr w:rsidR="00454B66" w:rsidRPr="00B05977" w14:paraId="7EE7340F" w14:textId="77777777" w:rsidTr="00697B50">
        <w:trPr>
          <w:trHeight w:val="54"/>
        </w:trPr>
        <w:tc>
          <w:tcPr>
            <w:tcW w:w="4395" w:type="dxa"/>
            <w:vMerge/>
            <w:tcBorders>
              <w:top w:val="nil"/>
              <w:left w:val="nil"/>
              <w:bottom w:val="single" w:sz="8" w:space="0" w:color="7F7F7F"/>
              <w:right w:val="nil"/>
            </w:tcBorders>
            <w:vAlign w:val="center"/>
            <w:hideMark/>
          </w:tcPr>
          <w:p w14:paraId="7EE73407"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08"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Booking fee ballot/booked periods per booking </w:t>
            </w:r>
          </w:p>
        </w:tc>
        <w:tc>
          <w:tcPr>
            <w:tcW w:w="851" w:type="dxa"/>
            <w:tcBorders>
              <w:top w:val="nil"/>
              <w:left w:val="nil"/>
              <w:bottom w:val="single" w:sz="8" w:space="0" w:color="7F7F7F"/>
              <w:right w:val="nil"/>
            </w:tcBorders>
            <w:shd w:val="clear" w:color="auto" w:fill="auto"/>
            <w:vAlign w:val="center"/>
            <w:hideMark/>
          </w:tcPr>
          <w:p w14:paraId="7EE73409" w14:textId="4C96C234" w:rsidR="00454B66" w:rsidRDefault="00454B66" w:rsidP="00454B66">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40A" w14:textId="2E7C2A69" w:rsidR="00454B66" w:rsidRDefault="00454B66" w:rsidP="00454B66">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40B" w14:textId="3106E92E" w:rsidR="00454B66" w:rsidRDefault="00454B66" w:rsidP="00454B66">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40C" w14:textId="4D5BBC42" w:rsidR="00454B66" w:rsidRDefault="00454B66" w:rsidP="00454B66">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40D" w14:textId="0EB3D891" w:rsidR="00454B66" w:rsidRDefault="00454B66" w:rsidP="00454B66">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40E" w14:textId="0AAC8DD4" w:rsidR="00454B66" w:rsidRDefault="00454B66" w:rsidP="00454B66">
            <w:pPr>
              <w:jc w:val="right"/>
              <w:rPr>
                <w:rFonts w:ascii="Calibri" w:hAnsi="Calibri"/>
                <w:sz w:val="20"/>
                <w:szCs w:val="20"/>
              </w:rPr>
            </w:pPr>
            <w:r>
              <w:rPr>
                <w:rFonts w:ascii="Calibri" w:hAnsi="Calibri"/>
                <w:sz w:val="20"/>
                <w:szCs w:val="20"/>
              </w:rPr>
              <w:t>11.50</w:t>
            </w:r>
          </w:p>
        </w:tc>
      </w:tr>
      <w:tr w:rsidR="00454B66" w:rsidRPr="00B05977" w14:paraId="7EE73418"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410"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Discovery Bay Coastal Park</w:t>
            </w:r>
          </w:p>
        </w:tc>
        <w:tc>
          <w:tcPr>
            <w:tcW w:w="4252" w:type="dxa"/>
            <w:tcBorders>
              <w:top w:val="nil"/>
              <w:left w:val="nil"/>
              <w:bottom w:val="single" w:sz="8" w:space="0" w:color="7F7F7F"/>
              <w:right w:val="nil"/>
            </w:tcBorders>
            <w:shd w:val="clear" w:color="auto" w:fill="auto"/>
            <w:vAlign w:val="center"/>
            <w:hideMark/>
          </w:tcPr>
          <w:p w14:paraId="7EE73411"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noWrap/>
            <w:hideMark/>
          </w:tcPr>
          <w:p w14:paraId="7EE73412"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413"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414"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415"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416"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41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27F2B" w:rsidRPr="00B05977" w14:paraId="7EE73421"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419" w14:textId="77777777" w:rsidR="00027F2B" w:rsidRPr="00B05977" w:rsidRDefault="00027F2B" w:rsidP="00027F2B">
            <w:pPr>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 xml:space="preserve">Lake </w:t>
            </w:r>
            <w:proofErr w:type="spellStart"/>
            <w:r w:rsidRPr="00B05977">
              <w:rPr>
                <w:rFonts w:ascii="Calibri" w:eastAsia="Times New Roman" w:hAnsi="Calibri" w:cs="Times New Roman"/>
                <w:color w:val="3F9C35"/>
                <w:sz w:val="20"/>
                <w:szCs w:val="20"/>
                <w:lang w:eastAsia="en-AU"/>
              </w:rPr>
              <w:t>Monibeong</w:t>
            </w:r>
            <w:proofErr w:type="spellEnd"/>
            <w:r w:rsidRPr="00B05977">
              <w:rPr>
                <w:rFonts w:ascii="Calibri" w:eastAsia="Times New Roman" w:hAnsi="Calibri" w:cs="Times New Roman"/>
                <w:color w:val="3F9C35"/>
                <w:sz w:val="20"/>
                <w:szCs w:val="20"/>
                <w:lang w:eastAsia="en-AU"/>
              </w:rPr>
              <w:t xml:space="preserve"> Campground</w:t>
            </w:r>
            <w:r w:rsidRPr="00B05977">
              <w:rPr>
                <w:rFonts w:ascii="Calibri" w:eastAsia="Times New Roman" w:hAnsi="Calibri" w:cs="Times New Roman"/>
                <w:color w:val="3F9C35"/>
                <w:sz w:val="20"/>
                <w:szCs w:val="20"/>
                <w:lang w:eastAsia="en-AU"/>
              </w:rPr>
              <w:br/>
              <w:t>Swan Lake Public Campground</w:t>
            </w:r>
            <w:r w:rsidRPr="00B05977">
              <w:rPr>
                <w:rFonts w:ascii="Calibri" w:eastAsia="Times New Roman" w:hAnsi="Calibri" w:cs="Times New Roman"/>
                <w:color w:val="000000"/>
                <w:sz w:val="20"/>
                <w:szCs w:val="20"/>
                <w:lang w:eastAsia="en-AU"/>
              </w:rPr>
              <w:t> </w:t>
            </w:r>
          </w:p>
        </w:tc>
        <w:tc>
          <w:tcPr>
            <w:tcW w:w="4252" w:type="dxa"/>
            <w:tcBorders>
              <w:top w:val="nil"/>
              <w:left w:val="nil"/>
              <w:bottom w:val="single" w:sz="8" w:space="0" w:color="7F7F7F"/>
              <w:right w:val="nil"/>
            </w:tcBorders>
            <w:shd w:val="clear" w:color="auto" w:fill="auto"/>
            <w:vAlign w:val="center"/>
            <w:hideMark/>
          </w:tcPr>
          <w:p w14:paraId="7EE7341A"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41B" w14:textId="28BFD0CB" w:rsidR="00027F2B" w:rsidRDefault="00027F2B" w:rsidP="00027F2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41C" w14:textId="2D3E9B77" w:rsidR="00027F2B" w:rsidRDefault="00027F2B" w:rsidP="00027F2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41D" w14:textId="63956EF0" w:rsidR="00027F2B" w:rsidRDefault="00027F2B" w:rsidP="00027F2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41E" w14:textId="5233485E" w:rsidR="00027F2B" w:rsidRDefault="00027F2B" w:rsidP="00027F2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41F" w14:textId="102C2A3E" w:rsidR="00027F2B" w:rsidRDefault="00027F2B" w:rsidP="00027F2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420" w14:textId="5B3EBCB8" w:rsidR="00027F2B" w:rsidRDefault="00027F2B" w:rsidP="00027F2B">
            <w:pPr>
              <w:jc w:val="right"/>
              <w:rPr>
                <w:rFonts w:ascii="Calibri" w:hAnsi="Calibri"/>
                <w:sz w:val="20"/>
                <w:szCs w:val="20"/>
              </w:rPr>
            </w:pPr>
            <w:r>
              <w:rPr>
                <w:rFonts w:ascii="Calibri" w:hAnsi="Calibri"/>
                <w:sz w:val="20"/>
                <w:szCs w:val="20"/>
              </w:rPr>
              <w:t>14.10</w:t>
            </w:r>
          </w:p>
        </w:tc>
      </w:tr>
      <w:tr w:rsidR="00027F2B" w:rsidRPr="00B05977" w14:paraId="7EE7342A" w14:textId="77777777" w:rsidTr="00624476">
        <w:trPr>
          <w:trHeight w:val="315"/>
        </w:trPr>
        <w:tc>
          <w:tcPr>
            <w:tcW w:w="4395" w:type="dxa"/>
            <w:vMerge/>
            <w:tcBorders>
              <w:top w:val="nil"/>
              <w:left w:val="nil"/>
              <w:bottom w:val="single" w:sz="8" w:space="0" w:color="7F7F7F"/>
              <w:right w:val="nil"/>
            </w:tcBorders>
            <w:vAlign w:val="center"/>
            <w:hideMark/>
          </w:tcPr>
          <w:p w14:paraId="7EE73422"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23"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424" w14:textId="354A3C73" w:rsidR="00027F2B" w:rsidRDefault="00027F2B" w:rsidP="00027F2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425" w14:textId="54668BD9" w:rsidR="00027F2B" w:rsidRDefault="00027F2B" w:rsidP="00027F2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426" w14:textId="6541DAF2" w:rsidR="00027F2B" w:rsidRDefault="00027F2B" w:rsidP="00027F2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427" w14:textId="0FC3B970" w:rsidR="00027F2B" w:rsidRDefault="00027F2B" w:rsidP="00027F2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428" w14:textId="3C83A927" w:rsidR="00027F2B" w:rsidRDefault="00027F2B" w:rsidP="00027F2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429" w14:textId="076262A4" w:rsidR="00027F2B" w:rsidRDefault="00027F2B" w:rsidP="00027F2B">
            <w:pPr>
              <w:jc w:val="right"/>
              <w:rPr>
                <w:rFonts w:ascii="Calibri" w:hAnsi="Calibri"/>
                <w:sz w:val="20"/>
                <w:szCs w:val="20"/>
              </w:rPr>
            </w:pPr>
            <w:r>
              <w:rPr>
                <w:rFonts w:ascii="Calibri" w:hAnsi="Calibri"/>
                <w:sz w:val="20"/>
                <w:szCs w:val="20"/>
              </w:rPr>
              <w:t>12.60</w:t>
            </w:r>
          </w:p>
        </w:tc>
      </w:tr>
      <w:tr w:rsidR="00027F2B" w:rsidRPr="00B05977" w14:paraId="7EE73433" w14:textId="77777777" w:rsidTr="00624476">
        <w:trPr>
          <w:trHeight w:val="315"/>
        </w:trPr>
        <w:tc>
          <w:tcPr>
            <w:tcW w:w="4395" w:type="dxa"/>
            <w:vMerge/>
            <w:tcBorders>
              <w:top w:val="nil"/>
              <w:left w:val="nil"/>
              <w:bottom w:val="single" w:sz="8" w:space="0" w:color="7F7F7F"/>
              <w:right w:val="nil"/>
            </w:tcBorders>
            <w:vAlign w:val="center"/>
            <w:hideMark/>
          </w:tcPr>
          <w:p w14:paraId="7EE7342B"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2C"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42D" w14:textId="0D356254" w:rsidR="00027F2B" w:rsidRDefault="00027F2B" w:rsidP="00027F2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42E" w14:textId="1D39B964" w:rsidR="00027F2B" w:rsidRDefault="00027F2B" w:rsidP="00027F2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42F" w14:textId="2B93910A" w:rsidR="00027F2B" w:rsidRDefault="00027F2B" w:rsidP="00027F2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430" w14:textId="640E5453" w:rsidR="00027F2B" w:rsidRDefault="00027F2B" w:rsidP="00027F2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431" w14:textId="040C147C" w:rsidR="00027F2B" w:rsidRDefault="00027F2B" w:rsidP="00027F2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432" w14:textId="1C3A5BB4" w:rsidR="00027F2B" w:rsidRDefault="00027F2B" w:rsidP="00027F2B">
            <w:pPr>
              <w:jc w:val="right"/>
              <w:rPr>
                <w:rFonts w:ascii="Calibri" w:hAnsi="Calibri"/>
                <w:sz w:val="20"/>
                <w:szCs w:val="20"/>
              </w:rPr>
            </w:pPr>
            <w:r>
              <w:rPr>
                <w:rFonts w:ascii="Calibri" w:hAnsi="Calibri"/>
                <w:sz w:val="20"/>
                <w:szCs w:val="20"/>
              </w:rPr>
              <w:t>12.60</w:t>
            </w:r>
          </w:p>
        </w:tc>
      </w:tr>
      <w:tr w:rsidR="00027F2B" w:rsidRPr="00B05977" w14:paraId="7EE7343C" w14:textId="77777777" w:rsidTr="00D80305">
        <w:trPr>
          <w:trHeight w:val="315"/>
        </w:trPr>
        <w:tc>
          <w:tcPr>
            <w:tcW w:w="4395" w:type="dxa"/>
            <w:vMerge/>
            <w:tcBorders>
              <w:top w:val="nil"/>
              <w:left w:val="nil"/>
              <w:right w:val="nil"/>
            </w:tcBorders>
            <w:vAlign w:val="center"/>
            <w:hideMark/>
          </w:tcPr>
          <w:p w14:paraId="7EE73434"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right w:val="nil"/>
            </w:tcBorders>
            <w:shd w:val="clear" w:color="auto" w:fill="auto"/>
            <w:vAlign w:val="center"/>
            <w:hideMark/>
          </w:tcPr>
          <w:p w14:paraId="7EE73435"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right w:val="nil"/>
            </w:tcBorders>
            <w:shd w:val="clear" w:color="auto" w:fill="auto"/>
            <w:vAlign w:val="center"/>
            <w:hideMark/>
          </w:tcPr>
          <w:p w14:paraId="7EE73436" w14:textId="005F427B" w:rsidR="00027F2B" w:rsidRDefault="00027F2B" w:rsidP="00027F2B">
            <w:pPr>
              <w:jc w:val="right"/>
              <w:rPr>
                <w:rFonts w:ascii="Calibri" w:hAnsi="Calibri"/>
                <w:b/>
                <w:bCs/>
                <w:sz w:val="20"/>
                <w:szCs w:val="20"/>
              </w:rPr>
            </w:pPr>
            <w:r>
              <w:rPr>
                <w:rFonts w:ascii="Calibri" w:hAnsi="Calibri"/>
                <w:b/>
                <w:bCs/>
                <w:sz w:val="20"/>
                <w:szCs w:val="20"/>
              </w:rPr>
              <w:t>10.10</w:t>
            </w:r>
          </w:p>
        </w:tc>
        <w:tc>
          <w:tcPr>
            <w:tcW w:w="850" w:type="dxa"/>
            <w:tcBorders>
              <w:top w:val="nil"/>
              <w:left w:val="nil"/>
              <w:right w:val="nil"/>
            </w:tcBorders>
            <w:shd w:val="clear" w:color="auto" w:fill="auto"/>
            <w:vAlign w:val="center"/>
            <w:hideMark/>
          </w:tcPr>
          <w:p w14:paraId="7EE73437" w14:textId="6ECB3B65" w:rsidR="00027F2B" w:rsidRDefault="00027F2B" w:rsidP="00027F2B">
            <w:pPr>
              <w:jc w:val="right"/>
              <w:rPr>
                <w:rFonts w:ascii="Calibri" w:hAnsi="Calibri"/>
                <w:sz w:val="20"/>
                <w:szCs w:val="20"/>
              </w:rPr>
            </w:pPr>
            <w:r>
              <w:rPr>
                <w:rFonts w:ascii="Calibri" w:hAnsi="Calibri"/>
                <w:sz w:val="20"/>
                <w:szCs w:val="20"/>
              </w:rPr>
              <w:t>10.30</w:t>
            </w:r>
          </w:p>
        </w:tc>
        <w:tc>
          <w:tcPr>
            <w:tcW w:w="993" w:type="dxa"/>
            <w:gridSpan w:val="2"/>
            <w:tcBorders>
              <w:top w:val="nil"/>
              <w:left w:val="nil"/>
              <w:right w:val="nil"/>
            </w:tcBorders>
            <w:shd w:val="clear" w:color="auto" w:fill="auto"/>
            <w:vAlign w:val="center"/>
            <w:hideMark/>
          </w:tcPr>
          <w:p w14:paraId="7EE73438" w14:textId="2E8290B7" w:rsidR="00027F2B" w:rsidRDefault="00027F2B" w:rsidP="00027F2B">
            <w:pPr>
              <w:jc w:val="right"/>
              <w:rPr>
                <w:rFonts w:ascii="Calibri" w:hAnsi="Calibri"/>
                <w:b/>
                <w:bCs/>
                <w:sz w:val="20"/>
                <w:szCs w:val="20"/>
              </w:rPr>
            </w:pPr>
            <w:r>
              <w:rPr>
                <w:rFonts w:ascii="Calibri" w:hAnsi="Calibri"/>
                <w:b/>
                <w:bCs/>
                <w:sz w:val="20"/>
                <w:szCs w:val="20"/>
              </w:rPr>
              <w:t>10.10</w:t>
            </w:r>
          </w:p>
        </w:tc>
        <w:tc>
          <w:tcPr>
            <w:tcW w:w="839" w:type="dxa"/>
            <w:tcBorders>
              <w:top w:val="nil"/>
              <w:left w:val="nil"/>
              <w:right w:val="nil"/>
            </w:tcBorders>
            <w:shd w:val="clear" w:color="auto" w:fill="auto"/>
            <w:vAlign w:val="center"/>
            <w:hideMark/>
          </w:tcPr>
          <w:p w14:paraId="7EE73439" w14:textId="4AE085BF" w:rsidR="00027F2B" w:rsidRDefault="00027F2B" w:rsidP="00027F2B">
            <w:pPr>
              <w:jc w:val="right"/>
              <w:rPr>
                <w:rFonts w:ascii="Calibri" w:hAnsi="Calibri"/>
                <w:sz w:val="20"/>
                <w:szCs w:val="20"/>
              </w:rPr>
            </w:pPr>
            <w:r>
              <w:rPr>
                <w:rFonts w:ascii="Calibri" w:hAnsi="Calibri"/>
                <w:sz w:val="20"/>
                <w:szCs w:val="20"/>
              </w:rPr>
              <w:t>10.30</w:t>
            </w:r>
          </w:p>
        </w:tc>
        <w:tc>
          <w:tcPr>
            <w:tcW w:w="867" w:type="dxa"/>
            <w:tcBorders>
              <w:top w:val="nil"/>
              <w:left w:val="nil"/>
              <w:right w:val="nil"/>
            </w:tcBorders>
            <w:shd w:val="clear" w:color="auto" w:fill="auto"/>
            <w:vAlign w:val="center"/>
            <w:hideMark/>
          </w:tcPr>
          <w:p w14:paraId="7EE7343A" w14:textId="69B277F0" w:rsidR="00027F2B" w:rsidRDefault="00027F2B" w:rsidP="00027F2B">
            <w:pPr>
              <w:jc w:val="right"/>
              <w:rPr>
                <w:rFonts w:ascii="Calibri" w:hAnsi="Calibri"/>
                <w:b/>
                <w:bCs/>
                <w:sz w:val="20"/>
                <w:szCs w:val="20"/>
              </w:rPr>
            </w:pPr>
            <w:r>
              <w:rPr>
                <w:rFonts w:ascii="Calibri" w:hAnsi="Calibri"/>
                <w:b/>
                <w:bCs/>
                <w:sz w:val="20"/>
                <w:szCs w:val="20"/>
              </w:rPr>
              <w:t>10.10</w:t>
            </w:r>
          </w:p>
        </w:tc>
        <w:tc>
          <w:tcPr>
            <w:tcW w:w="833" w:type="dxa"/>
            <w:tcBorders>
              <w:top w:val="nil"/>
              <w:left w:val="nil"/>
              <w:right w:val="nil"/>
            </w:tcBorders>
            <w:shd w:val="clear" w:color="auto" w:fill="auto"/>
            <w:vAlign w:val="center"/>
            <w:hideMark/>
          </w:tcPr>
          <w:p w14:paraId="7EE7343B" w14:textId="44D282CF" w:rsidR="00027F2B" w:rsidRDefault="00027F2B" w:rsidP="00027F2B">
            <w:pPr>
              <w:jc w:val="right"/>
              <w:rPr>
                <w:rFonts w:ascii="Calibri" w:hAnsi="Calibri"/>
                <w:sz w:val="20"/>
                <w:szCs w:val="20"/>
              </w:rPr>
            </w:pPr>
            <w:r>
              <w:rPr>
                <w:rFonts w:ascii="Calibri" w:hAnsi="Calibri"/>
                <w:sz w:val="20"/>
                <w:szCs w:val="20"/>
              </w:rPr>
              <w:t>10.30</w:t>
            </w:r>
          </w:p>
        </w:tc>
      </w:tr>
      <w:tr w:rsidR="00EB66A2" w:rsidRPr="00B05977" w14:paraId="239FE1C6" w14:textId="77777777" w:rsidTr="00D80305">
        <w:trPr>
          <w:trHeight w:val="315"/>
        </w:trPr>
        <w:tc>
          <w:tcPr>
            <w:tcW w:w="8647" w:type="dxa"/>
            <w:gridSpan w:val="2"/>
            <w:tcBorders>
              <w:left w:val="nil"/>
              <w:bottom w:val="single" w:sz="4" w:space="0" w:color="7F7F7F" w:themeColor="text2" w:themeTint="80"/>
              <w:right w:val="nil"/>
            </w:tcBorders>
            <w:shd w:val="clear" w:color="auto" w:fill="auto"/>
            <w:vAlign w:val="center"/>
          </w:tcPr>
          <w:p w14:paraId="5A383841" w14:textId="77777777" w:rsidR="00EB66A2" w:rsidRPr="00B05977" w:rsidRDefault="00EB66A2" w:rsidP="00454B66">
            <w:pPr>
              <w:spacing w:line="240" w:lineRule="auto"/>
              <w:rPr>
                <w:rFonts w:ascii="Calibri" w:eastAsia="Times New Roman" w:hAnsi="Calibri" w:cs="Times New Roman"/>
                <w:b/>
                <w:bCs/>
                <w:color w:val="3F9C35"/>
                <w:sz w:val="20"/>
                <w:szCs w:val="20"/>
                <w:lang w:eastAsia="en-AU"/>
              </w:rPr>
            </w:pPr>
          </w:p>
        </w:tc>
        <w:tc>
          <w:tcPr>
            <w:tcW w:w="851" w:type="dxa"/>
            <w:tcBorders>
              <w:left w:val="nil"/>
              <w:bottom w:val="single" w:sz="4" w:space="0" w:color="7F7F7F" w:themeColor="text2" w:themeTint="80"/>
              <w:right w:val="nil"/>
            </w:tcBorders>
            <w:shd w:val="clear" w:color="auto" w:fill="auto"/>
          </w:tcPr>
          <w:p w14:paraId="39D2EB2F" w14:textId="77777777" w:rsidR="00EB66A2" w:rsidRPr="002736F8" w:rsidRDefault="00EB66A2" w:rsidP="00454B66">
            <w:pPr>
              <w:jc w:val="right"/>
              <w:rPr>
                <w:rFonts w:ascii="Calibri" w:hAnsi="Calibri"/>
                <w:b/>
                <w:bCs/>
                <w:sz w:val="20"/>
                <w:szCs w:val="20"/>
              </w:rPr>
            </w:pPr>
          </w:p>
        </w:tc>
        <w:tc>
          <w:tcPr>
            <w:tcW w:w="850" w:type="dxa"/>
            <w:tcBorders>
              <w:left w:val="nil"/>
              <w:bottom w:val="single" w:sz="4" w:space="0" w:color="7F7F7F" w:themeColor="text2" w:themeTint="80"/>
              <w:right w:val="nil"/>
            </w:tcBorders>
            <w:shd w:val="clear" w:color="auto" w:fill="auto"/>
          </w:tcPr>
          <w:p w14:paraId="6B952E2F"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4" w:space="0" w:color="7F7F7F" w:themeColor="text2" w:themeTint="80"/>
              <w:right w:val="nil"/>
            </w:tcBorders>
            <w:shd w:val="clear" w:color="auto" w:fill="auto"/>
          </w:tcPr>
          <w:p w14:paraId="55199F2F" w14:textId="77777777" w:rsidR="00EB66A2" w:rsidRPr="002736F8" w:rsidRDefault="00EB66A2" w:rsidP="00454B66">
            <w:pPr>
              <w:jc w:val="right"/>
              <w:rPr>
                <w:rFonts w:ascii="Calibri" w:hAnsi="Calibri"/>
                <w:b/>
                <w:bCs/>
                <w:sz w:val="20"/>
                <w:szCs w:val="20"/>
              </w:rPr>
            </w:pPr>
          </w:p>
        </w:tc>
        <w:tc>
          <w:tcPr>
            <w:tcW w:w="839" w:type="dxa"/>
            <w:tcBorders>
              <w:left w:val="nil"/>
              <w:bottom w:val="single" w:sz="4" w:space="0" w:color="7F7F7F" w:themeColor="text2" w:themeTint="80"/>
              <w:right w:val="nil"/>
            </w:tcBorders>
            <w:shd w:val="clear" w:color="auto" w:fill="auto"/>
          </w:tcPr>
          <w:p w14:paraId="52FCAD4F"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4" w:space="0" w:color="7F7F7F" w:themeColor="text2" w:themeTint="80"/>
              <w:right w:val="nil"/>
            </w:tcBorders>
            <w:shd w:val="clear" w:color="auto" w:fill="auto"/>
          </w:tcPr>
          <w:p w14:paraId="4291845E" w14:textId="77777777" w:rsidR="00EB66A2" w:rsidRPr="002736F8" w:rsidRDefault="00EB66A2" w:rsidP="00454B66">
            <w:pPr>
              <w:jc w:val="right"/>
              <w:rPr>
                <w:rFonts w:ascii="Calibri" w:hAnsi="Calibri"/>
                <w:b/>
                <w:bCs/>
                <w:sz w:val="20"/>
                <w:szCs w:val="20"/>
              </w:rPr>
            </w:pPr>
          </w:p>
        </w:tc>
        <w:tc>
          <w:tcPr>
            <w:tcW w:w="833" w:type="dxa"/>
            <w:tcBorders>
              <w:left w:val="nil"/>
              <w:bottom w:val="single" w:sz="4" w:space="0" w:color="7F7F7F" w:themeColor="text2" w:themeTint="80"/>
              <w:right w:val="nil"/>
            </w:tcBorders>
            <w:shd w:val="clear" w:color="auto" w:fill="auto"/>
          </w:tcPr>
          <w:p w14:paraId="638FEDBA"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r>
      <w:tr w:rsidR="00454B66" w:rsidRPr="00B05977" w14:paraId="7EE7344C" w14:textId="77777777" w:rsidTr="00D80305">
        <w:trPr>
          <w:trHeight w:val="315"/>
        </w:trPr>
        <w:tc>
          <w:tcPr>
            <w:tcW w:w="8647" w:type="dxa"/>
            <w:gridSpan w:val="2"/>
            <w:tcBorders>
              <w:top w:val="single" w:sz="4" w:space="0" w:color="7F7F7F" w:themeColor="text2" w:themeTint="80"/>
              <w:left w:val="nil"/>
              <w:bottom w:val="single" w:sz="8" w:space="0" w:color="7F7F7F"/>
              <w:right w:val="nil"/>
            </w:tcBorders>
            <w:shd w:val="clear" w:color="auto" w:fill="auto"/>
            <w:vAlign w:val="center"/>
            <w:hideMark/>
          </w:tcPr>
          <w:p w14:paraId="7EE73445"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Discovery Bay Coastal Park </w:t>
            </w:r>
          </w:p>
        </w:tc>
        <w:tc>
          <w:tcPr>
            <w:tcW w:w="851" w:type="dxa"/>
            <w:tcBorders>
              <w:top w:val="single" w:sz="4" w:space="0" w:color="7F7F7F" w:themeColor="text2" w:themeTint="80"/>
              <w:left w:val="nil"/>
              <w:bottom w:val="single" w:sz="8" w:space="0" w:color="7F7F7F"/>
              <w:right w:val="nil"/>
            </w:tcBorders>
            <w:shd w:val="clear" w:color="auto" w:fill="auto"/>
          </w:tcPr>
          <w:p w14:paraId="7EE73446" w14:textId="77777777" w:rsidR="00454B66" w:rsidRPr="002736F8" w:rsidRDefault="00454B66" w:rsidP="00454B66">
            <w:pPr>
              <w:jc w:val="right"/>
              <w:rPr>
                <w:rFonts w:ascii="Calibri" w:hAnsi="Calibri"/>
                <w:b/>
                <w:bCs/>
                <w:sz w:val="20"/>
                <w:szCs w:val="20"/>
              </w:rPr>
            </w:pPr>
          </w:p>
        </w:tc>
        <w:tc>
          <w:tcPr>
            <w:tcW w:w="850" w:type="dxa"/>
            <w:tcBorders>
              <w:top w:val="single" w:sz="4" w:space="0" w:color="7F7F7F" w:themeColor="text2" w:themeTint="80"/>
              <w:left w:val="nil"/>
              <w:bottom w:val="single" w:sz="8" w:space="0" w:color="7F7F7F"/>
              <w:right w:val="nil"/>
            </w:tcBorders>
            <w:shd w:val="clear" w:color="auto" w:fill="auto"/>
            <w:hideMark/>
          </w:tcPr>
          <w:p w14:paraId="7EE7344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single" w:sz="4" w:space="0" w:color="7F7F7F" w:themeColor="text2" w:themeTint="80"/>
              <w:left w:val="nil"/>
              <w:bottom w:val="single" w:sz="8" w:space="0" w:color="7F7F7F"/>
              <w:right w:val="nil"/>
            </w:tcBorders>
            <w:shd w:val="clear" w:color="auto" w:fill="auto"/>
            <w:hideMark/>
          </w:tcPr>
          <w:p w14:paraId="7EE73448" w14:textId="77777777" w:rsidR="00454B66" w:rsidRPr="002736F8" w:rsidRDefault="00454B66" w:rsidP="00454B66">
            <w:pPr>
              <w:jc w:val="right"/>
              <w:rPr>
                <w:rFonts w:ascii="Calibri" w:hAnsi="Calibri"/>
                <w:b/>
                <w:bCs/>
                <w:sz w:val="20"/>
                <w:szCs w:val="20"/>
              </w:rPr>
            </w:pPr>
          </w:p>
        </w:tc>
        <w:tc>
          <w:tcPr>
            <w:tcW w:w="839" w:type="dxa"/>
            <w:tcBorders>
              <w:top w:val="single" w:sz="4" w:space="0" w:color="7F7F7F" w:themeColor="text2" w:themeTint="80"/>
              <w:left w:val="nil"/>
              <w:bottom w:val="single" w:sz="8" w:space="0" w:color="7F7F7F"/>
              <w:right w:val="nil"/>
            </w:tcBorders>
            <w:shd w:val="clear" w:color="auto" w:fill="auto"/>
            <w:hideMark/>
          </w:tcPr>
          <w:p w14:paraId="7EE73449"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single" w:sz="4" w:space="0" w:color="7F7F7F" w:themeColor="text2" w:themeTint="80"/>
              <w:left w:val="nil"/>
              <w:bottom w:val="single" w:sz="8" w:space="0" w:color="7F7F7F"/>
              <w:right w:val="nil"/>
            </w:tcBorders>
            <w:shd w:val="clear" w:color="auto" w:fill="auto"/>
            <w:hideMark/>
          </w:tcPr>
          <w:p w14:paraId="7EE7344A" w14:textId="77777777" w:rsidR="00454B66" w:rsidRPr="002736F8" w:rsidRDefault="00454B66" w:rsidP="00454B66">
            <w:pPr>
              <w:jc w:val="right"/>
              <w:rPr>
                <w:rFonts w:ascii="Calibri" w:hAnsi="Calibri"/>
                <w:b/>
                <w:bCs/>
                <w:sz w:val="20"/>
                <w:szCs w:val="20"/>
              </w:rPr>
            </w:pPr>
          </w:p>
        </w:tc>
        <w:tc>
          <w:tcPr>
            <w:tcW w:w="833" w:type="dxa"/>
            <w:tcBorders>
              <w:top w:val="single" w:sz="4" w:space="0" w:color="7F7F7F" w:themeColor="text2" w:themeTint="80"/>
              <w:left w:val="nil"/>
              <w:bottom w:val="single" w:sz="8" w:space="0" w:color="7F7F7F"/>
              <w:right w:val="nil"/>
            </w:tcBorders>
            <w:shd w:val="clear" w:color="auto" w:fill="auto"/>
            <w:hideMark/>
          </w:tcPr>
          <w:p w14:paraId="7EE7344B"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27F2B" w:rsidRPr="00B05977" w14:paraId="7EE73455" w14:textId="77777777" w:rsidTr="0009534C">
        <w:trPr>
          <w:trHeight w:val="355"/>
        </w:trPr>
        <w:tc>
          <w:tcPr>
            <w:tcW w:w="4395" w:type="dxa"/>
            <w:vMerge w:val="restart"/>
            <w:tcBorders>
              <w:top w:val="nil"/>
              <w:left w:val="nil"/>
              <w:bottom w:val="single" w:sz="8" w:space="0" w:color="7F7F7F"/>
              <w:right w:val="nil"/>
            </w:tcBorders>
            <w:shd w:val="clear" w:color="auto" w:fill="auto"/>
            <w:vAlign w:val="center"/>
            <w:hideMark/>
          </w:tcPr>
          <w:p w14:paraId="7EE7344D" w14:textId="77777777" w:rsidR="00027F2B" w:rsidRPr="00B05977" w:rsidRDefault="00027F2B" w:rsidP="00027F2B">
            <w:pPr>
              <w:spacing w:line="240" w:lineRule="auto"/>
              <w:ind w:left="600"/>
              <w:rPr>
                <w:rFonts w:ascii="Calibri" w:eastAsia="Times New Roman" w:hAnsi="Calibri" w:cs="Times New Roman"/>
                <w:color w:val="000000"/>
                <w:sz w:val="20"/>
                <w:szCs w:val="20"/>
                <w:lang w:eastAsia="en-AU"/>
              </w:rPr>
            </w:pPr>
            <w:r w:rsidRPr="00EB7E91">
              <w:rPr>
                <w:rFonts w:ascii="Calibri" w:eastAsia="Times New Roman" w:hAnsi="Calibri" w:cs="Times New Roman"/>
                <w:b/>
                <w:color w:val="3F9C35"/>
                <w:sz w:val="20"/>
                <w:szCs w:val="20"/>
                <w:lang w:eastAsia="en-AU"/>
              </w:rPr>
              <w:lastRenderedPageBreak/>
              <w:t>Great South West Walk Overnight Hiker Permits</w:t>
            </w:r>
            <w:r>
              <w:rPr>
                <w:rFonts w:ascii="Calibri" w:eastAsia="Times New Roman" w:hAnsi="Calibri" w:cs="Times New Roman"/>
                <w:b/>
                <w:color w:val="3F9C35"/>
                <w:sz w:val="20"/>
                <w:szCs w:val="20"/>
                <w:lang w:eastAsia="en-AU"/>
              </w:rPr>
              <w:t>:</w:t>
            </w:r>
            <w:r w:rsidRPr="00B05977">
              <w:rPr>
                <w:rFonts w:ascii="Calibri" w:eastAsia="Times New Roman" w:hAnsi="Calibri" w:cs="Times New Roman"/>
                <w:color w:val="3F9C35"/>
                <w:sz w:val="20"/>
                <w:szCs w:val="20"/>
                <w:lang w:eastAsia="en-AU"/>
              </w:rPr>
              <w:br/>
              <w:t xml:space="preserve">Lake </w:t>
            </w:r>
            <w:proofErr w:type="spellStart"/>
            <w:r w:rsidRPr="00B05977">
              <w:rPr>
                <w:rFonts w:ascii="Calibri" w:eastAsia="Times New Roman" w:hAnsi="Calibri" w:cs="Times New Roman"/>
                <w:color w:val="3F9C35"/>
                <w:sz w:val="20"/>
                <w:szCs w:val="20"/>
                <w:lang w:eastAsia="en-AU"/>
              </w:rPr>
              <w:t>Monibeong</w:t>
            </w:r>
            <w:proofErr w:type="spellEnd"/>
            <w:r w:rsidRPr="00B05977">
              <w:rPr>
                <w:rFonts w:ascii="Calibri" w:eastAsia="Times New Roman" w:hAnsi="Calibri" w:cs="Times New Roman"/>
                <w:color w:val="3F9C35"/>
                <w:sz w:val="20"/>
                <w:szCs w:val="20"/>
                <w:lang w:eastAsia="en-AU"/>
              </w:rPr>
              <w:t xml:space="preserve"> Hike-in Camping Area</w:t>
            </w:r>
            <w:r w:rsidRPr="00B05977">
              <w:rPr>
                <w:rFonts w:ascii="Calibri" w:eastAsia="Times New Roman" w:hAnsi="Calibri" w:cs="Times New Roman"/>
                <w:color w:val="3F9C35"/>
                <w:sz w:val="20"/>
                <w:szCs w:val="20"/>
                <w:lang w:eastAsia="en-AU"/>
              </w:rPr>
              <w:br/>
              <w:t>Mallee Hike-in Camp Area</w:t>
            </w:r>
            <w:r w:rsidRPr="00B05977">
              <w:rPr>
                <w:rFonts w:ascii="Calibri" w:eastAsia="Times New Roman" w:hAnsi="Calibri" w:cs="Times New Roman"/>
                <w:color w:val="3F9C35"/>
                <w:sz w:val="20"/>
                <w:szCs w:val="20"/>
                <w:lang w:eastAsia="en-AU"/>
              </w:rPr>
              <w:br/>
              <w:t>Springs Hike-in Camping Area</w:t>
            </w:r>
            <w:r w:rsidRPr="00B05977">
              <w:rPr>
                <w:rFonts w:ascii="Calibri" w:eastAsia="Times New Roman" w:hAnsi="Calibri" w:cs="Times New Roman"/>
                <w:color w:val="3F9C35"/>
                <w:sz w:val="20"/>
                <w:szCs w:val="20"/>
                <w:lang w:eastAsia="en-AU"/>
              </w:rPr>
              <w:br/>
              <w:t>Swan Lake Hike-in Camping Area</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Trewalla</w:t>
            </w:r>
            <w:proofErr w:type="spellEnd"/>
            <w:r w:rsidRPr="00B05977">
              <w:rPr>
                <w:rFonts w:ascii="Calibri" w:eastAsia="Times New Roman" w:hAnsi="Calibri" w:cs="Times New Roman"/>
                <w:color w:val="3F9C35"/>
                <w:sz w:val="20"/>
                <w:szCs w:val="20"/>
                <w:lang w:eastAsia="en-AU"/>
              </w:rPr>
              <w:t xml:space="preserve"> Hike-in Camping Area</w:t>
            </w:r>
            <w:r w:rsidRPr="00B05977">
              <w:rPr>
                <w:rFonts w:ascii="Calibri" w:eastAsia="Times New Roman" w:hAnsi="Calibri" w:cs="Times New Roman"/>
                <w:color w:val="000000"/>
                <w:sz w:val="20"/>
                <w:szCs w:val="20"/>
                <w:lang w:eastAsia="en-AU"/>
              </w:rPr>
              <w:t xml:space="preserve"> </w:t>
            </w:r>
          </w:p>
        </w:tc>
        <w:tc>
          <w:tcPr>
            <w:tcW w:w="4252" w:type="dxa"/>
            <w:tcBorders>
              <w:top w:val="nil"/>
              <w:left w:val="nil"/>
              <w:bottom w:val="single" w:sz="8" w:space="0" w:color="7F7F7F"/>
              <w:right w:val="nil"/>
            </w:tcBorders>
            <w:shd w:val="clear" w:color="auto" w:fill="auto"/>
            <w:vAlign w:val="center"/>
            <w:hideMark/>
          </w:tcPr>
          <w:p w14:paraId="7EE7344E"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44F" w14:textId="4D057B96" w:rsidR="00027F2B" w:rsidRDefault="00027F2B" w:rsidP="00027F2B">
            <w:pPr>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450" w14:textId="7D787D16" w:rsidR="00027F2B" w:rsidRDefault="00027F2B" w:rsidP="00027F2B">
            <w:pPr>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451" w14:textId="1384AF6F" w:rsidR="00027F2B" w:rsidRDefault="00027F2B" w:rsidP="00027F2B">
            <w:pPr>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452" w14:textId="2BD14F9E" w:rsidR="00027F2B" w:rsidRDefault="00027F2B" w:rsidP="00027F2B">
            <w:pPr>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453" w14:textId="3F1295BE" w:rsidR="00027F2B" w:rsidRDefault="00027F2B" w:rsidP="00027F2B">
            <w:pPr>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454" w14:textId="04A9CED0" w:rsidR="00027F2B" w:rsidRDefault="00027F2B" w:rsidP="00027F2B">
            <w:pPr>
              <w:jc w:val="right"/>
              <w:rPr>
                <w:rFonts w:ascii="Calibri" w:hAnsi="Calibri"/>
                <w:sz w:val="20"/>
                <w:szCs w:val="20"/>
              </w:rPr>
            </w:pPr>
            <w:r>
              <w:rPr>
                <w:rFonts w:ascii="Calibri" w:hAnsi="Calibri"/>
                <w:sz w:val="20"/>
                <w:szCs w:val="20"/>
              </w:rPr>
              <w:t>5.80</w:t>
            </w:r>
          </w:p>
        </w:tc>
      </w:tr>
      <w:tr w:rsidR="00027F2B" w:rsidRPr="00B05977" w14:paraId="7EE7345E" w14:textId="77777777" w:rsidTr="0009534C">
        <w:trPr>
          <w:trHeight w:val="403"/>
        </w:trPr>
        <w:tc>
          <w:tcPr>
            <w:tcW w:w="4395" w:type="dxa"/>
            <w:vMerge/>
            <w:tcBorders>
              <w:top w:val="nil"/>
              <w:left w:val="nil"/>
              <w:bottom w:val="single" w:sz="8" w:space="0" w:color="7F7F7F"/>
              <w:right w:val="nil"/>
            </w:tcBorders>
            <w:vAlign w:val="center"/>
            <w:hideMark/>
          </w:tcPr>
          <w:p w14:paraId="7EE73456"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57"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458" w14:textId="36C5E3B1" w:rsidR="00027F2B" w:rsidRDefault="00027F2B" w:rsidP="00027F2B">
            <w:pPr>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459" w14:textId="46B9072C" w:rsidR="00027F2B" w:rsidRDefault="00027F2B" w:rsidP="00027F2B">
            <w:pPr>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45A" w14:textId="2EBEB8F7" w:rsidR="00027F2B" w:rsidRDefault="00027F2B" w:rsidP="00027F2B">
            <w:pPr>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45B" w14:textId="280428FF" w:rsidR="00027F2B" w:rsidRDefault="00027F2B" w:rsidP="00027F2B">
            <w:pPr>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45C" w14:textId="6181C3E9" w:rsidR="00027F2B" w:rsidRDefault="00027F2B" w:rsidP="00027F2B">
            <w:pPr>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45D" w14:textId="6E0597B6" w:rsidR="00027F2B" w:rsidRDefault="00027F2B" w:rsidP="00027F2B">
            <w:pPr>
              <w:jc w:val="right"/>
              <w:rPr>
                <w:rFonts w:ascii="Calibri" w:hAnsi="Calibri"/>
                <w:sz w:val="20"/>
                <w:szCs w:val="20"/>
              </w:rPr>
            </w:pPr>
            <w:r>
              <w:rPr>
                <w:rFonts w:ascii="Calibri" w:hAnsi="Calibri"/>
                <w:sz w:val="20"/>
                <w:szCs w:val="20"/>
              </w:rPr>
              <w:t>5.20</w:t>
            </w:r>
          </w:p>
        </w:tc>
      </w:tr>
      <w:tr w:rsidR="00027F2B" w:rsidRPr="00B05977" w14:paraId="7EE73467" w14:textId="77777777" w:rsidTr="0009534C">
        <w:trPr>
          <w:trHeight w:val="408"/>
        </w:trPr>
        <w:tc>
          <w:tcPr>
            <w:tcW w:w="4395" w:type="dxa"/>
            <w:vMerge/>
            <w:tcBorders>
              <w:top w:val="nil"/>
              <w:left w:val="nil"/>
              <w:bottom w:val="single" w:sz="8" w:space="0" w:color="7F7F7F"/>
              <w:right w:val="nil"/>
            </w:tcBorders>
            <w:vAlign w:val="center"/>
            <w:hideMark/>
          </w:tcPr>
          <w:p w14:paraId="7EE7345F"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60"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461" w14:textId="02F575D0" w:rsidR="00027F2B" w:rsidRDefault="00027F2B" w:rsidP="00027F2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462" w14:textId="5293ECE9" w:rsidR="00027F2B" w:rsidRDefault="00027F2B" w:rsidP="00027F2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463" w14:textId="31930AFD" w:rsidR="00027F2B" w:rsidRDefault="00027F2B" w:rsidP="00027F2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464" w14:textId="73B24754" w:rsidR="00027F2B" w:rsidRDefault="00027F2B" w:rsidP="00027F2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465" w14:textId="2C2E37D6" w:rsidR="00027F2B" w:rsidRDefault="00027F2B" w:rsidP="00027F2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466" w14:textId="7B326B35" w:rsidR="00027F2B" w:rsidRDefault="00027F2B" w:rsidP="00027F2B">
            <w:pPr>
              <w:jc w:val="right"/>
              <w:rPr>
                <w:rFonts w:ascii="Calibri" w:hAnsi="Calibri"/>
                <w:sz w:val="20"/>
                <w:szCs w:val="20"/>
              </w:rPr>
            </w:pPr>
            <w:r>
              <w:rPr>
                <w:rFonts w:ascii="Calibri" w:hAnsi="Calibri"/>
                <w:sz w:val="20"/>
                <w:szCs w:val="20"/>
              </w:rPr>
              <w:t>11.50</w:t>
            </w:r>
          </w:p>
        </w:tc>
      </w:tr>
      <w:tr w:rsidR="00027F2B" w:rsidRPr="00B05977" w14:paraId="7EE73470" w14:textId="77777777" w:rsidTr="00B65C2A">
        <w:trPr>
          <w:trHeight w:val="54"/>
        </w:trPr>
        <w:tc>
          <w:tcPr>
            <w:tcW w:w="4395" w:type="dxa"/>
            <w:vMerge/>
            <w:tcBorders>
              <w:top w:val="nil"/>
              <w:left w:val="nil"/>
              <w:bottom w:val="single" w:sz="8" w:space="0" w:color="7F7F7F"/>
              <w:right w:val="nil"/>
            </w:tcBorders>
            <w:vAlign w:val="center"/>
            <w:hideMark/>
          </w:tcPr>
          <w:p w14:paraId="7EE73468" w14:textId="77777777" w:rsidR="00027F2B" w:rsidRPr="00B05977" w:rsidRDefault="00027F2B" w:rsidP="00027F2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69" w14:textId="77777777" w:rsidR="00027F2B" w:rsidRPr="00B05977" w:rsidRDefault="00027F2B" w:rsidP="00027F2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46A" w14:textId="78DB8091" w:rsidR="00027F2B" w:rsidRDefault="00027F2B" w:rsidP="00027F2B">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46B" w14:textId="10483B2D" w:rsidR="00027F2B" w:rsidRDefault="00027F2B" w:rsidP="00027F2B">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46C" w14:textId="7572EE62" w:rsidR="00027F2B" w:rsidRDefault="00027F2B" w:rsidP="00027F2B">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46D" w14:textId="2F922AC4" w:rsidR="00027F2B" w:rsidRDefault="00027F2B" w:rsidP="00027F2B">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46E" w14:textId="5258F7F1" w:rsidR="00027F2B" w:rsidRDefault="00027F2B" w:rsidP="00027F2B">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46F" w14:textId="5F48DD8F" w:rsidR="00027F2B" w:rsidRDefault="00027F2B" w:rsidP="00027F2B">
            <w:pPr>
              <w:jc w:val="right"/>
              <w:rPr>
                <w:rFonts w:ascii="Calibri" w:hAnsi="Calibri"/>
                <w:sz w:val="20"/>
                <w:szCs w:val="20"/>
              </w:rPr>
            </w:pPr>
            <w:r>
              <w:rPr>
                <w:rFonts w:ascii="Calibri" w:hAnsi="Calibri"/>
                <w:sz w:val="20"/>
                <w:szCs w:val="20"/>
              </w:rPr>
              <w:t>17.20</w:t>
            </w:r>
          </w:p>
        </w:tc>
      </w:tr>
      <w:tr w:rsidR="00454B66" w:rsidRPr="00B05977" w14:paraId="29D42AE1" w14:textId="77777777" w:rsidTr="00C46E05">
        <w:trPr>
          <w:trHeight w:val="315"/>
        </w:trPr>
        <w:tc>
          <w:tcPr>
            <w:tcW w:w="4395" w:type="dxa"/>
            <w:tcBorders>
              <w:left w:val="nil"/>
              <w:bottom w:val="single" w:sz="8" w:space="0" w:color="7F7F7F"/>
              <w:right w:val="nil"/>
            </w:tcBorders>
            <w:shd w:val="clear" w:color="auto" w:fill="auto"/>
            <w:noWrap/>
            <w:vAlign w:val="center"/>
          </w:tcPr>
          <w:p w14:paraId="3BF6DDC6" w14:textId="7970BBC4" w:rsidR="00454B66" w:rsidRPr="00B05977" w:rsidRDefault="00454B66" w:rsidP="00454B66">
            <w:pPr>
              <w:spacing w:line="240" w:lineRule="auto"/>
              <w:rPr>
                <w:rFonts w:ascii="Calibri" w:eastAsia="Times New Roman" w:hAnsi="Calibri" w:cs="Times New Roman"/>
                <w:b/>
                <w:bCs/>
                <w:color w:val="3F9C35"/>
                <w:sz w:val="20"/>
                <w:szCs w:val="20"/>
                <w:lang w:eastAsia="en-AU"/>
              </w:rPr>
            </w:pPr>
            <w:r>
              <w:rPr>
                <w:rFonts w:ascii="Calibri" w:eastAsia="Times New Roman" w:hAnsi="Calibri" w:cs="Times New Roman"/>
                <w:b/>
                <w:bCs/>
                <w:color w:val="3F9C35"/>
                <w:sz w:val="20"/>
                <w:szCs w:val="20"/>
                <w:lang w:eastAsia="en-AU"/>
              </w:rPr>
              <w:t xml:space="preserve">French Island National </w:t>
            </w:r>
            <w:r w:rsidRPr="00B05977">
              <w:rPr>
                <w:rFonts w:ascii="Calibri" w:eastAsia="Times New Roman" w:hAnsi="Calibri" w:cs="Times New Roman"/>
                <w:b/>
                <w:bCs/>
                <w:color w:val="3F9C35"/>
                <w:sz w:val="20"/>
                <w:szCs w:val="20"/>
                <w:lang w:eastAsia="en-AU"/>
              </w:rPr>
              <w:t>Park</w:t>
            </w:r>
          </w:p>
        </w:tc>
        <w:tc>
          <w:tcPr>
            <w:tcW w:w="4252" w:type="dxa"/>
            <w:tcBorders>
              <w:left w:val="nil"/>
              <w:bottom w:val="single" w:sz="8" w:space="0" w:color="7F7F7F"/>
              <w:right w:val="nil"/>
            </w:tcBorders>
            <w:shd w:val="clear" w:color="auto" w:fill="auto"/>
            <w:vAlign w:val="center"/>
          </w:tcPr>
          <w:p w14:paraId="08A6DC1C" w14:textId="32186947" w:rsidR="00454B66" w:rsidRPr="00B05977" w:rsidRDefault="00454B66" w:rsidP="00454B66">
            <w:pPr>
              <w:spacing w:line="240" w:lineRule="auto"/>
              <w:jc w:val="right"/>
              <w:rPr>
                <w:rFonts w:ascii="Calibri" w:eastAsia="Times New Roman" w:hAnsi="Calibri" w:cs="Times New Roman"/>
                <w:b/>
                <w:bCs/>
                <w:sz w:val="20"/>
                <w:szCs w:val="20"/>
                <w:lang w:eastAsia="en-AU"/>
              </w:rPr>
            </w:pPr>
          </w:p>
        </w:tc>
        <w:tc>
          <w:tcPr>
            <w:tcW w:w="851" w:type="dxa"/>
            <w:tcBorders>
              <w:left w:val="nil"/>
              <w:bottom w:val="single" w:sz="8" w:space="0" w:color="7F7F7F"/>
              <w:right w:val="nil"/>
            </w:tcBorders>
            <w:shd w:val="clear" w:color="auto" w:fill="auto"/>
          </w:tcPr>
          <w:p w14:paraId="0456D639"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tcPr>
          <w:p w14:paraId="1264F71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tcPr>
          <w:p w14:paraId="4667F18A"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tcPr>
          <w:p w14:paraId="1CAA203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tcPr>
          <w:p w14:paraId="45A292BB"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tcPr>
          <w:p w14:paraId="08E3E4FB"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087F7109" w14:textId="77777777" w:rsidTr="00C46E05">
        <w:trPr>
          <w:trHeight w:val="315"/>
        </w:trPr>
        <w:tc>
          <w:tcPr>
            <w:tcW w:w="4395" w:type="dxa"/>
            <w:tcBorders>
              <w:left w:val="nil"/>
              <w:bottom w:val="single" w:sz="8" w:space="0" w:color="7F7F7F"/>
              <w:right w:val="nil"/>
            </w:tcBorders>
            <w:shd w:val="clear" w:color="auto" w:fill="auto"/>
            <w:noWrap/>
            <w:vAlign w:val="center"/>
          </w:tcPr>
          <w:p w14:paraId="7C346DB1" w14:textId="094B5F14" w:rsidR="00454B66" w:rsidRPr="001D1D12" w:rsidRDefault="00454B66" w:rsidP="00454B66">
            <w:pPr>
              <w:spacing w:line="240" w:lineRule="auto"/>
              <w:ind w:left="720"/>
              <w:rPr>
                <w:rFonts w:ascii="Calibri" w:eastAsia="Times New Roman" w:hAnsi="Calibri" w:cs="Times New Roman"/>
                <w:bCs/>
                <w:color w:val="3F9C35"/>
                <w:sz w:val="20"/>
                <w:szCs w:val="20"/>
                <w:lang w:eastAsia="en-AU"/>
              </w:rPr>
            </w:pPr>
            <w:r w:rsidRPr="001D1D12">
              <w:rPr>
                <w:rFonts w:ascii="Calibri" w:eastAsia="Times New Roman" w:hAnsi="Calibri" w:cs="Times New Roman"/>
                <w:bCs/>
                <w:color w:val="3F9C35"/>
                <w:sz w:val="20"/>
                <w:szCs w:val="20"/>
                <w:lang w:eastAsia="en-AU"/>
              </w:rPr>
              <w:t>Fairhaven Campground</w:t>
            </w:r>
          </w:p>
        </w:tc>
        <w:tc>
          <w:tcPr>
            <w:tcW w:w="4252" w:type="dxa"/>
            <w:tcBorders>
              <w:left w:val="nil"/>
              <w:bottom w:val="single" w:sz="8" w:space="0" w:color="7F7F7F"/>
              <w:right w:val="nil"/>
            </w:tcBorders>
            <w:shd w:val="clear" w:color="auto" w:fill="auto"/>
            <w:vAlign w:val="center"/>
          </w:tcPr>
          <w:p w14:paraId="02610788" w14:textId="5ECE7217" w:rsidR="00454B66" w:rsidRPr="00B05977" w:rsidRDefault="00454B66" w:rsidP="00454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color w:val="000000"/>
                <w:sz w:val="20"/>
                <w:szCs w:val="20"/>
                <w:lang w:eastAsia="en-AU"/>
              </w:rPr>
              <w:t>Site</w:t>
            </w:r>
          </w:p>
        </w:tc>
        <w:tc>
          <w:tcPr>
            <w:tcW w:w="851" w:type="dxa"/>
            <w:tcBorders>
              <w:left w:val="nil"/>
              <w:bottom w:val="single" w:sz="8" w:space="0" w:color="7F7F7F"/>
              <w:right w:val="nil"/>
            </w:tcBorders>
            <w:shd w:val="clear" w:color="auto" w:fill="auto"/>
          </w:tcPr>
          <w:p w14:paraId="5F6A92FE" w14:textId="68E819D7" w:rsidR="00454B66" w:rsidRPr="002736F8" w:rsidRDefault="00454B66" w:rsidP="00454B66">
            <w:pPr>
              <w:jc w:val="right"/>
              <w:rPr>
                <w:rFonts w:ascii="Calibri" w:hAnsi="Calibri"/>
                <w:b/>
                <w:bCs/>
                <w:sz w:val="20"/>
                <w:szCs w:val="20"/>
              </w:rPr>
            </w:pPr>
            <w:r>
              <w:rPr>
                <w:rFonts w:ascii="Calibri" w:hAnsi="Calibri"/>
                <w:b/>
                <w:bCs/>
                <w:sz w:val="20"/>
                <w:szCs w:val="20"/>
              </w:rPr>
              <w:t>0.00</w:t>
            </w:r>
          </w:p>
        </w:tc>
        <w:tc>
          <w:tcPr>
            <w:tcW w:w="850" w:type="dxa"/>
            <w:tcBorders>
              <w:left w:val="nil"/>
              <w:bottom w:val="single" w:sz="8" w:space="0" w:color="7F7F7F"/>
              <w:right w:val="nil"/>
            </w:tcBorders>
            <w:shd w:val="clear" w:color="auto" w:fill="auto"/>
          </w:tcPr>
          <w:p w14:paraId="16960906" w14:textId="5B581DB3" w:rsidR="00454B66" w:rsidRPr="00B05977" w:rsidRDefault="00454B66" w:rsidP="00454B66">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0.00</w:t>
            </w:r>
          </w:p>
        </w:tc>
        <w:tc>
          <w:tcPr>
            <w:tcW w:w="993" w:type="dxa"/>
            <w:gridSpan w:val="2"/>
            <w:tcBorders>
              <w:left w:val="nil"/>
              <w:bottom w:val="single" w:sz="8" w:space="0" w:color="7F7F7F"/>
              <w:right w:val="nil"/>
            </w:tcBorders>
            <w:shd w:val="clear" w:color="auto" w:fill="auto"/>
          </w:tcPr>
          <w:p w14:paraId="14E4E122" w14:textId="24E34138" w:rsidR="00454B66" w:rsidRPr="002736F8" w:rsidRDefault="00454B66" w:rsidP="00454B66">
            <w:pPr>
              <w:jc w:val="right"/>
              <w:rPr>
                <w:rFonts w:ascii="Calibri" w:hAnsi="Calibri"/>
                <w:b/>
                <w:bCs/>
                <w:sz w:val="20"/>
                <w:szCs w:val="20"/>
              </w:rPr>
            </w:pPr>
            <w:r>
              <w:rPr>
                <w:rFonts w:ascii="Calibri" w:hAnsi="Calibri"/>
                <w:b/>
                <w:bCs/>
                <w:sz w:val="20"/>
                <w:szCs w:val="20"/>
              </w:rPr>
              <w:t>0.00</w:t>
            </w:r>
          </w:p>
        </w:tc>
        <w:tc>
          <w:tcPr>
            <w:tcW w:w="839" w:type="dxa"/>
            <w:tcBorders>
              <w:left w:val="nil"/>
              <w:bottom w:val="single" w:sz="8" w:space="0" w:color="7F7F7F"/>
              <w:right w:val="nil"/>
            </w:tcBorders>
            <w:shd w:val="clear" w:color="auto" w:fill="auto"/>
          </w:tcPr>
          <w:p w14:paraId="2B9D8070" w14:textId="12FE7890" w:rsidR="00454B66" w:rsidRPr="00B05977" w:rsidRDefault="00454B66" w:rsidP="00454B66">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0.00</w:t>
            </w:r>
          </w:p>
        </w:tc>
        <w:tc>
          <w:tcPr>
            <w:tcW w:w="867" w:type="dxa"/>
            <w:tcBorders>
              <w:left w:val="nil"/>
              <w:bottom w:val="single" w:sz="8" w:space="0" w:color="7F7F7F"/>
              <w:right w:val="nil"/>
            </w:tcBorders>
            <w:shd w:val="clear" w:color="auto" w:fill="auto"/>
          </w:tcPr>
          <w:p w14:paraId="54550D2C" w14:textId="5A4B2AF3" w:rsidR="00454B66" w:rsidRPr="002736F8" w:rsidRDefault="00454B66" w:rsidP="00454B66">
            <w:pPr>
              <w:jc w:val="right"/>
              <w:rPr>
                <w:rFonts w:ascii="Calibri" w:hAnsi="Calibri"/>
                <w:b/>
                <w:bCs/>
                <w:sz w:val="20"/>
                <w:szCs w:val="20"/>
              </w:rPr>
            </w:pPr>
            <w:r>
              <w:rPr>
                <w:rFonts w:ascii="Calibri" w:hAnsi="Calibri"/>
                <w:b/>
                <w:bCs/>
                <w:sz w:val="20"/>
                <w:szCs w:val="20"/>
              </w:rPr>
              <w:t>0.00</w:t>
            </w:r>
          </w:p>
        </w:tc>
        <w:tc>
          <w:tcPr>
            <w:tcW w:w="833" w:type="dxa"/>
            <w:tcBorders>
              <w:left w:val="nil"/>
              <w:bottom w:val="single" w:sz="8" w:space="0" w:color="7F7F7F"/>
              <w:right w:val="nil"/>
            </w:tcBorders>
            <w:shd w:val="clear" w:color="auto" w:fill="auto"/>
          </w:tcPr>
          <w:p w14:paraId="5DE72B92" w14:textId="4F383628" w:rsidR="00454B66" w:rsidRPr="00B05977" w:rsidRDefault="00454B66" w:rsidP="00454B66">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0.00</w:t>
            </w:r>
          </w:p>
        </w:tc>
      </w:tr>
      <w:tr w:rsidR="00454B66" w:rsidRPr="00B05977" w14:paraId="7EE73479"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471" w14:textId="5C6DB66C" w:rsidR="00454B66" w:rsidRPr="00B05977" w:rsidRDefault="00454B66" w:rsidP="00454B66">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Gippsland Lakes Coastal Park</w:t>
            </w:r>
          </w:p>
        </w:tc>
        <w:tc>
          <w:tcPr>
            <w:tcW w:w="4252" w:type="dxa"/>
            <w:tcBorders>
              <w:left w:val="nil"/>
              <w:bottom w:val="single" w:sz="8" w:space="0" w:color="7F7F7F"/>
              <w:right w:val="nil"/>
            </w:tcBorders>
            <w:shd w:val="clear" w:color="auto" w:fill="auto"/>
            <w:vAlign w:val="center"/>
            <w:hideMark/>
          </w:tcPr>
          <w:p w14:paraId="7EE73472" w14:textId="77777777" w:rsidR="00454B66" w:rsidRPr="00B05977" w:rsidRDefault="00454B66" w:rsidP="00454B66">
            <w:pPr>
              <w:keepNext/>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left w:val="nil"/>
              <w:bottom w:val="single" w:sz="8" w:space="0" w:color="7F7F7F"/>
              <w:right w:val="nil"/>
            </w:tcBorders>
            <w:shd w:val="clear" w:color="auto" w:fill="auto"/>
            <w:hideMark/>
          </w:tcPr>
          <w:p w14:paraId="7EE73473" w14:textId="77777777" w:rsidR="00454B66" w:rsidRPr="002736F8" w:rsidRDefault="00454B66" w:rsidP="00454B66">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474"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475" w14:textId="77777777" w:rsidR="00454B66" w:rsidRPr="002736F8" w:rsidRDefault="00454B66" w:rsidP="00454B66">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476"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477" w14:textId="77777777" w:rsidR="00454B66" w:rsidRPr="002736F8" w:rsidRDefault="00454B66" w:rsidP="00454B66">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478"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r>
      <w:tr w:rsidR="009C40FB" w:rsidRPr="00B05977" w14:paraId="7EE73482"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47A" w14:textId="77777777" w:rsidR="009C40FB" w:rsidRPr="00B05977" w:rsidRDefault="009C40FB" w:rsidP="009C40FB">
            <w:pPr>
              <w:keepNext/>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Paradise Beach Campground</w:t>
            </w:r>
          </w:p>
        </w:tc>
        <w:tc>
          <w:tcPr>
            <w:tcW w:w="4252" w:type="dxa"/>
            <w:tcBorders>
              <w:top w:val="nil"/>
              <w:left w:val="nil"/>
              <w:bottom w:val="single" w:sz="8" w:space="0" w:color="7F7F7F"/>
              <w:right w:val="nil"/>
            </w:tcBorders>
            <w:shd w:val="clear" w:color="auto" w:fill="auto"/>
            <w:vAlign w:val="center"/>
            <w:hideMark/>
          </w:tcPr>
          <w:p w14:paraId="7EE7347B" w14:textId="77777777" w:rsidR="009C40FB" w:rsidRPr="00B05977" w:rsidRDefault="009C40FB" w:rsidP="009C40F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w:t>
            </w:r>
          </w:p>
        </w:tc>
        <w:tc>
          <w:tcPr>
            <w:tcW w:w="851" w:type="dxa"/>
            <w:tcBorders>
              <w:top w:val="nil"/>
              <w:left w:val="nil"/>
              <w:bottom w:val="single" w:sz="8" w:space="0" w:color="7F7F7F"/>
              <w:right w:val="nil"/>
            </w:tcBorders>
            <w:shd w:val="clear" w:color="auto" w:fill="auto"/>
            <w:vAlign w:val="center"/>
            <w:hideMark/>
          </w:tcPr>
          <w:p w14:paraId="7EE7347C" w14:textId="6D11443F" w:rsidR="009C40FB" w:rsidRDefault="009C40FB" w:rsidP="009C40FB">
            <w:pPr>
              <w:keepNext/>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47D" w14:textId="6546CF19" w:rsidR="009C40FB" w:rsidRDefault="009C40FB" w:rsidP="009C40FB">
            <w:pPr>
              <w:keepNext/>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47E" w14:textId="24F07A5D" w:rsidR="009C40FB" w:rsidRDefault="009C40FB" w:rsidP="009C40FB">
            <w:pPr>
              <w:keepNext/>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47F" w14:textId="7AC926A3" w:rsidR="009C40FB" w:rsidRDefault="009C40FB" w:rsidP="009C40FB">
            <w:pPr>
              <w:keepNext/>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480" w14:textId="45739123" w:rsidR="009C40FB" w:rsidRDefault="009C40FB" w:rsidP="009C40FB">
            <w:pPr>
              <w:keepNext/>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481" w14:textId="29B842A1" w:rsidR="009C40FB" w:rsidRDefault="009C40FB" w:rsidP="009C40FB">
            <w:pPr>
              <w:keepNext/>
              <w:jc w:val="right"/>
              <w:rPr>
                <w:rFonts w:ascii="Calibri" w:hAnsi="Calibri"/>
                <w:sz w:val="20"/>
                <w:szCs w:val="20"/>
              </w:rPr>
            </w:pPr>
            <w:r>
              <w:rPr>
                <w:rFonts w:ascii="Calibri" w:hAnsi="Calibri"/>
                <w:sz w:val="20"/>
                <w:szCs w:val="20"/>
              </w:rPr>
              <w:t>14.10</w:t>
            </w:r>
          </w:p>
        </w:tc>
      </w:tr>
      <w:tr w:rsidR="009C40FB" w:rsidRPr="00B05977" w14:paraId="7EE7348B" w14:textId="77777777" w:rsidTr="00624476">
        <w:trPr>
          <w:trHeight w:val="315"/>
        </w:trPr>
        <w:tc>
          <w:tcPr>
            <w:tcW w:w="4395" w:type="dxa"/>
            <w:vMerge/>
            <w:tcBorders>
              <w:top w:val="nil"/>
              <w:left w:val="nil"/>
              <w:bottom w:val="single" w:sz="8" w:space="0" w:color="7F7F7F"/>
              <w:right w:val="nil"/>
            </w:tcBorders>
            <w:vAlign w:val="center"/>
            <w:hideMark/>
          </w:tcPr>
          <w:p w14:paraId="7EE73483" w14:textId="77777777" w:rsidR="009C40FB" w:rsidRPr="00B05977" w:rsidRDefault="009C40FB" w:rsidP="009C40FB">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84" w14:textId="77777777" w:rsidR="009C40FB" w:rsidRPr="00B05977" w:rsidRDefault="009C40FB" w:rsidP="009C40F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 Means tested concession card </w:t>
            </w:r>
          </w:p>
        </w:tc>
        <w:tc>
          <w:tcPr>
            <w:tcW w:w="851" w:type="dxa"/>
            <w:tcBorders>
              <w:top w:val="nil"/>
              <w:left w:val="nil"/>
              <w:bottom w:val="single" w:sz="8" w:space="0" w:color="7F7F7F"/>
              <w:right w:val="nil"/>
            </w:tcBorders>
            <w:shd w:val="clear" w:color="auto" w:fill="auto"/>
            <w:vAlign w:val="center"/>
            <w:hideMark/>
          </w:tcPr>
          <w:p w14:paraId="7EE73485" w14:textId="7B0A6334" w:rsidR="009C40FB" w:rsidRDefault="009C40FB" w:rsidP="009C40FB">
            <w:pPr>
              <w:keepNext/>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486" w14:textId="2B9FDD3A" w:rsidR="009C40FB" w:rsidRDefault="009C40FB" w:rsidP="009C40FB">
            <w:pPr>
              <w:keepNext/>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487" w14:textId="494FBB50" w:rsidR="009C40FB" w:rsidRDefault="009C40FB" w:rsidP="009C40FB">
            <w:pPr>
              <w:keepNext/>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488" w14:textId="1784BF5B" w:rsidR="009C40FB" w:rsidRDefault="009C40FB" w:rsidP="009C40FB">
            <w:pPr>
              <w:keepNext/>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489" w14:textId="57E41539" w:rsidR="009C40FB" w:rsidRDefault="009C40FB" w:rsidP="009C40FB">
            <w:pPr>
              <w:keepNext/>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48A" w14:textId="2F90FAD1" w:rsidR="009C40FB" w:rsidRDefault="009C40FB" w:rsidP="009C40FB">
            <w:pPr>
              <w:keepNext/>
              <w:jc w:val="right"/>
              <w:rPr>
                <w:rFonts w:ascii="Calibri" w:hAnsi="Calibri"/>
                <w:sz w:val="20"/>
                <w:szCs w:val="20"/>
              </w:rPr>
            </w:pPr>
            <w:r>
              <w:rPr>
                <w:rFonts w:ascii="Calibri" w:hAnsi="Calibri"/>
                <w:sz w:val="20"/>
                <w:szCs w:val="20"/>
              </w:rPr>
              <w:t>12.60</w:t>
            </w:r>
          </w:p>
        </w:tc>
      </w:tr>
      <w:tr w:rsidR="009C40FB" w:rsidRPr="00B05977" w14:paraId="7EE73494" w14:textId="77777777" w:rsidTr="00624476">
        <w:trPr>
          <w:trHeight w:val="315"/>
        </w:trPr>
        <w:tc>
          <w:tcPr>
            <w:tcW w:w="4395" w:type="dxa"/>
            <w:vMerge/>
            <w:tcBorders>
              <w:top w:val="nil"/>
              <w:left w:val="nil"/>
              <w:bottom w:val="single" w:sz="8" w:space="0" w:color="7F7F7F"/>
              <w:right w:val="nil"/>
            </w:tcBorders>
            <w:vAlign w:val="center"/>
            <w:hideMark/>
          </w:tcPr>
          <w:p w14:paraId="7EE7348C" w14:textId="77777777" w:rsidR="009C40FB" w:rsidRPr="00B05977" w:rsidRDefault="009C40FB" w:rsidP="009C40FB">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8D" w14:textId="77777777" w:rsidR="009C40FB" w:rsidRPr="00B05977" w:rsidRDefault="009C40FB" w:rsidP="009C40F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w:t>
            </w:r>
          </w:p>
        </w:tc>
        <w:tc>
          <w:tcPr>
            <w:tcW w:w="851" w:type="dxa"/>
            <w:tcBorders>
              <w:top w:val="nil"/>
              <w:left w:val="nil"/>
              <w:bottom w:val="single" w:sz="8" w:space="0" w:color="7F7F7F"/>
              <w:right w:val="nil"/>
            </w:tcBorders>
            <w:shd w:val="clear" w:color="auto" w:fill="auto"/>
            <w:vAlign w:val="center"/>
            <w:hideMark/>
          </w:tcPr>
          <w:p w14:paraId="7EE7348E" w14:textId="6E744B97" w:rsidR="009C40FB" w:rsidRDefault="009C40FB" w:rsidP="009C40FB">
            <w:pPr>
              <w:keepNext/>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48F" w14:textId="48E264A6" w:rsidR="009C40FB" w:rsidRDefault="009C40FB" w:rsidP="009C40FB">
            <w:pPr>
              <w:keepNext/>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490" w14:textId="0C2DE526" w:rsidR="009C40FB" w:rsidRDefault="009C40FB" w:rsidP="009C40FB">
            <w:pPr>
              <w:keepNext/>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491" w14:textId="7B174038" w:rsidR="009C40FB" w:rsidRDefault="009C40FB" w:rsidP="009C40FB">
            <w:pPr>
              <w:keepNext/>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492" w14:textId="2CA2733B" w:rsidR="009C40FB" w:rsidRDefault="009C40FB" w:rsidP="009C40FB">
            <w:pPr>
              <w:keepNext/>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493" w14:textId="6F9E1F06" w:rsidR="009C40FB" w:rsidRDefault="009C40FB" w:rsidP="009C40FB">
            <w:pPr>
              <w:keepNext/>
              <w:jc w:val="right"/>
              <w:rPr>
                <w:rFonts w:ascii="Calibri" w:hAnsi="Calibri"/>
                <w:sz w:val="20"/>
                <w:szCs w:val="20"/>
              </w:rPr>
            </w:pPr>
            <w:r>
              <w:rPr>
                <w:rFonts w:ascii="Calibri" w:hAnsi="Calibri"/>
                <w:sz w:val="20"/>
                <w:szCs w:val="20"/>
              </w:rPr>
              <w:t>12.60</w:t>
            </w:r>
          </w:p>
        </w:tc>
      </w:tr>
      <w:tr w:rsidR="009C40FB" w:rsidRPr="00B05977" w14:paraId="7EE7349D" w14:textId="77777777" w:rsidTr="00624476">
        <w:trPr>
          <w:trHeight w:val="315"/>
        </w:trPr>
        <w:tc>
          <w:tcPr>
            <w:tcW w:w="4395" w:type="dxa"/>
            <w:vMerge/>
            <w:tcBorders>
              <w:top w:val="nil"/>
              <w:left w:val="nil"/>
              <w:bottom w:val="single" w:sz="8" w:space="0" w:color="7F7F7F"/>
              <w:right w:val="nil"/>
            </w:tcBorders>
            <w:vAlign w:val="center"/>
            <w:hideMark/>
          </w:tcPr>
          <w:p w14:paraId="7EE73495"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96"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Additional Vehicle </w:t>
            </w:r>
          </w:p>
        </w:tc>
        <w:tc>
          <w:tcPr>
            <w:tcW w:w="851" w:type="dxa"/>
            <w:tcBorders>
              <w:top w:val="nil"/>
              <w:left w:val="nil"/>
              <w:bottom w:val="single" w:sz="8" w:space="0" w:color="7F7F7F"/>
              <w:right w:val="nil"/>
            </w:tcBorders>
            <w:shd w:val="clear" w:color="auto" w:fill="auto"/>
            <w:vAlign w:val="center"/>
            <w:hideMark/>
          </w:tcPr>
          <w:p w14:paraId="7EE73497" w14:textId="65C4C98A" w:rsidR="009C40FB" w:rsidRDefault="009C40FB" w:rsidP="009C40F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498" w14:textId="18A42EDF" w:rsidR="009C40FB" w:rsidRDefault="009C40FB" w:rsidP="009C40F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499" w14:textId="35FE7C64" w:rsidR="009C40FB" w:rsidRDefault="009C40FB" w:rsidP="009C40F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49A" w14:textId="5F2FEA39" w:rsidR="009C40FB" w:rsidRDefault="009C40FB" w:rsidP="009C40F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49B" w14:textId="5558A9E7" w:rsidR="009C40FB" w:rsidRDefault="009C40FB" w:rsidP="009C40F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49C" w14:textId="18E36894" w:rsidR="009C40FB" w:rsidRDefault="009C40FB" w:rsidP="009C40FB">
            <w:pPr>
              <w:jc w:val="right"/>
              <w:rPr>
                <w:rFonts w:ascii="Calibri" w:hAnsi="Calibri"/>
                <w:sz w:val="20"/>
                <w:szCs w:val="20"/>
              </w:rPr>
            </w:pPr>
            <w:r>
              <w:rPr>
                <w:rFonts w:ascii="Calibri" w:hAnsi="Calibri"/>
                <w:sz w:val="20"/>
                <w:szCs w:val="20"/>
              </w:rPr>
              <w:t>10.30</w:t>
            </w:r>
          </w:p>
        </w:tc>
      </w:tr>
      <w:tr w:rsidR="009C40FB" w:rsidRPr="00B05977" w14:paraId="7EE734A6" w14:textId="77777777" w:rsidTr="00697B50">
        <w:trPr>
          <w:trHeight w:val="54"/>
        </w:trPr>
        <w:tc>
          <w:tcPr>
            <w:tcW w:w="4395" w:type="dxa"/>
            <w:vMerge/>
            <w:tcBorders>
              <w:top w:val="nil"/>
              <w:left w:val="nil"/>
              <w:bottom w:val="single" w:sz="8" w:space="0" w:color="7F7F7F"/>
              <w:right w:val="nil"/>
            </w:tcBorders>
            <w:vAlign w:val="center"/>
            <w:hideMark/>
          </w:tcPr>
          <w:p w14:paraId="7EE7349E"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9F"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Booking fee ballot/booked periods per booking </w:t>
            </w:r>
          </w:p>
        </w:tc>
        <w:tc>
          <w:tcPr>
            <w:tcW w:w="851" w:type="dxa"/>
            <w:tcBorders>
              <w:top w:val="nil"/>
              <w:left w:val="nil"/>
              <w:bottom w:val="single" w:sz="8" w:space="0" w:color="7F7F7F"/>
              <w:right w:val="nil"/>
            </w:tcBorders>
            <w:shd w:val="clear" w:color="auto" w:fill="auto"/>
            <w:vAlign w:val="center"/>
            <w:hideMark/>
          </w:tcPr>
          <w:p w14:paraId="7EE734A0" w14:textId="5C093629" w:rsidR="009C40FB" w:rsidRDefault="009C40FB" w:rsidP="009C40F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4A1" w14:textId="1F9A0A6A" w:rsidR="009C40FB" w:rsidRDefault="009C40FB" w:rsidP="009C40F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4A2" w14:textId="367E9CBF" w:rsidR="009C40FB" w:rsidRDefault="009C40FB" w:rsidP="009C40F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4A3" w14:textId="4909E439" w:rsidR="009C40FB" w:rsidRDefault="009C40FB" w:rsidP="009C40F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4A4" w14:textId="6166DE10" w:rsidR="009C40FB" w:rsidRDefault="009C40FB" w:rsidP="009C40F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4A5" w14:textId="44406079" w:rsidR="009C40FB" w:rsidRDefault="009C40FB" w:rsidP="009C40FB">
            <w:pPr>
              <w:jc w:val="right"/>
              <w:rPr>
                <w:rFonts w:ascii="Calibri" w:hAnsi="Calibri"/>
                <w:sz w:val="20"/>
                <w:szCs w:val="20"/>
              </w:rPr>
            </w:pPr>
            <w:r>
              <w:rPr>
                <w:rFonts w:ascii="Calibri" w:hAnsi="Calibri"/>
                <w:sz w:val="20"/>
                <w:szCs w:val="20"/>
              </w:rPr>
              <w:t>11.50</w:t>
            </w:r>
          </w:p>
        </w:tc>
      </w:tr>
      <w:tr w:rsidR="00454B66" w:rsidRPr="00B05977" w14:paraId="7EE734AF"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4A7"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Gippsland Lakes Coastal Park</w:t>
            </w:r>
          </w:p>
        </w:tc>
        <w:tc>
          <w:tcPr>
            <w:tcW w:w="4252" w:type="dxa"/>
            <w:tcBorders>
              <w:top w:val="nil"/>
              <w:left w:val="nil"/>
              <w:bottom w:val="single" w:sz="8" w:space="0" w:color="7F7F7F"/>
              <w:right w:val="nil"/>
            </w:tcBorders>
            <w:shd w:val="clear" w:color="auto" w:fill="auto"/>
            <w:vAlign w:val="center"/>
            <w:hideMark/>
          </w:tcPr>
          <w:p w14:paraId="7EE734A8" w14:textId="77777777" w:rsidR="00454B66" w:rsidRPr="00B05977" w:rsidRDefault="00454B66" w:rsidP="00454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4A9"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4A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4AB"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4AC"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4AD"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4AE"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7EE734B8" w14:textId="77777777" w:rsidTr="00624476">
        <w:trPr>
          <w:trHeight w:val="80"/>
        </w:trPr>
        <w:tc>
          <w:tcPr>
            <w:tcW w:w="4395" w:type="dxa"/>
            <w:vMerge w:val="restart"/>
            <w:tcBorders>
              <w:top w:val="nil"/>
              <w:left w:val="nil"/>
              <w:bottom w:val="single" w:sz="8" w:space="0" w:color="7F7F7F"/>
              <w:right w:val="nil"/>
            </w:tcBorders>
            <w:shd w:val="clear" w:color="auto" w:fill="auto"/>
            <w:vAlign w:val="center"/>
            <w:hideMark/>
          </w:tcPr>
          <w:p w14:paraId="4FB6FF86" w14:textId="77777777" w:rsidR="00454B66" w:rsidRDefault="00454B66" w:rsidP="00454B66">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Bunga Arm, only accessible by boat:</w:t>
            </w:r>
            <w:r w:rsidRPr="00B05977">
              <w:rPr>
                <w:rFonts w:ascii="Calibri" w:eastAsia="Times New Roman" w:hAnsi="Calibri" w:cs="Times New Roman"/>
                <w:color w:val="3F9C35"/>
                <w:sz w:val="20"/>
                <w:szCs w:val="20"/>
                <w:lang w:eastAsia="en-AU"/>
              </w:rPr>
              <w:br/>
              <w:t>Albatross</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Cormorant</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Dotterel</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Egret</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Gannet</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Pelican</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Shearwater</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p>
          <w:p w14:paraId="0296B3DA" w14:textId="77777777" w:rsidR="009A5E7B" w:rsidRDefault="009A5E7B" w:rsidP="00454B66">
            <w:pPr>
              <w:spacing w:line="240" w:lineRule="auto"/>
              <w:ind w:left="600"/>
              <w:rPr>
                <w:rFonts w:ascii="Calibri" w:eastAsia="Times New Roman" w:hAnsi="Calibri" w:cs="Times New Roman"/>
                <w:color w:val="000000"/>
                <w:sz w:val="20"/>
                <w:szCs w:val="20"/>
                <w:lang w:eastAsia="en-AU"/>
              </w:rPr>
            </w:pPr>
          </w:p>
          <w:p w14:paraId="7EE734B0" w14:textId="5B55B893" w:rsidR="009A5E7B" w:rsidRPr="00B05977" w:rsidRDefault="009A5E7B" w:rsidP="00454B66">
            <w:pPr>
              <w:spacing w:line="240" w:lineRule="auto"/>
              <w:ind w:left="600"/>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B1"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4B2" w14:textId="050861C6" w:rsidR="00454B66" w:rsidRDefault="009C40FB" w:rsidP="00454B66">
            <w:pPr>
              <w:jc w:val="right"/>
              <w:rPr>
                <w:rFonts w:ascii="Calibri" w:hAnsi="Calibri"/>
                <w:b/>
                <w:bCs/>
                <w:sz w:val="20"/>
                <w:szCs w:val="20"/>
              </w:rPr>
            </w:pPr>
            <w:r>
              <w:rPr>
                <w:rFonts w:ascii="Calibri" w:hAnsi="Calibri"/>
                <w:b/>
                <w:bCs/>
                <w:sz w:val="20"/>
                <w:szCs w:val="20"/>
              </w:rPr>
              <w:t>11.50</w:t>
            </w:r>
          </w:p>
        </w:tc>
        <w:tc>
          <w:tcPr>
            <w:tcW w:w="850" w:type="dxa"/>
            <w:tcBorders>
              <w:top w:val="nil"/>
              <w:left w:val="nil"/>
              <w:bottom w:val="single" w:sz="8" w:space="0" w:color="7F7F7F"/>
              <w:right w:val="nil"/>
            </w:tcBorders>
            <w:shd w:val="clear" w:color="auto" w:fill="auto"/>
            <w:vAlign w:val="center"/>
            <w:hideMark/>
          </w:tcPr>
          <w:p w14:paraId="7EE734B3" w14:textId="4AC8A85C" w:rsidR="00454B66" w:rsidRDefault="009C40FB" w:rsidP="00454B66">
            <w:pPr>
              <w:jc w:val="right"/>
              <w:rPr>
                <w:rFonts w:ascii="Calibri" w:hAnsi="Calibri"/>
                <w:sz w:val="20"/>
                <w:szCs w:val="20"/>
              </w:rPr>
            </w:pPr>
            <w:r>
              <w:rPr>
                <w:rFonts w:ascii="Calibri" w:hAnsi="Calibri"/>
                <w:sz w:val="20"/>
                <w:szCs w:val="20"/>
              </w:rPr>
              <w:t>11.80</w:t>
            </w:r>
          </w:p>
        </w:tc>
        <w:tc>
          <w:tcPr>
            <w:tcW w:w="993" w:type="dxa"/>
            <w:gridSpan w:val="2"/>
            <w:tcBorders>
              <w:top w:val="nil"/>
              <w:left w:val="nil"/>
              <w:bottom w:val="single" w:sz="8" w:space="0" w:color="7F7F7F"/>
              <w:right w:val="nil"/>
            </w:tcBorders>
            <w:shd w:val="clear" w:color="auto" w:fill="auto"/>
            <w:vAlign w:val="center"/>
            <w:hideMark/>
          </w:tcPr>
          <w:p w14:paraId="7EE734B4" w14:textId="56CCF2D3" w:rsidR="00454B66" w:rsidRDefault="009C40FB" w:rsidP="00454B66">
            <w:pPr>
              <w:jc w:val="right"/>
              <w:rPr>
                <w:rFonts w:ascii="Calibri" w:hAnsi="Calibri"/>
                <w:b/>
                <w:bCs/>
                <w:sz w:val="20"/>
                <w:szCs w:val="20"/>
              </w:rPr>
            </w:pPr>
            <w:r>
              <w:rPr>
                <w:rFonts w:ascii="Calibri" w:hAnsi="Calibri"/>
                <w:b/>
                <w:bCs/>
                <w:sz w:val="20"/>
                <w:szCs w:val="20"/>
              </w:rPr>
              <w:t>10.90</w:t>
            </w:r>
          </w:p>
        </w:tc>
        <w:tc>
          <w:tcPr>
            <w:tcW w:w="839" w:type="dxa"/>
            <w:tcBorders>
              <w:top w:val="nil"/>
              <w:left w:val="nil"/>
              <w:bottom w:val="single" w:sz="8" w:space="0" w:color="7F7F7F"/>
              <w:right w:val="nil"/>
            </w:tcBorders>
            <w:shd w:val="clear" w:color="auto" w:fill="auto"/>
            <w:vAlign w:val="center"/>
            <w:hideMark/>
          </w:tcPr>
          <w:p w14:paraId="7EE734B5" w14:textId="47493E22" w:rsidR="00454B66" w:rsidRDefault="009C40FB" w:rsidP="00454B66">
            <w:pPr>
              <w:jc w:val="right"/>
              <w:rPr>
                <w:rFonts w:ascii="Calibri" w:hAnsi="Calibri"/>
                <w:sz w:val="20"/>
                <w:szCs w:val="20"/>
              </w:rPr>
            </w:pPr>
            <w:r>
              <w:rPr>
                <w:rFonts w:ascii="Calibri" w:hAnsi="Calibri"/>
                <w:sz w:val="20"/>
                <w:szCs w:val="20"/>
              </w:rPr>
              <w:t>11.20</w:t>
            </w:r>
          </w:p>
        </w:tc>
        <w:tc>
          <w:tcPr>
            <w:tcW w:w="867" w:type="dxa"/>
            <w:tcBorders>
              <w:top w:val="nil"/>
              <w:left w:val="nil"/>
              <w:bottom w:val="single" w:sz="8" w:space="0" w:color="7F7F7F"/>
              <w:right w:val="nil"/>
            </w:tcBorders>
            <w:shd w:val="clear" w:color="auto" w:fill="auto"/>
            <w:vAlign w:val="center"/>
            <w:hideMark/>
          </w:tcPr>
          <w:p w14:paraId="7EE734B6" w14:textId="49C4F091" w:rsidR="00454B66" w:rsidRDefault="009C40FB" w:rsidP="00454B66">
            <w:pPr>
              <w:jc w:val="right"/>
              <w:rPr>
                <w:rFonts w:ascii="Calibri" w:hAnsi="Calibri"/>
                <w:b/>
                <w:bCs/>
                <w:sz w:val="20"/>
                <w:szCs w:val="20"/>
              </w:rPr>
            </w:pPr>
            <w:r>
              <w:rPr>
                <w:rFonts w:ascii="Calibri" w:hAnsi="Calibri"/>
                <w:b/>
                <w:bCs/>
                <w:sz w:val="20"/>
                <w:szCs w:val="20"/>
              </w:rPr>
              <w:t>10.30</w:t>
            </w:r>
          </w:p>
        </w:tc>
        <w:tc>
          <w:tcPr>
            <w:tcW w:w="833" w:type="dxa"/>
            <w:tcBorders>
              <w:top w:val="nil"/>
              <w:left w:val="nil"/>
              <w:bottom w:val="single" w:sz="8" w:space="0" w:color="7F7F7F"/>
              <w:right w:val="nil"/>
            </w:tcBorders>
            <w:shd w:val="clear" w:color="auto" w:fill="auto"/>
            <w:vAlign w:val="center"/>
            <w:hideMark/>
          </w:tcPr>
          <w:p w14:paraId="7EE734B7" w14:textId="0911906A" w:rsidR="00454B66" w:rsidRDefault="009C40FB" w:rsidP="00454B66">
            <w:pPr>
              <w:jc w:val="right"/>
              <w:rPr>
                <w:rFonts w:ascii="Calibri" w:hAnsi="Calibri"/>
                <w:sz w:val="20"/>
                <w:szCs w:val="20"/>
              </w:rPr>
            </w:pPr>
            <w:r>
              <w:rPr>
                <w:rFonts w:ascii="Calibri" w:hAnsi="Calibri"/>
                <w:sz w:val="20"/>
                <w:szCs w:val="20"/>
              </w:rPr>
              <w:t>10.60</w:t>
            </w:r>
          </w:p>
        </w:tc>
      </w:tr>
      <w:tr w:rsidR="00454B66" w:rsidRPr="00B05977" w14:paraId="7EE734C1" w14:textId="77777777" w:rsidTr="00624476">
        <w:trPr>
          <w:trHeight w:val="315"/>
        </w:trPr>
        <w:tc>
          <w:tcPr>
            <w:tcW w:w="4395" w:type="dxa"/>
            <w:vMerge/>
            <w:tcBorders>
              <w:top w:val="nil"/>
              <w:left w:val="nil"/>
              <w:bottom w:val="single" w:sz="8" w:space="0" w:color="7F7F7F"/>
              <w:right w:val="nil"/>
            </w:tcBorders>
            <w:vAlign w:val="center"/>
            <w:hideMark/>
          </w:tcPr>
          <w:p w14:paraId="7EE734B9"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BA"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4BB" w14:textId="2D070CDC" w:rsidR="00454B66" w:rsidRDefault="009C40FB" w:rsidP="00454B66">
            <w:pPr>
              <w:jc w:val="right"/>
              <w:rPr>
                <w:rFonts w:ascii="Calibri" w:hAnsi="Calibri"/>
                <w:b/>
                <w:bCs/>
                <w:sz w:val="20"/>
                <w:szCs w:val="20"/>
              </w:rPr>
            </w:pPr>
            <w:r>
              <w:rPr>
                <w:rFonts w:ascii="Calibri" w:hAnsi="Calibri"/>
                <w:b/>
                <w:bCs/>
                <w:sz w:val="20"/>
                <w:szCs w:val="20"/>
              </w:rPr>
              <w:t>10.40</w:t>
            </w:r>
          </w:p>
        </w:tc>
        <w:tc>
          <w:tcPr>
            <w:tcW w:w="850" w:type="dxa"/>
            <w:tcBorders>
              <w:top w:val="nil"/>
              <w:left w:val="nil"/>
              <w:bottom w:val="single" w:sz="8" w:space="0" w:color="7F7F7F"/>
              <w:right w:val="nil"/>
            </w:tcBorders>
            <w:shd w:val="clear" w:color="auto" w:fill="auto"/>
            <w:vAlign w:val="center"/>
            <w:hideMark/>
          </w:tcPr>
          <w:p w14:paraId="7EE734BC" w14:textId="1B3B35EA" w:rsidR="00454B66" w:rsidRDefault="009C40FB" w:rsidP="00454B66">
            <w:pPr>
              <w:jc w:val="right"/>
              <w:rPr>
                <w:rFonts w:ascii="Calibri" w:hAnsi="Calibri"/>
                <w:sz w:val="20"/>
                <w:szCs w:val="20"/>
              </w:rPr>
            </w:pPr>
            <w:r>
              <w:rPr>
                <w:rFonts w:ascii="Calibri" w:hAnsi="Calibri"/>
                <w:sz w:val="20"/>
                <w:szCs w:val="20"/>
              </w:rPr>
              <w:t>1</w:t>
            </w:r>
            <w:r w:rsidR="00454B66">
              <w:rPr>
                <w:rFonts w:ascii="Calibri" w:hAnsi="Calibri"/>
                <w:sz w:val="20"/>
                <w:szCs w:val="20"/>
              </w:rPr>
              <w:t>0.60</w:t>
            </w:r>
          </w:p>
        </w:tc>
        <w:tc>
          <w:tcPr>
            <w:tcW w:w="993" w:type="dxa"/>
            <w:gridSpan w:val="2"/>
            <w:tcBorders>
              <w:top w:val="nil"/>
              <w:left w:val="nil"/>
              <w:bottom w:val="single" w:sz="8" w:space="0" w:color="7F7F7F"/>
              <w:right w:val="nil"/>
            </w:tcBorders>
            <w:shd w:val="clear" w:color="auto" w:fill="auto"/>
            <w:vAlign w:val="center"/>
            <w:hideMark/>
          </w:tcPr>
          <w:p w14:paraId="7EE734BD" w14:textId="3229DC48" w:rsidR="00454B66" w:rsidRDefault="009C40FB" w:rsidP="00454B66">
            <w:pPr>
              <w:jc w:val="right"/>
              <w:rPr>
                <w:rFonts w:ascii="Calibri" w:hAnsi="Calibri"/>
                <w:b/>
                <w:bCs/>
                <w:sz w:val="20"/>
                <w:szCs w:val="20"/>
              </w:rPr>
            </w:pPr>
            <w:r>
              <w:rPr>
                <w:rFonts w:ascii="Calibri" w:hAnsi="Calibri"/>
                <w:b/>
                <w:bCs/>
                <w:sz w:val="20"/>
                <w:szCs w:val="20"/>
              </w:rPr>
              <w:t>9.80</w:t>
            </w:r>
          </w:p>
        </w:tc>
        <w:tc>
          <w:tcPr>
            <w:tcW w:w="839" w:type="dxa"/>
            <w:tcBorders>
              <w:top w:val="nil"/>
              <w:left w:val="nil"/>
              <w:bottom w:val="single" w:sz="8" w:space="0" w:color="7F7F7F"/>
              <w:right w:val="nil"/>
            </w:tcBorders>
            <w:shd w:val="clear" w:color="auto" w:fill="auto"/>
            <w:vAlign w:val="center"/>
            <w:hideMark/>
          </w:tcPr>
          <w:p w14:paraId="7EE734BE" w14:textId="2716F881" w:rsidR="00454B66" w:rsidRDefault="009C40FB" w:rsidP="00454B66">
            <w:pPr>
              <w:jc w:val="right"/>
              <w:rPr>
                <w:rFonts w:ascii="Calibri" w:hAnsi="Calibri"/>
                <w:sz w:val="20"/>
                <w:szCs w:val="20"/>
              </w:rPr>
            </w:pPr>
            <w:r>
              <w:rPr>
                <w:rFonts w:ascii="Calibri" w:hAnsi="Calibri"/>
                <w:sz w:val="20"/>
                <w:szCs w:val="20"/>
              </w:rPr>
              <w:t>10.10</w:t>
            </w:r>
          </w:p>
        </w:tc>
        <w:tc>
          <w:tcPr>
            <w:tcW w:w="867" w:type="dxa"/>
            <w:tcBorders>
              <w:top w:val="nil"/>
              <w:left w:val="nil"/>
              <w:bottom w:val="single" w:sz="8" w:space="0" w:color="7F7F7F"/>
              <w:right w:val="nil"/>
            </w:tcBorders>
            <w:shd w:val="clear" w:color="auto" w:fill="auto"/>
            <w:vAlign w:val="center"/>
            <w:hideMark/>
          </w:tcPr>
          <w:p w14:paraId="7EE734BF" w14:textId="72A65684" w:rsidR="00454B66" w:rsidRDefault="009C40FB" w:rsidP="00454B66">
            <w:pPr>
              <w:jc w:val="right"/>
              <w:rPr>
                <w:rFonts w:ascii="Calibri" w:hAnsi="Calibri"/>
                <w:b/>
                <w:bCs/>
                <w:sz w:val="20"/>
                <w:szCs w:val="20"/>
              </w:rPr>
            </w:pPr>
            <w:r>
              <w:rPr>
                <w:rFonts w:ascii="Calibri" w:hAnsi="Calibri"/>
                <w:b/>
                <w:bCs/>
                <w:sz w:val="20"/>
                <w:szCs w:val="20"/>
              </w:rPr>
              <w:t>9.30</w:t>
            </w:r>
          </w:p>
        </w:tc>
        <w:tc>
          <w:tcPr>
            <w:tcW w:w="833" w:type="dxa"/>
            <w:tcBorders>
              <w:top w:val="nil"/>
              <w:left w:val="nil"/>
              <w:bottom w:val="single" w:sz="8" w:space="0" w:color="7F7F7F"/>
              <w:right w:val="nil"/>
            </w:tcBorders>
            <w:shd w:val="clear" w:color="auto" w:fill="auto"/>
            <w:vAlign w:val="center"/>
            <w:hideMark/>
          </w:tcPr>
          <w:p w14:paraId="7EE734C0" w14:textId="72DE911C" w:rsidR="00454B66" w:rsidRDefault="009C40FB" w:rsidP="00454B66">
            <w:pPr>
              <w:jc w:val="right"/>
              <w:rPr>
                <w:rFonts w:ascii="Calibri" w:hAnsi="Calibri"/>
                <w:sz w:val="20"/>
                <w:szCs w:val="20"/>
              </w:rPr>
            </w:pPr>
            <w:r>
              <w:rPr>
                <w:rFonts w:ascii="Calibri" w:hAnsi="Calibri"/>
                <w:sz w:val="20"/>
                <w:szCs w:val="20"/>
              </w:rPr>
              <w:t>9.60</w:t>
            </w:r>
          </w:p>
        </w:tc>
      </w:tr>
      <w:tr w:rsidR="009C40FB" w:rsidRPr="00B05977" w14:paraId="7EE734CA" w14:textId="77777777" w:rsidTr="00624476">
        <w:trPr>
          <w:trHeight w:val="315"/>
        </w:trPr>
        <w:tc>
          <w:tcPr>
            <w:tcW w:w="4395" w:type="dxa"/>
            <w:vMerge/>
            <w:tcBorders>
              <w:top w:val="nil"/>
              <w:left w:val="nil"/>
              <w:bottom w:val="single" w:sz="8" w:space="0" w:color="7F7F7F"/>
              <w:right w:val="nil"/>
            </w:tcBorders>
            <w:vAlign w:val="center"/>
            <w:hideMark/>
          </w:tcPr>
          <w:p w14:paraId="7EE734C2"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C3"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w:t>
            </w:r>
          </w:p>
        </w:tc>
        <w:tc>
          <w:tcPr>
            <w:tcW w:w="851" w:type="dxa"/>
            <w:tcBorders>
              <w:top w:val="nil"/>
              <w:left w:val="nil"/>
              <w:bottom w:val="single" w:sz="8" w:space="0" w:color="7F7F7F"/>
              <w:right w:val="nil"/>
            </w:tcBorders>
            <w:shd w:val="clear" w:color="auto" w:fill="auto"/>
            <w:vAlign w:val="center"/>
            <w:hideMark/>
          </w:tcPr>
          <w:p w14:paraId="7EE734C4" w14:textId="213A4868" w:rsidR="009C40FB" w:rsidRDefault="009C40FB" w:rsidP="009C40FB">
            <w:pPr>
              <w:jc w:val="right"/>
              <w:rPr>
                <w:rFonts w:ascii="Calibri" w:hAnsi="Calibri"/>
                <w:b/>
                <w:bCs/>
                <w:sz w:val="20"/>
                <w:szCs w:val="20"/>
              </w:rPr>
            </w:pPr>
            <w:r>
              <w:rPr>
                <w:rFonts w:ascii="Calibri" w:hAnsi="Calibri"/>
                <w:b/>
                <w:bCs/>
                <w:sz w:val="20"/>
                <w:szCs w:val="20"/>
              </w:rPr>
              <w:t>10.30</w:t>
            </w:r>
          </w:p>
        </w:tc>
        <w:tc>
          <w:tcPr>
            <w:tcW w:w="850" w:type="dxa"/>
            <w:tcBorders>
              <w:top w:val="nil"/>
              <w:left w:val="nil"/>
              <w:bottom w:val="single" w:sz="8" w:space="0" w:color="7F7F7F"/>
              <w:right w:val="nil"/>
            </w:tcBorders>
            <w:shd w:val="clear" w:color="auto" w:fill="auto"/>
            <w:vAlign w:val="center"/>
            <w:hideMark/>
          </w:tcPr>
          <w:p w14:paraId="7EE734C5" w14:textId="27CF33C4" w:rsidR="009C40FB" w:rsidRDefault="009C40FB" w:rsidP="009C40FB">
            <w:pPr>
              <w:jc w:val="right"/>
              <w:rPr>
                <w:rFonts w:ascii="Calibri" w:hAnsi="Calibri"/>
                <w:sz w:val="20"/>
                <w:szCs w:val="20"/>
              </w:rPr>
            </w:pPr>
            <w:r>
              <w:rPr>
                <w:rFonts w:ascii="Calibri" w:hAnsi="Calibri"/>
                <w:sz w:val="20"/>
                <w:szCs w:val="20"/>
              </w:rPr>
              <w:t>10.60</w:t>
            </w:r>
          </w:p>
        </w:tc>
        <w:tc>
          <w:tcPr>
            <w:tcW w:w="993" w:type="dxa"/>
            <w:gridSpan w:val="2"/>
            <w:tcBorders>
              <w:top w:val="nil"/>
              <w:left w:val="nil"/>
              <w:bottom w:val="single" w:sz="8" w:space="0" w:color="7F7F7F"/>
              <w:right w:val="nil"/>
            </w:tcBorders>
            <w:shd w:val="clear" w:color="auto" w:fill="auto"/>
            <w:vAlign w:val="center"/>
            <w:hideMark/>
          </w:tcPr>
          <w:p w14:paraId="7EE734C6" w14:textId="0188916A" w:rsidR="009C40FB" w:rsidRDefault="009C40FB" w:rsidP="009C40FB">
            <w:pPr>
              <w:jc w:val="right"/>
              <w:rPr>
                <w:rFonts w:ascii="Calibri" w:hAnsi="Calibri"/>
                <w:b/>
                <w:bCs/>
                <w:sz w:val="20"/>
                <w:szCs w:val="20"/>
              </w:rPr>
            </w:pPr>
            <w:r>
              <w:rPr>
                <w:rFonts w:ascii="Calibri" w:hAnsi="Calibri"/>
                <w:b/>
                <w:bCs/>
                <w:sz w:val="20"/>
                <w:szCs w:val="20"/>
              </w:rPr>
              <w:t>9.80</w:t>
            </w:r>
          </w:p>
        </w:tc>
        <w:tc>
          <w:tcPr>
            <w:tcW w:w="839" w:type="dxa"/>
            <w:tcBorders>
              <w:top w:val="nil"/>
              <w:left w:val="nil"/>
              <w:bottom w:val="single" w:sz="8" w:space="0" w:color="7F7F7F"/>
              <w:right w:val="nil"/>
            </w:tcBorders>
            <w:shd w:val="clear" w:color="auto" w:fill="auto"/>
            <w:vAlign w:val="center"/>
            <w:hideMark/>
          </w:tcPr>
          <w:p w14:paraId="7EE734C7" w14:textId="2B11C5E8" w:rsidR="009C40FB" w:rsidRDefault="009C40FB" w:rsidP="009C40FB">
            <w:pPr>
              <w:jc w:val="right"/>
              <w:rPr>
                <w:rFonts w:ascii="Calibri" w:hAnsi="Calibri"/>
                <w:sz w:val="20"/>
                <w:szCs w:val="20"/>
              </w:rPr>
            </w:pPr>
            <w:r>
              <w:rPr>
                <w:rFonts w:ascii="Calibri" w:hAnsi="Calibri"/>
                <w:sz w:val="20"/>
                <w:szCs w:val="20"/>
              </w:rPr>
              <w:t>10.00</w:t>
            </w:r>
          </w:p>
        </w:tc>
        <w:tc>
          <w:tcPr>
            <w:tcW w:w="867" w:type="dxa"/>
            <w:tcBorders>
              <w:top w:val="nil"/>
              <w:left w:val="nil"/>
              <w:bottom w:val="single" w:sz="8" w:space="0" w:color="7F7F7F"/>
              <w:right w:val="nil"/>
            </w:tcBorders>
            <w:shd w:val="clear" w:color="auto" w:fill="auto"/>
            <w:vAlign w:val="center"/>
            <w:hideMark/>
          </w:tcPr>
          <w:p w14:paraId="7EE734C8" w14:textId="61F66478" w:rsidR="009C40FB" w:rsidRDefault="009C40FB" w:rsidP="009C40FB">
            <w:pPr>
              <w:jc w:val="right"/>
              <w:rPr>
                <w:rFonts w:ascii="Calibri" w:hAnsi="Calibri"/>
                <w:b/>
                <w:bCs/>
                <w:sz w:val="20"/>
                <w:szCs w:val="20"/>
              </w:rPr>
            </w:pPr>
            <w:r>
              <w:rPr>
                <w:rFonts w:ascii="Calibri" w:hAnsi="Calibri"/>
                <w:b/>
                <w:bCs/>
                <w:sz w:val="20"/>
                <w:szCs w:val="20"/>
              </w:rPr>
              <w:t>9.30</w:t>
            </w:r>
          </w:p>
        </w:tc>
        <w:tc>
          <w:tcPr>
            <w:tcW w:w="833" w:type="dxa"/>
            <w:tcBorders>
              <w:top w:val="nil"/>
              <w:left w:val="nil"/>
              <w:bottom w:val="single" w:sz="8" w:space="0" w:color="7F7F7F"/>
              <w:right w:val="nil"/>
            </w:tcBorders>
            <w:shd w:val="clear" w:color="auto" w:fill="auto"/>
            <w:vAlign w:val="center"/>
            <w:hideMark/>
          </w:tcPr>
          <w:p w14:paraId="7EE734C9" w14:textId="5549EC3A" w:rsidR="009C40FB" w:rsidRDefault="009C40FB" w:rsidP="009C40FB">
            <w:pPr>
              <w:jc w:val="right"/>
              <w:rPr>
                <w:rFonts w:ascii="Calibri" w:hAnsi="Calibri"/>
                <w:sz w:val="20"/>
                <w:szCs w:val="20"/>
              </w:rPr>
            </w:pPr>
            <w:r>
              <w:rPr>
                <w:rFonts w:ascii="Calibri" w:hAnsi="Calibri"/>
                <w:sz w:val="20"/>
                <w:szCs w:val="20"/>
              </w:rPr>
              <w:t>9.50</w:t>
            </w:r>
          </w:p>
        </w:tc>
      </w:tr>
      <w:tr w:rsidR="009C40FB" w:rsidRPr="00B05977" w14:paraId="7EE734D3" w14:textId="77777777" w:rsidTr="00697B50">
        <w:trPr>
          <w:trHeight w:val="54"/>
        </w:trPr>
        <w:tc>
          <w:tcPr>
            <w:tcW w:w="4395" w:type="dxa"/>
            <w:vMerge/>
            <w:tcBorders>
              <w:top w:val="nil"/>
              <w:left w:val="nil"/>
              <w:bottom w:val="single" w:sz="8" w:space="0" w:color="7F7F7F"/>
              <w:right w:val="nil"/>
            </w:tcBorders>
            <w:vAlign w:val="center"/>
            <w:hideMark/>
          </w:tcPr>
          <w:p w14:paraId="7EE734CB"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CC"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Booking fee ballot/booked periods per booking</w:t>
            </w:r>
          </w:p>
        </w:tc>
        <w:tc>
          <w:tcPr>
            <w:tcW w:w="851" w:type="dxa"/>
            <w:tcBorders>
              <w:top w:val="nil"/>
              <w:left w:val="nil"/>
              <w:bottom w:val="single" w:sz="8" w:space="0" w:color="7F7F7F"/>
              <w:right w:val="nil"/>
            </w:tcBorders>
            <w:shd w:val="clear" w:color="auto" w:fill="auto"/>
            <w:vAlign w:val="center"/>
            <w:hideMark/>
          </w:tcPr>
          <w:p w14:paraId="7EE734CD" w14:textId="2FCF0E06" w:rsidR="009C40FB" w:rsidRDefault="009C40FB" w:rsidP="009C40F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4CE" w14:textId="52B66C83" w:rsidR="009C40FB" w:rsidRDefault="009C40FB" w:rsidP="009C40F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4CF" w14:textId="7E1C865C" w:rsidR="009C40FB" w:rsidRDefault="009C40FB" w:rsidP="009C40F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4D0" w14:textId="7848C6A1" w:rsidR="009C40FB" w:rsidRDefault="009C40FB" w:rsidP="009C40F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4D1" w14:textId="5DCFA3FA" w:rsidR="009C40FB" w:rsidRDefault="009C40FB" w:rsidP="009C40F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4D2" w14:textId="0793AE93" w:rsidR="009C40FB" w:rsidRDefault="009C40FB" w:rsidP="009C40FB">
            <w:pPr>
              <w:jc w:val="right"/>
              <w:rPr>
                <w:rFonts w:ascii="Calibri" w:hAnsi="Calibri"/>
                <w:sz w:val="20"/>
                <w:szCs w:val="20"/>
              </w:rPr>
            </w:pPr>
            <w:r>
              <w:rPr>
                <w:rFonts w:ascii="Calibri" w:hAnsi="Calibri"/>
                <w:sz w:val="20"/>
                <w:szCs w:val="20"/>
              </w:rPr>
              <w:t>11.50</w:t>
            </w:r>
          </w:p>
        </w:tc>
      </w:tr>
      <w:tr w:rsidR="009C40FB" w:rsidRPr="00B05977" w14:paraId="7EE734DC" w14:textId="77777777" w:rsidTr="00697B50">
        <w:trPr>
          <w:trHeight w:val="363"/>
        </w:trPr>
        <w:tc>
          <w:tcPr>
            <w:tcW w:w="4395" w:type="dxa"/>
            <w:vMerge/>
            <w:tcBorders>
              <w:top w:val="nil"/>
              <w:left w:val="nil"/>
              <w:bottom w:val="single" w:sz="8" w:space="0" w:color="7F7F7F"/>
              <w:right w:val="nil"/>
            </w:tcBorders>
            <w:vAlign w:val="center"/>
            <w:hideMark/>
          </w:tcPr>
          <w:p w14:paraId="7EE734D4"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D5"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4D6" w14:textId="23DC5C2D" w:rsidR="009C40FB" w:rsidRDefault="009C40FB" w:rsidP="009C40F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4D7" w14:textId="5425C8F5" w:rsidR="009C40FB" w:rsidRDefault="009C40FB" w:rsidP="009C40F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4D8" w14:textId="04CC948F" w:rsidR="009C40FB" w:rsidRDefault="009C40FB" w:rsidP="009C40F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4D9" w14:textId="4308045A" w:rsidR="009C40FB" w:rsidRDefault="009C40FB" w:rsidP="009C40F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4DA" w14:textId="67451DF4" w:rsidR="009C40FB" w:rsidRDefault="009C40FB" w:rsidP="009C40F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4DB" w14:textId="1355A682" w:rsidR="009C40FB" w:rsidRDefault="009C40FB" w:rsidP="009C40FB">
            <w:pPr>
              <w:jc w:val="right"/>
              <w:rPr>
                <w:rFonts w:ascii="Calibri" w:hAnsi="Calibri"/>
                <w:sz w:val="20"/>
                <w:szCs w:val="20"/>
              </w:rPr>
            </w:pPr>
            <w:r>
              <w:rPr>
                <w:rFonts w:ascii="Calibri" w:hAnsi="Calibri"/>
                <w:sz w:val="20"/>
                <w:szCs w:val="20"/>
              </w:rPr>
              <w:t>11.50</w:t>
            </w:r>
          </w:p>
        </w:tc>
      </w:tr>
      <w:tr w:rsidR="009C40FB" w:rsidRPr="00B05977" w14:paraId="7EE734E5" w14:textId="77777777" w:rsidTr="00D80305">
        <w:trPr>
          <w:trHeight w:val="363"/>
        </w:trPr>
        <w:tc>
          <w:tcPr>
            <w:tcW w:w="4395" w:type="dxa"/>
            <w:vMerge/>
            <w:tcBorders>
              <w:top w:val="nil"/>
              <w:left w:val="nil"/>
              <w:bottom w:val="single" w:sz="8" w:space="0" w:color="7F7F7F"/>
              <w:right w:val="nil"/>
            </w:tcBorders>
            <w:vAlign w:val="center"/>
            <w:hideMark/>
          </w:tcPr>
          <w:p w14:paraId="7EE734DD" w14:textId="77777777" w:rsidR="009C40FB" w:rsidRPr="00B05977" w:rsidRDefault="009C40FB" w:rsidP="009C40F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4DE" w14:textId="77777777" w:rsidR="009C40FB" w:rsidRPr="00B05977" w:rsidRDefault="009C40FB" w:rsidP="009C40F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4DF" w14:textId="2EEF4174" w:rsidR="009C40FB" w:rsidRDefault="009C40FB" w:rsidP="009C40FB">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4E0" w14:textId="6D458CAC" w:rsidR="009C40FB" w:rsidRDefault="009C40FB" w:rsidP="009C40FB">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4E1" w14:textId="50927761" w:rsidR="009C40FB" w:rsidRDefault="009C40FB" w:rsidP="009C40FB">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4E2" w14:textId="31336696" w:rsidR="009C40FB" w:rsidRDefault="009C40FB" w:rsidP="009C40FB">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4E3" w14:textId="62FC0974" w:rsidR="009C40FB" w:rsidRDefault="009C40FB" w:rsidP="009C40FB">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4E4" w14:textId="77B95DD6" w:rsidR="009C40FB" w:rsidRDefault="009C40FB" w:rsidP="009C40FB">
            <w:pPr>
              <w:jc w:val="right"/>
              <w:rPr>
                <w:rFonts w:ascii="Calibri" w:hAnsi="Calibri"/>
                <w:sz w:val="20"/>
                <w:szCs w:val="20"/>
              </w:rPr>
            </w:pPr>
            <w:r>
              <w:rPr>
                <w:rFonts w:ascii="Calibri" w:hAnsi="Calibri"/>
                <w:sz w:val="20"/>
                <w:szCs w:val="20"/>
              </w:rPr>
              <w:t>17.20</w:t>
            </w:r>
          </w:p>
        </w:tc>
      </w:tr>
      <w:tr w:rsidR="00EB66A2" w:rsidRPr="00B05977" w14:paraId="1851BF34" w14:textId="77777777" w:rsidTr="00D80305">
        <w:trPr>
          <w:trHeight w:val="315"/>
        </w:trPr>
        <w:tc>
          <w:tcPr>
            <w:tcW w:w="8647" w:type="dxa"/>
            <w:gridSpan w:val="2"/>
            <w:tcBorders>
              <w:top w:val="single" w:sz="8" w:space="0" w:color="7F7F7F"/>
              <w:left w:val="nil"/>
              <w:right w:val="nil"/>
            </w:tcBorders>
            <w:shd w:val="clear" w:color="auto" w:fill="auto"/>
            <w:noWrap/>
            <w:vAlign w:val="center"/>
          </w:tcPr>
          <w:p w14:paraId="19C9262D" w14:textId="77777777" w:rsidR="00EB66A2" w:rsidRPr="00B05977" w:rsidRDefault="00EB66A2" w:rsidP="00454B66">
            <w:pPr>
              <w:spacing w:line="240" w:lineRule="auto"/>
              <w:rPr>
                <w:rFonts w:ascii="Calibri" w:eastAsia="Times New Roman" w:hAnsi="Calibri" w:cs="Times New Roman"/>
                <w:b/>
                <w:bCs/>
                <w:color w:val="3F9C35"/>
                <w:sz w:val="20"/>
                <w:szCs w:val="20"/>
                <w:lang w:eastAsia="en-AU"/>
              </w:rPr>
            </w:pPr>
          </w:p>
        </w:tc>
        <w:tc>
          <w:tcPr>
            <w:tcW w:w="851" w:type="dxa"/>
            <w:tcBorders>
              <w:top w:val="single" w:sz="8" w:space="0" w:color="7F7F7F"/>
              <w:left w:val="nil"/>
              <w:right w:val="nil"/>
            </w:tcBorders>
            <w:shd w:val="clear" w:color="auto" w:fill="auto"/>
            <w:noWrap/>
          </w:tcPr>
          <w:p w14:paraId="54CA515B" w14:textId="77777777" w:rsidR="00EB66A2" w:rsidRPr="002736F8" w:rsidRDefault="00EB66A2" w:rsidP="00454B66">
            <w:pPr>
              <w:jc w:val="right"/>
              <w:rPr>
                <w:rFonts w:ascii="Calibri" w:hAnsi="Calibri"/>
                <w:b/>
                <w:bCs/>
                <w:sz w:val="20"/>
                <w:szCs w:val="20"/>
              </w:rPr>
            </w:pPr>
          </w:p>
        </w:tc>
        <w:tc>
          <w:tcPr>
            <w:tcW w:w="850" w:type="dxa"/>
            <w:tcBorders>
              <w:top w:val="single" w:sz="8" w:space="0" w:color="7F7F7F"/>
              <w:left w:val="nil"/>
              <w:right w:val="nil"/>
            </w:tcBorders>
            <w:shd w:val="clear" w:color="auto" w:fill="auto"/>
          </w:tcPr>
          <w:p w14:paraId="709FF50F"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993" w:type="dxa"/>
            <w:gridSpan w:val="2"/>
            <w:tcBorders>
              <w:top w:val="single" w:sz="8" w:space="0" w:color="7F7F7F"/>
              <w:left w:val="nil"/>
              <w:right w:val="nil"/>
            </w:tcBorders>
            <w:shd w:val="clear" w:color="auto" w:fill="auto"/>
          </w:tcPr>
          <w:p w14:paraId="43893AF5" w14:textId="77777777" w:rsidR="00EB66A2" w:rsidRPr="002736F8" w:rsidRDefault="00EB66A2" w:rsidP="00454B66">
            <w:pPr>
              <w:jc w:val="right"/>
              <w:rPr>
                <w:rFonts w:ascii="Calibri" w:hAnsi="Calibri"/>
                <w:b/>
                <w:bCs/>
                <w:sz w:val="20"/>
                <w:szCs w:val="20"/>
              </w:rPr>
            </w:pPr>
          </w:p>
        </w:tc>
        <w:tc>
          <w:tcPr>
            <w:tcW w:w="839" w:type="dxa"/>
            <w:tcBorders>
              <w:top w:val="single" w:sz="8" w:space="0" w:color="7F7F7F"/>
              <w:left w:val="nil"/>
              <w:right w:val="nil"/>
            </w:tcBorders>
            <w:shd w:val="clear" w:color="auto" w:fill="auto"/>
          </w:tcPr>
          <w:p w14:paraId="02A7A23F"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867" w:type="dxa"/>
            <w:tcBorders>
              <w:top w:val="single" w:sz="8" w:space="0" w:color="7F7F7F"/>
              <w:left w:val="nil"/>
              <w:right w:val="nil"/>
            </w:tcBorders>
            <w:shd w:val="clear" w:color="auto" w:fill="auto"/>
          </w:tcPr>
          <w:p w14:paraId="74080B2C" w14:textId="77777777" w:rsidR="00EB66A2" w:rsidRPr="002736F8" w:rsidRDefault="00EB66A2" w:rsidP="00454B66">
            <w:pPr>
              <w:jc w:val="right"/>
              <w:rPr>
                <w:rFonts w:ascii="Calibri" w:hAnsi="Calibri"/>
                <w:b/>
                <w:bCs/>
                <w:sz w:val="20"/>
                <w:szCs w:val="20"/>
              </w:rPr>
            </w:pPr>
          </w:p>
        </w:tc>
        <w:tc>
          <w:tcPr>
            <w:tcW w:w="833" w:type="dxa"/>
            <w:tcBorders>
              <w:top w:val="single" w:sz="8" w:space="0" w:color="7F7F7F"/>
              <w:left w:val="nil"/>
              <w:right w:val="nil"/>
            </w:tcBorders>
            <w:shd w:val="clear" w:color="auto" w:fill="auto"/>
          </w:tcPr>
          <w:p w14:paraId="73A19157"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r>
      <w:tr w:rsidR="00454B66" w:rsidRPr="00B05977" w14:paraId="7EE734F7" w14:textId="77777777" w:rsidTr="00D80305">
        <w:trPr>
          <w:trHeight w:val="315"/>
        </w:trPr>
        <w:tc>
          <w:tcPr>
            <w:tcW w:w="8647" w:type="dxa"/>
            <w:gridSpan w:val="2"/>
            <w:tcBorders>
              <w:left w:val="nil"/>
              <w:bottom w:val="single" w:sz="8" w:space="0" w:color="7F7F7F"/>
              <w:right w:val="nil"/>
            </w:tcBorders>
            <w:shd w:val="clear" w:color="auto" w:fill="auto"/>
            <w:noWrap/>
            <w:vAlign w:val="center"/>
            <w:hideMark/>
          </w:tcPr>
          <w:p w14:paraId="7EE734F0" w14:textId="19439FC8" w:rsidR="00454B66" w:rsidRPr="00B05977" w:rsidRDefault="00454B66" w:rsidP="00454B66">
            <w:pPr>
              <w:spacing w:line="240" w:lineRule="auto"/>
              <w:rPr>
                <w:rFonts w:ascii="Calibri" w:eastAsia="Times New Roman" w:hAnsi="Calibri" w:cs="Times New Roman"/>
                <w:color w:val="000000"/>
                <w:sz w:val="20"/>
                <w:szCs w:val="20"/>
                <w:lang w:eastAsia="en-AU"/>
              </w:rPr>
            </w:pPr>
            <w:r w:rsidRPr="00B05977">
              <w:rPr>
                <w:rFonts w:ascii="Calibri" w:eastAsia="Times New Roman" w:hAnsi="Calibri" w:cs="Times New Roman"/>
                <w:b/>
                <w:bCs/>
                <w:color w:val="3F9C35"/>
                <w:sz w:val="20"/>
                <w:szCs w:val="20"/>
                <w:lang w:eastAsia="en-AU"/>
              </w:rPr>
              <w:t>Grampians National Park</w:t>
            </w:r>
            <w:r>
              <w:rPr>
                <w:rFonts w:ascii="Calibri" w:eastAsia="Times New Roman" w:hAnsi="Calibri" w:cs="Times New Roman"/>
                <w:b/>
                <w:bCs/>
                <w:color w:val="3F9C35"/>
                <w:sz w:val="20"/>
                <w:szCs w:val="20"/>
                <w:lang w:eastAsia="en-AU"/>
              </w:rPr>
              <w:t xml:space="preserve"> </w:t>
            </w:r>
          </w:p>
        </w:tc>
        <w:tc>
          <w:tcPr>
            <w:tcW w:w="851" w:type="dxa"/>
            <w:tcBorders>
              <w:left w:val="nil"/>
              <w:bottom w:val="single" w:sz="8" w:space="0" w:color="7F7F7F"/>
              <w:right w:val="nil"/>
            </w:tcBorders>
            <w:shd w:val="clear" w:color="auto" w:fill="auto"/>
            <w:noWrap/>
            <w:hideMark/>
          </w:tcPr>
          <w:p w14:paraId="7EE734F1"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4F2"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4F3"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4F4"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4F5"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4F6"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F52D7" w:rsidRPr="00B05977" w14:paraId="7EE73504" w14:textId="77777777" w:rsidTr="001D1D12">
        <w:trPr>
          <w:trHeight w:val="426"/>
        </w:trPr>
        <w:tc>
          <w:tcPr>
            <w:tcW w:w="4395" w:type="dxa"/>
            <w:vMerge w:val="restart"/>
            <w:tcBorders>
              <w:top w:val="nil"/>
              <w:left w:val="nil"/>
              <w:bottom w:val="single" w:sz="8" w:space="0" w:color="7F7F7F"/>
              <w:right w:val="nil"/>
            </w:tcBorders>
            <w:shd w:val="clear" w:color="auto" w:fill="auto"/>
            <w:vAlign w:val="center"/>
            <w:hideMark/>
          </w:tcPr>
          <w:p w14:paraId="7EE734F8" w14:textId="77777777" w:rsidR="000F52D7" w:rsidRPr="00616490" w:rsidRDefault="000F52D7" w:rsidP="000F52D7">
            <w:pPr>
              <w:spacing w:line="240" w:lineRule="auto"/>
              <w:ind w:left="600"/>
              <w:rPr>
                <w:rFonts w:ascii="Calibri" w:eastAsia="Times New Roman" w:hAnsi="Calibri" w:cs="Times New Roman"/>
                <w:color w:val="3F9C35"/>
                <w:sz w:val="20"/>
                <w:szCs w:val="20"/>
                <w:lang w:eastAsia="en-AU"/>
              </w:rPr>
            </w:pPr>
            <w:proofErr w:type="spellStart"/>
            <w:r w:rsidRPr="00616490">
              <w:rPr>
                <w:rFonts w:ascii="Calibri" w:eastAsia="Times New Roman" w:hAnsi="Calibri" w:cs="Times New Roman"/>
                <w:color w:val="3F9C35"/>
                <w:sz w:val="20"/>
                <w:szCs w:val="20"/>
                <w:lang w:eastAsia="en-AU"/>
              </w:rPr>
              <w:lastRenderedPageBreak/>
              <w:t>Boreang</w:t>
            </w:r>
            <w:proofErr w:type="spellEnd"/>
            <w:r w:rsidRPr="00616490">
              <w:rPr>
                <w:rFonts w:ascii="Calibri" w:eastAsia="Times New Roman" w:hAnsi="Calibri" w:cs="Times New Roman"/>
                <w:color w:val="3F9C35"/>
                <w:sz w:val="20"/>
                <w:szCs w:val="20"/>
                <w:lang w:eastAsia="en-AU"/>
              </w:rPr>
              <w:t xml:space="preserve"> Campground</w:t>
            </w:r>
            <w:r w:rsidRPr="00616490">
              <w:rPr>
                <w:rFonts w:ascii="Calibri" w:eastAsia="Times New Roman" w:hAnsi="Calibri" w:cs="Times New Roman"/>
                <w:color w:val="3F9C35"/>
                <w:sz w:val="20"/>
                <w:szCs w:val="20"/>
                <w:lang w:eastAsia="en-AU"/>
              </w:rPr>
              <w:br/>
              <w:t>Borough Huts Campground</w:t>
            </w:r>
          </w:p>
          <w:p w14:paraId="748A42A2" w14:textId="77777777" w:rsidR="000F52D7" w:rsidRDefault="000F52D7" w:rsidP="000F52D7">
            <w:pPr>
              <w:spacing w:line="240" w:lineRule="auto"/>
              <w:ind w:left="600"/>
              <w:rPr>
                <w:rFonts w:ascii="Calibri" w:eastAsia="Times New Roman" w:hAnsi="Calibri" w:cs="Times New Roman"/>
                <w:color w:val="3F9C35"/>
                <w:sz w:val="20"/>
                <w:szCs w:val="20"/>
                <w:lang w:eastAsia="en-AU"/>
              </w:rPr>
            </w:pPr>
            <w:proofErr w:type="spellStart"/>
            <w:r w:rsidRPr="00616490">
              <w:rPr>
                <w:rFonts w:ascii="Calibri" w:eastAsia="Times New Roman" w:hAnsi="Calibri" w:cs="Times New Roman"/>
                <w:color w:val="3F9C35"/>
                <w:sz w:val="20"/>
                <w:szCs w:val="20"/>
                <w:lang w:eastAsia="en-AU"/>
              </w:rPr>
              <w:t>Buandik</w:t>
            </w:r>
            <w:proofErr w:type="spellEnd"/>
            <w:r w:rsidRPr="00616490">
              <w:rPr>
                <w:rFonts w:ascii="Calibri" w:eastAsia="Times New Roman" w:hAnsi="Calibri" w:cs="Times New Roman"/>
                <w:color w:val="3F9C35"/>
                <w:sz w:val="20"/>
                <w:szCs w:val="20"/>
                <w:lang w:eastAsia="en-AU"/>
              </w:rPr>
              <w:t xml:space="preserve"> Campground</w:t>
            </w:r>
          </w:p>
          <w:p w14:paraId="7EE734F9" w14:textId="4F225B63" w:rsidR="000F52D7" w:rsidRPr="00616490" w:rsidRDefault="000F52D7" w:rsidP="000F52D7">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 xml:space="preserve">Coppermine </w:t>
            </w:r>
            <w:proofErr w:type="spellStart"/>
            <w:r>
              <w:rPr>
                <w:rFonts w:ascii="Calibri" w:eastAsia="Times New Roman" w:hAnsi="Calibri" w:cs="Times New Roman"/>
                <w:color w:val="3F9C35"/>
                <w:sz w:val="20"/>
                <w:szCs w:val="20"/>
                <w:lang w:eastAsia="en-AU"/>
              </w:rPr>
              <w:t>Campround</w:t>
            </w:r>
            <w:proofErr w:type="spellEnd"/>
            <w:r w:rsidRPr="00616490">
              <w:rPr>
                <w:rFonts w:ascii="Calibri" w:eastAsia="Times New Roman" w:hAnsi="Calibri" w:cs="Times New Roman"/>
                <w:color w:val="3F9C35"/>
                <w:sz w:val="20"/>
                <w:szCs w:val="20"/>
                <w:lang w:eastAsia="en-AU"/>
              </w:rPr>
              <w:br/>
              <w:t>Jimmy Creek Campground</w:t>
            </w:r>
          </w:p>
          <w:p w14:paraId="7EE734FA" w14:textId="77777777" w:rsidR="000F52D7" w:rsidRPr="00616490" w:rsidRDefault="000F52D7" w:rsidP="000F52D7">
            <w:pPr>
              <w:spacing w:line="240" w:lineRule="auto"/>
              <w:ind w:left="600"/>
              <w:rPr>
                <w:rFonts w:ascii="Calibri" w:eastAsia="Times New Roman" w:hAnsi="Calibri" w:cs="Times New Roman"/>
                <w:color w:val="3F9C35"/>
                <w:sz w:val="20"/>
                <w:szCs w:val="20"/>
                <w:lang w:eastAsia="en-AU"/>
              </w:rPr>
            </w:pPr>
            <w:proofErr w:type="spellStart"/>
            <w:r w:rsidRPr="00616490">
              <w:rPr>
                <w:rFonts w:ascii="Calibri" w:eastAsia="Times New Roman" w:hAnsi="Calibri" w:cs="Times New Roman"/>
                <w:color w:val="3F9C35"/>
                <w:sz w:val="20"/>
                <w:szCs w:val="20"/>
                <w:lang w:eastAsia="en-AU"/>
              </w:rPr>
              <w:t>Smiths</w:t>
            </w:r>
            <w:proofErr w:type="spellEnd"/>
            <w:r w:rsidRPr="00616490">
              <w:rPr>
                <w:rFonts w:ascii="Calibri" w:eastAsia="Times New Roman" w:hAnsi="Calibri" w:cs="Times New Roman"/>
                <w:color w:val="3F9C35"/>
                <w:sz w:val="20"/>
                <w:szCs w:val="20"/>
                <w:lang w:eastAsia="en-AU"/>
              </w:rPr>
              <w:t xml:space="preserve"> Mill Campground</w:t>
            </w:r>
          </w:p>
          <w:p w14:paraId="7EE734FB" w14:textId="77777777" w:rsidR="000F52D7" w:rsidRPr="00616490" w:rsidRDefault="000F52D7" w:rsidP="000F52D7">
            <w:pPr>
              <w:spacing w:line="240" w:lineRule="auto"/>
              <w:ind w:left="600"/>
              <w:rPr>
                <w:rFonts w:ascii="Calibri" w:eastAsia="Times New Roman" w:hAnsi="Calibri" w:cs="Times New Roman"/>
                <w:color w:val="3F9C35"/>
                <w:sz w:val="20"/>
                <w:szCs w:val="20"/>
                <w:lang w:eastAsia="en-AU"/>
              </w:rPr>
            </w:pPr>
            <w:proofErr w:type="spellStart"/>
            <w:r w:rsidRPr="00616490">
              <w:rPr>
                <w:rFonts w:ascii="Calibri" w:eastAsia="Times New Roman" w:hAnsi="Calibri" w:cs="Times New Roman"/>
                <w:color w:val="3F9C35"/>
                <w:sz w:val="20"/>
                <w:szCs w:val="20"/>
                <w:lang w:eastAsia="en-AU"/>
              </w:rPr>
              <w:t>Strachans</w:t>
            </w:r>
            <w:proofErr w:type="spellEnd"/>
            <w:r w:rsidRPr="00616490">
              <w:rPr>
                <w:rFonts w:ascii="Calibri" w:eastAsia="Times New Roman" w:hAnsi="Calibri" w:cs="Times New Roman"/>
                <w:color w:val="3F9C35"/>
                <w:sz w:val="20"/>
                <w:szCs w:val="20"/>
                <w:lang w:eastAsia="en-AU"/>
              </w:rPr>
              <w:t xml:space="preserve"> Campground</w:t>
            </w:r>
          </w:p>
          <w:p w14:paraId="3286B858" w14:textId="77777777" w:rsidR="000F52D7" w:rsidRDefault="000F52D7" w:rsidP="000F52D7">
            <w:pPr>
              <w:spacing w:line="240" w:lineRule="auto"/>
              <w:ind w:left="600"/>
              <w:rPr>
                <w:i/>
                <w:iCs/>
                <w:color w:val="3F9C35"/>
                <w:sz w:val="20"/>
                <w:szCs w:val="20"/>
                <w:lang w:eastAsia="en-AU"/>
              </w:rPr>
            </w:pPr>
            <w:proofErr w:type="spellStart"/>
            <w:r>
              <w:rPr>
                <w:iCs/>
                <w:color w:val="3F9C35"/>
                <w:sz w:val="20"/>
                <w:szCs w:val="20"/>
                <w:lang w:eastAsia="en-AU"/>
              </w:rPr>
              <w:t>Stapylton</w:t>
            </w:r>
            <w:proofErr w:type="spellEnd"/>
            <w:r>
              <w:rPr>
                <w:iCs/>
                <w:color w:val="3F9C35"/>
                <w:sz w:val="20"/>
                <w:szCs w:val="20"/>
                <w:lang w:eastAsia="en-AU"/>
              </w:rPr>
              <w:t xml:space="preserve"> Campground</w:t>
            </w:r>
          </w:p>
          <w:p w14:paraId="7EE734FC" w14:textId="26C116AF" w:rsidR="000F52D7" w:rsidRPr="000F52D7" w:rsidRDefault="000F52D7" w:rsidP="000F52D7">
            <w:pPr>
              <w:spacing w:line="240" w:lineRule="auto"/>
              <w:ind w:left="600"/>
              <w:rPr>
                <w:iCs/>
                <w:color w:val="3F9C35"/>
                <w:sz w:val="20"/>
                <w:szCs w:val="20"/>
                <w:lang w:eastAsia="en-AU"/>
              </w:rPr>
            </w:pPr>
            <w:r w:rsidRPr="000F52D7">
              <w:rPr>
                <w:iCs/>
                <w:color w:val="3F9C35"/>
                <w:sz w:val="20"/>
                <w:szCs w:val="20"/>
                <w:lang w:eastAsia="en-AU"/>
              </w:rPr>
              <w:t>Troopers Campground</w:t>
            </w:r>
          </w:p>
        </w:tc>
        <w:tc>
          <w:tcPr>
            <w:tcW w:w="4252" w:type="dxa"/>
            <w:tcBorders>
              <w:top w:val="nil"/>
              <w:left w:val="nil"/>
              <w:bottom w:val="single" w:sz="8" w:space="0" w:color="7F7F7F"/>
              <w:right w:val="nil"/>
            </w:tcBorders>
            <w:shd w:val="clear" w:color="auto" w:fill="auto"/>
            <w:vAlign w:val="center"/>
            <w:hideMark/>
          </w:tcPr>
          <w:p w14:paraId="7EE734FD"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4FE" w14:textId="5524000D" w:rsidR="000F52D7" w:rsidRDefault="000F52D7" w:rsidP="000F52D7">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4FF" w14:textId="116746F5" w:rsidR="000F52D7" w:rsidRDefault="000F52D7" w:rsidP="000F52D7">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500" w14:textId="77A934CA" w:rsidR="000F52D7" w:rsidRDefault="000F52D7" w:rsidP="000F52D7">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501" w14:textId="0E29B5C4" w:rsidR="000F52D7" w:rsidRDefault="000F52D7" w:rsidP="000F52D7">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502" w14:textId="2EB79226" w:rsidR="000F52D7" w:rsidRDefault="000F52D7" w:rsidP="000F52D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503" w14:textId="52368638" w:rsidR="000F52D7" w:rsidRDefault="000F52D7" w:rsidP="000F52D7">
            <w:pPr>
              <w:jc w:val="right"/>
              <w:rPr>
                <w:rFonts w:ascii="Calibri" w:hAnsi="Calibri"/>
                <w:sz w:val="20"/>
                <w:szCs w:val="20"/>
              </w:rPr>
            </w:pPr>
            <w:r>
              <w:rPr>
                <w:rFonts w:ascii="Calibri" w:hAnsi="Calibri"/>
                <w:sz w:val="20"/>
                <w:szCs w:val="20"/>
              </w:rPr>
              <w:t>14.10</w:t>
            </w:r>
          </w:p>
        </w:tc>
      </w:tr>
      <w:tr w:rsidR="000F52D7" w:rsidRPr="00B05977" w14:paraId="7EE7350D" w14:textId="77777777" w:rsidTr="001D1D12">
        <w:trPr>
          <w:trHeight w:val="334"/>
        </w:trPr>
        <w:tc>
          <w:tcPr>
            <w:tcW w:w="4395" w:type="dxa"/>
            <w:vMerge/>
            <w:tcBorders>
              <w:top w:val="nil"/>
              <w:left w:val="nil"/>
              <w:bottom w:val="single" w:sz="8" w:space="0" w:color="7F7F7F"/>
              <w:right w:val="nil"/>
            </w:tcBorders>
            <w:vAlign w:val="center"/>
            <w:hideMark/>
          </w:tcPr>
          <w:p w14:paraId="7EE73505"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06"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507" w14:textId="623807AC" w:rsidR="000F52D7"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508" w14:textId="6CAFEB48"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509" w14:textId="0390A03F"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50A" w14:textId="2D14A201"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50B" w14:textId="5833D5BF"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50C" w14:textId="1426312E" w:rsidR="000F52D7" w:rsidRDefault="000F52D7" w:rsidP="000F52D7">
            <w:pPr>
              <w:jc w:val="right"/>
              <w:rPr>
                <w:rFonts w:ascii="Calibri" w:hAnsi="Calibri"/>
                <w:sz w:val="20"/>
                <w:szCs w:val="20"/>
              </w:rPr>
            </w:pPr>
            <w:r>
              <w:rPr>
                <w:rFonts w:ascii="Calibri" w:hAnsi="Calibri"/>
                <w:sz w:val="20"/>
                <w:szCs w:val="20"/>
              </w:rPr>
              <w:t>12.60</w:t>
            </w:r>
          </w:p>
        </w:tc>
      </w:tr>
      <w:tr w:rsidR="000F52D7" w:rsidRPr="00B05977" w14:paraId="7EE73516" w14:textId="77777777" w:rsidTr="000F52D7">
        <w:trPr>
          <w:trHeight w:val="585"/>
        </w:trPr>
        <w:tc>
          <w:tcPr>
            <w:tcW w:w="4395" w:type="dxa"/>
            <w:vMerge/>
            <w:tcBorders>
              <w:top w:val="nil"/>
              <w:left w:val="nil"/>
              <w:bottom w:val="single" w:sz="8" w:space="0" w:color="7F7F7F"/>
              <w:right w:val="nil"/>
            </w:tcBorders>
            <w:vAlign w:val="center"/>
            <w:hideMark/>
          </w:tcPr>
          <w:p w14:paraId="7EE7350E"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0F"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510" w14:textId="6F7DF67E" w:rsidR="000F52D7"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511" w14:textId="402D741F"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512" w14:textId="07748FCD"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513" w14:textId="0726A87A"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514" w14:textId="0D10A64B"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515" w14:textId="6A45AC68" w:rsidR="000F52D7" w:rsidRDefault="000F52D7" w:rsidP="000F52D7">
            <w:pPr>
              <w:jc w:val="right"/>
              <w:rPr>
                <w:rFonts w:ascii="Calibri" w:hAnsi="Calibri"/>
                <w:sz w:val="20"/>
                <w:szCs w:val="20"/>
              </w:rPr>
            </w:pPr>
            <w:r>
              <w:rPr>
                <w:rFonts w:ascii="Calibri" w:hAnsi="Calibri"/>
                <w:sz w:val="20"/>
                <w:szCs w:val="20"/>
              </w:rPr>
              <w:t>12.60</w:t>
            </w:r>
          </w:p>
        </w:tc>
      </w:tr>
      <w:tr w:rsidR="000F52D7" w:rsidRPr="00B05977" w14:paraId="7EE7351F" w14:textId="77777777" w:rsidTr="00471429">
        <w:trPr>
          <w:trHeight w:val="315"/>
        </w:trPr>
        <w:tc>
          <w:tcPr>
            <w:tcW w:w="4395" w:type="dxa"/>
            <w:vMerge/>
            <w:tcBorders>
              <w:top w:val="nil"/>
              <w:left w:val="nil"/>
              <w:bottom w:val="single" w:sz="8" w:space="0" w:color="7F7F7F"/>
              <w:right w:val="nil"/>
            </w:tcBorders>
            <w:vAlign w:val="center"/>
            <w:hideMark/>
          </w:tcPr>
          <w:p w14:paraId="7EE73517"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18"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519" w14:textId="50F12F60" w:rsidR="000F52D7" w:rsidRDefault="000F52D7" w:rsidP="000F52D7">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51A" w14:textId="2D310F37" w:rsidR="000F52D7" w:rsidRDefault="000F52D7" w:rsidP="000F52D7">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51B" w14:textId="74427537" w:rsidR="000F52D7" w:rsidRDefault="000F52D7" w:rsidP="000F52D7">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51C" w14:textId="3847112B" w:rsidR="000F52D7" w:rsidRDefault="000F52D7" w:rsidP="000F52D7">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51D" w14:textId="2637260C" w:rsidR="000F52D7" w:rsidRDefault="000F52D7" w:rsidP="000F52D7">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51E" w14:textId="2C4092E7" w:rsidR="000F52D7" w:rsidRDefault="000F52D7" w:rsidP="000F52D7">
            <w:pPr>
              <w:jc w:val="right"/>
              <w:rPr>
                <w:rFonts w:ascii="Calibri" w:hAnsi="Calibri"/>
                <w:sz w:val="20"/>
                <w:szCs w:val="20"/>
              </w:rPr>
            </w:pPr>
            <w:r>
              <w:rPr>
                <w:rFonts w:ascii="Calibri" w:hAnsi="Calibri"/>
                <w:sz w:val="20"/>
                <w:szCs w:val="20"/>
              </w:rPr>
              <w:t>10.30</w:t>
            </w:r>
          </w:p>
        </w:tc>
      </w:tr>
      <w:tr w:rsidR="00454B66" w:rsidRPr="00B05977" w14:paraId="7EE73527" w14:textId="77777777" w:rsidTr="00C46E05">
        <w:trPr>
          <w:trHeight w:val="315"/>
        </w:trPr>
        <w:tc>
          <w:tcPr>
            <w:tcW w:w="8647" w:type="dxa"/>
            <w:gridSpan w:val="2"/>
            <w:tcBorders>
              <w:left w:val="nil"/>
              <w:bottom w:val="single" w:sz="8" w:space="0" w:color="7F7F7F"/>
              <w:right w:val="nil"/>
            </w:tcBorders>
            <w:shd w:val="clear" w:color="auto" w:fill="auto"/>
            <w:vAlign w:val="center"/>
            <w:hideMark/>
          </w:tcPr>
          <w:p w14:paraId="7EE73520" w14:textId="77777777" w:rsidR="00454B66" w:rsidRPr="00B05977" w:rsidRDefault="00454B66" w:rsidP="00454B66">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Grampians National Park</w:t>
            </w:r>
          </w:p>
        </w:tc>
        <w:tc>
          <w:tcPr>
            <w:tcW w:w="851" w:type="dxa"/>
            <w:tcBorders>
              <w:left w:val="nil"/>
              <w:bottom w:val="single" w:sz="8" w:space="0" w:color="7F7F7F"/>
              <w:right w:val="nil"/>
            </w:tcBorders>
            <w:shd w:val="clear" w:color="auto" w:fill="auto"/>
          </w:tcPr>
          <w:p w14:paraId="7EE73521" w14:textId="77777777" w:rsidR="00454B66" w:rsidRPr="002736F8" w:rsidRDefault="00454B66" w:rsidP="00454B66">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522"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523" w14:textId="77777777" w:rsidR="00454B66" w:rsidRPr="002736F8" w:rsidRDefault="00454B66" w:rsidP="00454B66">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524"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525" w14:textId="77777777" w:rsidR="00454B66" w:rsidRPr="002736F8" w:rsidRDefault="00454B66" w:rsidP="00454B66">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526"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r>
      <w:tr w:rsidR="000F52D7" w:rsidRPr="00B05977" w14:paraId="7EE73532" w14:textId="77777777" w:rsidTr="00972ED2">
        <w:trPr>
          <w:trHeight w:val="315"/>
        </w:trPr>
        <w:tc>
          <w:tcPr>
            <w:tcW w:w="4395" w:type="dxa"/>
            <w:vMerge w:val="restart"/>
            <w:tcBorders>
              <w:top w:val="nil"/>
              <w:left w:val="nil"/>
              <w:bottom w:val="single" w:sz="8" w:space="0" w:color="7F7F7F"/>
              <w:right w:val="nil"/>
            </w:tcBorders>
            <w:shd w:val="clear" w:color="auto" w:fill="auto"/>
            <w:vAlign w:val="center"/>
            <w:hideMark/>
          </w:tcPr>
          <w:p w14:paraId="7EE73528" w14:textId="77777777" w:rsidR="000F52D7" w:rsidRPr="00EB7E91" w:rsidRDefault="000F52D7" w:rsidP="000F52D7">
            <w:pPr>
              <w:keepNext/>
              <w:spacing w:line="240" w:lineRule="auto"/>
              <w:ind w:left="600"/>
              <w:rPr>
                <w:rFonts w:ascii="Calibri" w:eastAsia="Times New Roman" w:hAnsi="Calibri" w:cs="Times New Roman"/>
                <w:b/>
                <w:color w:val="3F9C35"/>
                <w:sz w:val="20"/>
                <w:szCs w:val="20"/>
                <w:lang w:eastAsia="en-AU"/>
              </w:rPr>
            </w:pPr>
            <w:r w:rsidRPr="00EB7E91">
              <w:rPr>
                <w:rFonts w:ascii="Calibri" w:eastAsia="Times New Roman" w:hAnsi="Calibri" w:cs="Times New Roman"/>
                <w:b/>
                <w:color w:val="3F9C35"/>
                <w:sz w:val="20"/>
                <w:szCs w:val="20"/>
                <w:lang w:eastAsia="en-AU"/>
              </w:rPr>
              <w:t>Hike-in Camping Area</w:t>
            </w:r>
            <w:r>
              <w:rPr>
                <w:rFonts w:ascii="Calibri" w:eastAsia="Times New Roman" w:hAnsi="Calibri" w:cs="Times New Roman"/>
                <w:b/>
                <w:color w:val="3F9C35"/>
                <w:sz w:val="20"/>
                <w:szCs w:val="20"/>
                <w:lang w:eastAsia="en-AU"/>
              </w:rPr>
              <w:t>:</w:t>
            </w:r>
          </w:p>
          <w:p w14:paraId="7EE73529" w14:textId="77777777" w:rsidR="000F52D7" w:rsidRPr="00616490" w:rsidRDefault="000F52D7" w:rsidP="000F52D7">
            <w:pPr>
              <w:keepNext/>
              <w:spacing w:line="240" w:lineRule="auto"/>
              <w:ind w:left="600"/>
              <w:rPr>
                <w:rFonts w:ascii="Calibri" w:eastAsia="Times New Roman" w:hAnsi="Calibri" w:cs="Times New Roman"/>
                <w:color w:val="3F9C35"/>
                <w:sz w:val="20"/>
                <w:szCs w:val="20"/>
                <w:lang w:eastAsia="en-AU"/>
              </w:rPr>
            </w:pPr>
            <w:r w:rsidRPr="00616490">
              <w:rPr>
                <w:rFonts w:ascii="Calibri" w:eastAsia="Times New Roman" w:hAnsi="Calibri" w:cs="Times New Roman"/>
                <w:color w:val="3F9C35"/>
                <w:sz w:val="20"/>
                <w:szCs w:val="20"/>
                <w:lang w:eastAsia="en-AU"/>
              </w:rPr>
              <w:t>First Wannon Remote Hike-in camp</w:t>
            </w:r>
          </w:p>
          <w:p w14:paraId="7EE7352A" w14:textId="00DBC894" w:rsidR="000F52D7" w:rsidRPr="00B05977" w:rsidRDefault="000F52D7" w:rsidP="000F52D7">
            <w:pPr>
              <w:keepNext/>
              <w:spacing w:line="240" w:lineRule="auto"/>
              <w:ind w:left="600"/>
              <w:rPr>
                <w:rFonts w:ascii="Calibri" w:eastAsia="Times New Roman" w:hAnsi="Calibri" w:cs="Times New Roman"/>
                <w:color w:val="3F9C35"/>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2B"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52C" w14:textId="59FED4BE" w:rsidR="000F52D7" w:rsidRDefault="000F52D7" w:rsidP="000F52D7">
            <w:pPr>
              <w:keepNext/>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52D" w14:textId="165F06A5" w:rsidR="000F52D7" w:rsidRDefault="000F52D7" w:rsidP="000F52D7">
            <w:pPr>
              <w:keepNext/>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52E" w14:textId="39D5D38F" w:rsidR="000F52D7" w:rsidRDefault="000F52D7" w:rsidP="000F52D7">
            <w:pPr>
              <w:keepNext/>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52F" w14:textId="3E401F29" w:rsidR="000F52D7" w:rsidRDefault="000F52D7" w:rsidP="000F52D7">
            <w:pPr>
              <w:keepNext/>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530" w14:textId="1B26D929" w:rsidR="000F52D7" w:rsidRDefault="000F52D7" w:rsidP="000F52D7">
            <w:pPr>
              <w:keepNext/>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531" w14:textId="2681C71D" w:rsidR="000F52D7" w:rsidRDefault="000F52D7" w:rsidP="000F52D7">
            <w:pPr>
              <w:keepNext/>
              <w:jc w:val="right"/>
              <w:rPr>
                <w:rFonts w:ascii="Calibri" w:hAnsi="Calibri"/>
                <w:sz w:val="20"/>
                <w:szCs w:val="20"/>
              </w:rPr>
            </w:pPr>
            <w:r>
              <w:rPr>
                <w:rFonts w:ascii="Calibri" w:hAnsi="Calibri"/>
                <w:sz w:val="20"/>
                <w:szCs w:val="20"/>
              </w:rPr>
              <w:t>5.80</w:t>
            </w:r>
          </w:p>
        </w:tc>
      </w:tr>
      <w:tr w:rsidR="000F52D7" w:rsidRPr="00B05977" w14:paraId="7EE7353B" w14:textId="77777777" w:rsidTr="00972ED2">
        <w:trPr>
          <w:trHeight w:val="315"/>
        </w:trPr>
        <w:tc>
          <w:tcPr>
            <w:tcW w:w="4395" w:type="dxa"/>
            <w:vMerge/>
            <w:tcBorders>
              <w:top w:val="nil"/>
              <w:left w:val="nil"/>
              <w:bottom w:val="single" w:sz="8" w:space="0" w:color="7F7F7F"/>
              <w:right w:val="nil"/>
            </w:tcBorders>
            <w:vAlign w:val="center"/>
            <w:hideMark/>
          </w:tcPr>
          <w:p w14:paraId="7EE73533" w14:textId="77777777" w:rsidR="000F52D7" w:rsidRPr="00B05977" w:rsidRDefault="000F52D7" w:rsidP="000F52D7">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34"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535" w14:textId="7ED688BD" w:rsidR="000F52D7" w:rsidRDefault="000F52D7" w:rsidP="000F52D7">
            <w:pPr>
              <w:keepNext/>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536" w14:textId="0B720AD4" w:rsidR="000F52D7" w:rsidRDefault="000F52D7" w:rsidP="000F52D7">
            <w:pPr>
              <w:keepNext/>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537" w14:textId="3ABDA605" w:rsidR="000F52D7" w:rsidRDefault="000F52D7" w:rsidP="000F52D7">
            <w:pPr>
              <w:keepNext/>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538" w14:textId="6F985155" w:rsidR="000F52D7" w:rsidRDefault="000F52D7" w:rsidP="000F52D7">
            <w:pPr>
              <w:keepNext/>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539" w14:textId="42FC8611" w:rsidR="000F52D7" w:rsidRDefault="000F52D7" w:rsidP="000F52D7">
            <w:pPr>
              <w:keepNext/>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53A" w14:textId="3C5B33D6" w:rsidR="000F52D7" w:rsidRDefault="000F52D7" w:rsidP="000F52D7">
            <w:pPr>
              <w:keepNext/>
              <w:jc w:val="right"/>
              <w:rPr>
                <w:rFonts w:ascii="Calibri" w:hAnsi="Calibri"/>
                <w:sz w:val="20"/>
                <w:szCs w:val="20"/>
              </w:rPr>
            </w:pPr>
            <w:r>
              <w:rPr>
                <w:rFonts w:ascii="Calibri" w:hAnsi="Calibri"/>
                <w:sz w:val="20"/>
                <w:szCs w:val="20"/>
              </w:rPr>
              <w:t>5.20</w:t>
            </w:r>
          </w:p>
        </w:tc>
      </w:tr>
      <w:tr w:rsidR="000F52D7" w:rsidRPr="00B05977" w14:paraId="7EE73544" w14:textId="77777777" w:rsidTr="00972ED2">
        <w:trPr>
          <w:trHeight w:val="281"/>
        </w:trPr>
        <w:tc>
          <w:tcPr>
            <w:tcW w:w="4395" w:type="dxa"/>
            <w:vMerge/>
            <w:tcBorders>
              <w:top w:val="nil"/>
              <w:left w:val="nil"/>
              <w:bottom w:val="single" w:sz="8" w:space="0" w:color="7F7F7F"/>
              <w:right w:val="nil"/>
            </w:tcBorders>
            <w:vAlign w:val="center"/>
            <w:hideMark/>
          </w:tcPr>
          <w:p w14:paraId="7EE7353C" w14:textId="77777777" w:rsidR="000F52D7" w:rsidRPr="00B05977" w:rsidRDefault="000F52D7" w:rsidP="000F52D7">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3D"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3E" w14:textId="7835EAD9" w:rsidR="000F52D7" w:rsidRDefault="000F52D7" w:rsidP="000F52D7">
            <w:pPr>
              <w:keepNext/>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53F" w14:textId="01C85D78" w:rsidR="000F52D7" w:rsidRDefault="000F52D7" w:rsidP="000F52D7">
            <w:pPr>
              <w:keepNext/>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540" w14:textId="3623DF01" w:rsidR="000F52D7" w:rsidRDefault="000F52D7" w:rsidP="000F52D7">
            <w:pPr>
              <w:keepNext/>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541" w14:textId="38A3D5B5" w:rsidR="000F52D7" w:rsidRDefault="000F52D7" w:rsidP="000F52D7">
            <w:pPr>
              <w:keepNext/>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542" w14:textId="3BC23616" w:rsidR="000F52D7" w:rsidRDefault="000F52D7" w:rsidP="000F52D7">
            <w:pPr>
              <w:keepNext/>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543" w14:textId="6C1F2B3B" w:rsidR="000F52D7" w:rsidRDefault="000F52D7" w:rsidP="000F52D7">
            <w:pPr>
              <w:keepNext/>
              <w:jc w:val="right"/>
              <w:rPr>
                <w:rFonts w:ascii="Calibri" w:hAnsi="Calibri"/>
                <w:sz w:val="20"/>
                <w:szCs w:val="20"/>
              </w:rPr>
            </w:pPr>
            <w:r>
              <w:rPr>
                <w:rFonts w:ascii="Calibri" w:hAnsi="Calibri"/>
                <w:sz w:val="20"/>
                <w:szCs w:val="20"/>
              </w:rPr>
              <w:t>11.50</w:t>
            </w:r>
          </w:p>
        </w:tc>
      </w:tr>
      <w:tr w:rsidR="000F52D7" w:rsidRPr="00B05977" w14:paraId="7EE7354D" w14:textId="77777777" w:rsidTr="00624476">
        <w:trPr>
          <w:trHeight w:val="189"/>
        </w:trPr>
        <w:tc>
          <w:tcPr>
            <w:tcW w:w="4395" w:type="dxa"/>
            <w:vMerge/>
            <w:tcBorders>
              <w:top w:val="nil"/>
              <w:left w:val="nil"/>
              <w:bottom w:val="single" w:sz="8" w:space="0" w:color="7F7F7F"/>
              <w:right w:val="nil"/>
            </w:tcBorders>
            <w:vAlign w:val="center"/>
            <w:hideMark/>
          </w:tcPr>
          <w:p w14:paraId="7EE73545" w14:textId="77777777" w:rsidR="000F52D7" w:rsidRPr="00B05977" w:rsidRDefault="000F52D7" w:rsidP="000F52D7">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46"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47" w14:textId="276D940E" w:rsidR="000F52D7" w:rsidRDefault="000F52D7" w:rsidP="000F52D7">
            <w:pPr>
              <w:keepNext/>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548" w14:textId="6E72EF4C" w:rsidR="000F52D7" w:rsidRDefault="000F52D7" w:rsidP="000F52D7">
            <w:pPr>
              <w:keepNext/>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549" w14:textId="729BFBA3" w:rsidR="000F52D7" w:rsidRDefault="000F52D7" w:rsidP="000F52D7">
            <w:pPr>
              <w:keepNext/>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54A" w14:textId="6FCFE4DC" w:rsidR="000F52D7" w:rsidRDefault="000F52D7" w:rsidP="000F52D7">
            <w:pPr>
              <w:keepNext/>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54B" w14:textId="2CC9F47A" w:rsidR="000F52D7" w:rsidRDefault="000F52D7" w:rsidP="000F52D7">
            <w:pPr>
              <w:keepNext/>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54C" w14:textId="630091A0" w:rsidR="000F52D7" w:rsidRDefault="000F52D7" w:rsidP="000F52D7">
            <w:pPr>
              <w:keepNext/>
              <w:jc w:val="right"/>
              <w:rPr>
                <w:rFonts w:ascii="Calibri" w:hAnsi="Calibri"/>
                <w:sz w:val="20"/>
                <w:szCs w:val="20"/>
              </w:rPr>
            </w:pPr>
            <w:r>
              <w:rPr>
                <w:rFonts w:ascii="Calibri" w:hAnsi="Calibri"/>
                <w:sz w:val="20"/>
                <w:szCs w:val="20"/>
              </w:rPr>
              <w:t>17.20</w:t>
            </w:r>
          </w:p>
        </w:tc>
      </w:tr>
      <w:tr w:rsidR="00454B66" w:rsidRPr="00B05977" w14:paraId="7EE73555" w14:textId="77777777" w:rsidTr="009E12DD">
        <w:trPr>
          <w:trHeight w:val="315"/>
        </w:trPr>
        <w:tc>
          <w:tcPr>
            <w:tcW w:w="8647" w:type="dxa"/>
            <w:gridSpan w:val="2"/>
            <w:tcBorders>
              <w:top w:val="single" w:sz="8" w:space="0" w:color="7F7F7F"/>
              <w:left w:val="nil"/>
              <w:bottom w:val="single" w:sz="8" w:space="0" w:color="7F7F7F"/>
              <w:right w:val="nil"/>
            </w:tcBorders>
            <w:shd w:val="clear" w:color="auto" w:fill="auto"/>
            <w:vAlign w:val="center"/>
            <w:hideMark/>
          </w:tcPr>
          <w:p w14:paraId="7EE7354E"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Grampians National Park</w:t>
            </w:r>
          </w:p>
        </w:tc>
        <w:tc>
          <w:tcPr>
            <w:tcW w:w="851" w:type="dxa"/>
            <w:tcBorders>
              <w:top w:val="single" w:sz="8" w:space="0" w:color="7F7F7F"/>
              <w:left w:val="nil"/>
              <w:bottom w:val="single" w:sz="8" w:space="0" w:color="7F7F7F"/>
              <w:right w:val="nil"/>
            </w:tcBorders>
            <w:shd w:val="clear" w:color="auto" w:fill="auto"/>
          </w:tcPr>
          <w:p w14:paraId="7EE7354F"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550"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551"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552"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553"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554"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F52D7" w:rsidRPr="00B05977" w14:paraId="7EE7355E"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556" w14:textId="6A6BCA05" w:rsidR="000F52D7" w:rsidRPr="00B05977" w:rsidRDefault="000F52D7" w:rsidP="000F52D7">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Grampians Peak</w:t>
            </w:r>
            <w:r>
              <w:rPr>
                <w:rFonts w:ascii="Calibri" w:eastAsia="Times New Roman" w:hAnsi="Calibri" w:cs="Times New Roman"/>
                <w:b/>
                <w:color w:val="3F9C35"/>
                <w:sz w:val="20"/>
                <w:szCs w:val="20"/>
                <w:lang w:eastAsia="en-AU"/>
              </w:rPr>
              <w:t>s</w:t>
            </w:r>
            <w:r w:rsidRPr="00EB7E91">
              <w:rPr>
                <w:rFonts w:ascii="Calibri" w:eastAsia="Times New Roman" w:hAnsi="Calibri" w:cs="Times New Roman"/>
                <w:b/>
                <w:color w:val="3F9C35"/>
                <w:sz w:val="20"/>
                <w:szCs w:val="20"/>
                <w:lang w:eastAsia="en-AU"/>
              </w:rPr>
              <w:t xml:space="preserve"> Trail Overnight Hiker Permits:</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Bugiga</w:t>
            </w:r>
            <w:proofErr w:type="spellEnd"/>
            <w:r w:rsidRPr="00B05977">
              <w:rPr>
                <w:rFonts w:ascii="Calibri" w:eastAsia="Times New Roman" w:hAnsi="Calibri" w:cs="Times New Roman"/>
                <w:color w:val="3F9C35"/>
                <w:sz w:val="20"/>
                <w:szCs w:val="20"/>
                <w:lang w:eastAsia="en-AU"/>
              </w:rPr>
              <w:t xml:space="preserve"> Hiker campground  </w:t>
            </w:r>
          </w:p>
        </w:tc>
        <w:tc>
          <w:tcPr>
            <w:tcW w:w="4252" w:type="dxa"/>
            <w:tcBorders>
              <w:top w:val="nil"/>
              <w:left w:val="nil"/>
              <w:bottom w:val="single" w:sz="8" w:space="0" w:color="7F7F7F"/>
              <w:right w:val="nil"/>
            </w:tcBorders>
            <w:shd w:val="clear" w:color="auto" w:fill="auto"/>
            <w:vAlign w:val="center"/>
            <w:hideMark/>
          </w:tcPr>
          <w:p w14:paraId="7EE73557"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(Up to 3 persons)</w:t>
            </w:r>
          </w:p>
        </w:tc>
        <w:tc>
          <w:tcPr>
            <w:tcW w:w="851" w:type="dxa"/>
            <w:tcBorders>
              <w:top w:val="nil"/>
              <w:left w:val="nil"/>
              <w:bottom w:val="single" w:sz="8" w:space="0" w:color="7F7F7F"/>
              <w:right w:val="nil"/>
            </w:tcBorders>
            <w:shd w:val="clear" w:color="auto" w:fill="auto"/>
            <w:vAlign w:val="center"/>
            <w:hideMark/>
          </w:tcPr>
          <w:p w14:paraId="7EE73558" w14:textId="5B725F13" w:rsidR="000F52D7" w:rsidRDefault="000F52D7" w:rsidP="000F52D7">
            <w:pPr>
              <w:jc w:val="right"/>
              <w:rPr>
                <w:rFonts w:ascii="Calibri" w:hAnsi="Calibri"/>
                <w:b/>
                <w:bCs/>
                <w:sz w:val="20"/>
                <w:szCs w:val="20"/>
              </w:rPr>
            </w:pPr>
            <w:r>
              <w:rPr>
                <w:rFonts w:ascii="Calibri" w:hAnsi="Calibri"/>
                <w:b/>
                <w:bCs/>
                <w:sz w:val="20"/>
                <w:szCs w:val="20"/>
              </w:rPr>
              <w:t>16.80</w:t>
            </w:r>
          </w:p>
        </w:tc>
        <w:tc>
          <w:tcPr>
            <w:tcW w:w="850" w:type="dxa"/>
            <w:tcBorders>
              <w:top w:val="nil"/>
              <w:left w:val="nil"/>
              <w:bottom w:val="single" w:sz="8" w:space="0" w:color="7F7F7F"/>
              <w:right w:val="nil"/>
            </w:tcBorders>
            <w:shd w:val="clear" w:color="auto" w:fill="auto"/>
            <w:vAlign w:val="center"/>
            <w:hideMark/>
          </w:tcPr>
          <w:p w14:paraId="7EE73559" w14:textId="25080118" w:rsidR="000F52D7" w:rsidRDefault="000F52D7" w:rsidP="000F52D7">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55A" w14:textId="25CF4ED1" w:rsidR="000F52D7" w:rsidRDefault="000F52D7" w:rsidP="000F52D7">
            <w:pPr>
              <w:jc w:val="right"/>
              <w:rPr>
                <w:rFonts w:ascii="Calibri" w:hAnsi="Calibri"/>
                <w:b/>
                <w:bCs/>
                <w:sz w:val="20"/>
                <w:szCs w:val="20"/>
              </w:rPr>
            </w:pPr>
            <w:r>
              <w:rPr>
                <w:rFonts w:ascii="Calibri" w:hAnsi="Calibri"/>
                <w:b/>
                <w:bCs/>
                <w:sz w:val="20"/>
                <w:szCs w:val="20"/>
              </w:rPr>
              <w:t>16.80</w:t>
            </w:r>
          </w:p>
        </w:tc>
        <w:tc>
          <w:tcPr>
            <w:tcW w:w="839" w:type="dxa"/>
            <w:tcBorders>
              <w:top w:val="nil"/>
              <w:left w:val="nil"/>
              <w:bottom w:val="single" w:sz="8" w:space="0" w:color="7F7F7F"/>
              <w:right w:val="nil"/>
            </w:tcBorders>
            <w:shd w:val="clear" w:color="auto" w:fill="auto"/>
            <w:vAlign w:val="center"/>
            <w:hideMark/>
          </w:tcPr>
          <w:p w14:paraId="7EE7355B" w14:textId="22D866A1" w:rsidR="000F52D7" w:rsidRDefault="000F52D7" w:rsidP="000F52D7">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55C" w14:textId="4350C3F7" w:rsidR="000F52D7" w:rsidRDefault="000F52D7" w:rsidP="000F52D7">
            <w:pPr>
              <w:jc w:val="right"/>
              <w:rPr>
                <w:rFonts w:ascii="Calibri" w:hAnsi="Calibri"/>
                <w:b/>
                <w:bCs/>
                <w:sz w:val="20"/>
                <w:szCs w:val="20"/>
              </w:rPr>
            </w:pPr>
            <w:r>
              <w:rPr>
                <w:rFonts w:ascii="Calibri" w:hAnsi="Calibri"/>
                <w:b/>
                <w:bCs/>
                <w:sz w:val="20"/>
                <w:szCs w:val="20"/>
              </w:rPr>
              <w:t>16.80</w:t>
            </w:r>
          </w:p>
        </w:tc>
        <w:tc>
          <w:tcPr>
            <w:tcW w:w="833" w:type="dxa"/>
            <w:tcBorders>
              <w:top w:val="nil"/>
              <w:left w:val="nil"/>
              <w:bottom w:val="single" w:sz="8" w:space="0" w:color="7F7F7F"/>
              <w:right w:val="nil"/>
            </w:tcBorders>
            <w:shd w:val="clear" w:color="auto" w:fill="auto"/>
            <w:vAlign w:val="center"/>
            <w:hideMark/>
          </w:tcPr>
          <w:p w14:paraId="7EE7355D" w14:textId="58EFC7E9" w:rsidR="000F52D7" w:rsidRDefault="000F52D7" w:rsidP="000F52D7">
            <w:pPr>
              <w:jc w:val="right"/>
              <w:rPr>
                <w:rFonts w:ascii="Calibri" w:hAnsi="Calibri"/>
                <w:sz w:val="20"/>
                <w:szCs w:val="20"/>
              </w:rPr>
            </w:pPr>
            <w:r>
              <w:rPr>
                <w:rFonts w:ascii="Calibri" w:hAnsi="Calibri"/>
                <w:sz w:val="20"/>
                <w:szCs w:val="20"/>
              </w:rPr>
              <w:t>17.20</w:t>
            </w:r>
          </w:p>
        </w:tc>
      </w:tr>
      <w:tr w:rsidR="000F52D7" w:rsidRPr="00B05977" w14:paraId="7EE73567" w14:textId="77777777" w:rsidTr="00697B50">
        <w:trPr>
          <w:trHeight w:val="54"/>
        </w:trPr>
        <w:tc>
          <w:tcPr>
            <w:tcW w:w="4395" w:type="dxa"/>
            <w:vMerge/>
            <w:tcBorders>
              <w:top w:val="nil"/>
              <w:left w:val="nil"/>
              <w:bottom w:val="single" w:sz="8" w:space="0" w:color="7F7F7F"/>
              <w:right w:val="nil"/>
            </w:tcBorders>
            <w:vAlign w:val="center"/>
            <w:hideMark/>
          </w:tcPr>
          <w:p w14:paraId="7EE7355F"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60"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61" w14:textId="4EAB5D2A" w:rsidR="000F52D7" w:rsidRDefault="000F52D7" w:rsidP="000F52D7">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562" w14:textId="7516B6F9" w:rsidR="000F52D7" w:rsidRDefault="000F52D7" w:rsidP="000F52D7">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563" w14:textId="70D3A2E6" w:rsidR="000F52D7" w:rsidRDefault="000F52D7" w:rsidP="000F52D7">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564" w14:textId="37A00AC7" w:rsidR="000F52D7" w:rsidRDefault="000F52D7" w:rsidP="000F52D7">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565" w14:textId="1658973B" w:rsidR="000F52D7" w:rsidRDefault="000F52D7" w:rsidP="000F52D7">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566" w14:textId="43684C36" w:rsidR="000F52D7" w:rsidRDefault="000F52D7" w:rsidP="000F52D7">
            <w:pPr>
              <w:jc w:val="right"/>
              <w:rPr>
                <w:rFonts w:ascii="Calibri" w:hAnsi="Calibri"/>
                <w:sz w:val="20"/>
                <w:szCs w:val="20"/>
              </w:rPr>
            </w:pPr>
            <w:r>
              <w:rPr>
                <w:rFonts w:ascii="Calibri" w:hAnsi="Calibri"/>
                <w:sz w:val="20"/>
                <w:szCs w:val="20"/>
              </w:rPr>
              <w:t>11.50</w:t>
            </w:r>
          </w:p>
        </w:tc>
      </w:tr>
      <w:tr w:rsidR="000F52D7" w:rsidRPr="00B05977" w14:paraId="7EE73570" w14:textId="77777777" w:rsidTr="00624476">
        <w:trPr>
          <w:trHeight w:val="54"/>
        </w:trPr>
        <w:tc>
          <w:tcPr>
            <w:tcW w:w="4395" w:type="dxa"/>
            <w:vMerge/>
            <w:tcBorders>
              <w:top w:val="nil"/>
              <w:left w:val="nil"/>
              <w:bottom w:val="single" w:sz="8" w:space="0" w:color="7F7F7F"/>
              <w:right w:val="nil"/>
            </w:tcBorders>
            <w:vAlign w:val="center"/>
            <w:hideMark/>
          </w:tcPr>
          <w:p w14:paraId="7EE73568"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69"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6A" w14:textId="2B8E7510" w:rsidR="000F52D7" w:rsidRDefault="000F52D7" w:rsidP="000F52D7">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56B" w14:textId="584851C2" w:rsidR="000F52D7" w:rsidRDefault="000F52D7" w:rsidP="000F52D7">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56C" w14:textId="59DE5CD5" w:rsidR="000F52D7" w:rsidRDefault="000F52D7" w:rsidP="000F52D7">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56D" w14:textId="7F57E926" w:rsidR="000F52D7" w:rsidRDefault="000F52D7" w:rsidP="000F52D7">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56E" w14:textId="6E749A52" w:rsidR="000F52D7" w:rsidRDefault="000F52D7" w:rsidP="000F52D7">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56F" w14:textId="66555506" w:rsidR="000F52D7" w:rsidRDefault="000F52D7" w:rsidP="000F52D7">
            <w:pPr>
              <w:jc w:val="right"/>
              <w:rPr>
                <w:rFonts w:ascii="Calibri" w:hAnsi="Calibri"/>
                <w:sz w:val="20"/>
                <w:szCs w:val="20"/>
              </w:rPr>
            </w:pPr>
            <w:r>
              <w:rPr>
                <w:rFonts w:ascii="Calibri" w:hAnsi="Calibri"/>
                <w:sz w:val="20"/>
                <w:szCs w:val="20"/>
              </w:rPr>
              <w:t>17.20</w:t>
            </w:r>
          </w:p>
        </w:tc>
      </w:tr>
      <w:tr w:rsidR="00454B66" w:rsidRPr="00B05977" w14:paraId="7EE73579" w14:textId="77777777" w:rsidTr="000412EF">
        <w:trPr>
          <w:trHeight w:val="315"/>
        </w:trPr>
        <w:tc>
          <w:tcPr>
            <w:tcW w:w="4395" w:type="dxa"/>
            <w:tcBorders>
              <w:top w:val="nil"/>
              <w:left w:val="nil"/>
              <w:bottom w:val="single" w:sz="8" w:space="0" w:color="7F7F7F"/>
              <w:right w:val="nil"/>
            </w:tcBorders>
            <w:shd w:val="clear" w:color="auto" w:fill="auto"/>
            <w:noWrap/>
            <w:vAlign w:val="center"/>
            <w:hideMark/>
          </w:tcPr>
          <w:p w14:paraId="7EE73571" w14:textId="23466E45"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Grampians National Park</w:t>
            </w:r>
          </w:p>
        </w:tc>
        <w:tc>
          <w:tcPr>
            <w:tcW w:w="4252" w:type="dxa"/>
            <w:tcBorders>
              <w:top w:val="nil"/>
              <w:left w:val="nil"/>
              <w:bottom w:val="single" w:sz="8" w:space="0" w:color="7F7F7F"/>
              <w:right w:val="nil"/>
            </w:tcBorders>
            <w:shd w:val="clear" w:color="auto" w:fill="auto"/>
            <w:hideMark/>
          </w:tcPr>
          <w:p w14:paraId="7EE73572" w14:textId="60010A5B" w:rsidR="00454B66" w:rsidRPr="00B05977" w:rsidRDefault="00454B66" w:rsidP="00454B66">
            <w:pPr>
              <w:spacing w:line="240" w:lineRule="auto"/>
              <w:jc w:val="right"/>
              <w:rPr>
                <w:rFonts w:ascii="Calibri" w:eastAsia="Times New Roman" w:hAnsi="Calibri" w:cs="Times New Roman"/>
                <w:color w:val="000000"/>
                <w:sz w:val="20"/>
                <w:szCs w:val="20"/>
                <w:lang w:eastAsia="en-AU"/>
              </w:rPr>
            </w:pPr>
          </w:p>
        </w:tc>
        <w:tc>
          <w:tcPr>
            <w:tcW w:w="851" w:type="dxa"/>
            <w:tcBorders>
              <w:top w:val="nil"/>
              <w:left w:val="nil"/>
              <w:bottom w:val="single" w:sz="8" w:space="0" w:color="7F7F7F"/>
              <w:right w:val="nil"/>
            </w:tcBorders>
            <w:shd w:val="clear" w:color="auto" w:fill="auto"/>
            <w:noWrap/>
            <w:hideMark/>
          </w:tcPr>
          <w:p w14:paraId="7EE73573"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574"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575"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576"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577"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578"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7EE73582" w14:textId="77777777" w:rsidTr="00D80305">
        <w:trPr>
          <w:trHeight w:val="315"/>
        </w:trPr>
        <w:tc>
          <w:tcPr>
            <w:tcW w:w="4395" w:type="dxa"/>
            <w:tcBorders>
              <w:top w:val="nil"/>
              <w:left w:val="nil"/>
              <w:bottom w:val="single" w:sz="8" w:space="0" w:color="7F7F7F"/>
              <w:right w:val="nil"/>
            </w:tcBorders>
            <w:shd w:val="clear" w:color="auto" w:fill="auto"/>
            <w:vAlign w:val="center"/>
            <w:hideMark/>
          </w:tcPr>
          <w:p w14:paraId="2C37833D" w14:textId="11383D28" w:rsidR="000F52D7" w:rsidRDefault="000F52D7" w:rsidP="00454B66">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Coppermine Campground (12-16 people)</w:t>
            </w:r>
          </w:p>
          <w:p w14:paraId="23820537" w14:textId="709200D9" w:rsidR="000F52D7" w:rsidRDefault="00454B66" w:rsidP="00454B66">
            <w:pPr>
              <w:spacing w:line="240" w:lineRule="auto"/>
              <w:ind w:left="600"/>
              <w:rPr>
                <w:rFonts w:ascii="Calibri" w:eastAsia="Times New Roman" w:hAnsi="Calibri" w:cs="Times New Roman"/>
                <w:color w:val="3F9C35"/>
                <w:sz w:val="20"/>
                <w:szCs w:val="20"/>
                <w:lang w:eastAsia="en-AU"/>
              </w:rPr>
            </w:pPr>
            <w:proofErr w:type="spellStart"/>
            <w:r>
              <w:rPr>
                <w:rFonts w:ascii="Calibri" w:eastAsia="Times New Roman" w:hAnsi="Calibri" w:cs="Times New Roman"/>
                <w:color w:val="3F9C35"/>
                <w:sz w:val="20"/>
                <w:szCs w:val="20"/>
                <w:lang w:eastAsia="en-AU"/>
              </w:rPr>
              <w:t>Stapylton</w:t>
            </w:r>
            <w:proofErr w:type="spellEnd"/>
            <w:r>
              <w:rPr>
                <w:rFonts w:ascii="Calibri" w:eastAsia="Times New Roman" w:hAnsi="Calibri" w:cs="Times New Roman"/>
                <w:color w:val="3F9C35"/>
                <w:sz w:val="20"/>
                <w:szCs w:val="20"/>
                <w:lang w:eastAsia="en-AU"/>
              </w:rPr>
              <w:t xml:space="preserve"> Campground (12-16 people)</w:t>
            </w:r>
          </w:p>
          <w:p w14:paraId="1CD01FB1" w14:textId="77777777" w:rsidR="00454B66" w:rsidRDefault="00454B66" w:rsidP="00454B66">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Stony Creek Group Campground (10-16 People)</w:t>
            </w:r>
          </w:p>
          <w:p w14:paraId="22AA70EB" w14:textId="77777777" w:rsidR="000F52D7" w:rsidRDefault="000F52D7" w:rsidP="00454B66">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Troopers Creek Campground (12-16 people)</w:t>
            </w:r>
          </w:p>
          <w:p w14:paraId="7EE7357A" w14:textId="0B26529E" w:rsidR="00EB66A2" w:rsidRPr="00B05977" w:rsidRDefault="00EB66A2" w:rsidP="00454B66">
            <w:pPr>
              <w:spacing w:line="240" w:lineRule="auto"/>
              <w:ind w:left="600"/>
              <w:rPr>
                <w:rFonts w:ascii="Calibri" w:eastAsia="Times New Roman" w:hAnsi="Calibri" w:cs="Times New Roman"/>
                <w:color w:val="3F9C35"/>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7B" w14:textId="0674D9F5"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Pr>
                <w:rFonts w:ascii="Calibri" w:hAnsi="Calibri"/>
                <w:b/>
                <w:bCs/>
                <w:sz w:val="20"/>
                <w:szCs w:val="20"/>
              </w:rPr>
              <w:t>Per Site</w:t>
            </w:r>
          </w:p>
        </w:tc>
        <w:tc>
          <w:tcPr>
            <w:tcW w:w="851" w:type="dxa"/>
            <w:tcBorders>
              <w:top w:val="nil"/>
              <w:left w:val="nil"/>
              <w:bottom w:val="single" w:sz="8" w:space="0" w:color="7F7F7F"/>
              <w:right w:val="nil"/>
            </w:tcBorders>
            <w:shd w:val="clear" w:color="auto" w:fill="auto"/>
            <w:vAlign w:val="center"/>
            <w:hideMark/>
          </w:tcPr>
          <w:p w14:paraId="7EE7357C" w14:textId="3610C88E" w:rsidR="00454B66" w:rsidRDefault="000F52D7" w:rsidP="00454B66">
            <w:pPr>
              <w:jc w:val="right"/>
              <w:rPr>
                <w:rFonts w:ascii="Calibri" w:hAnsi="Calibri"/>
                <w:b/>
                <w:bCs/>
                <w:sz w:val="20"/>
                <w:szCs w:val="20"/>
              </w:rPr>
            </w:pPr>
            <w:r>
              <w:rPr>
                <w:rFonts w:ascii="Calibri" w:hAnsi="Calibri"/>
                <w:b/>
                <w:bCs/>
                <w:sz w:val="20"/>
                <w:szCs w:val="20"/>
              </w:rPr>
              <w:t>29.90</w:t>
            </w:r>
          </w:p>
        </w:tc>
        <w:tc>
          <w:tcPr>
            <w:tcW w:w="850" w:type="dxa"/>
            <w:tcBorders>
              <w:top w:val="nil"/>
              <w:left w:val="nil"/>
              <w:bottom w:val="single" w:sz="8" w:space="0" w:color="7F7F7F"/>
              <w:right w:val="nil"/>
            </w:tcBorders>
            <w:shd w:val="clear" w:color="auto" w:fill="auto"/>
            <w:vAlign w:val="center"/>
            <w:hideMark/>
          </w:tcPr>
          <w:p w14:paraId="7EE7357D" w14:textId="06F9AAA2" w:rsidR="00454B66" w:rsidRDefault="000F52D7" w:rsidP="00454B66">
            <w:pPr>
              <w:jc w:val="right"/>
              <w:rPr>
                <w:rFonts w:ascii="Calibri" w:hAnsi="Calibri"/>
                <w:sz w:val="20"/>
                <w:szCs w:val="20"/>
              </w:rPr>
            </w:pPr>
            <w:r>
              <w:rPr>
                <w:rFonts w:ascii="Calibri" w:hAnsi="Calibri"/>
                <w:sz w:val="20"/>
                <w:szCs w:val="20"/>
              </w:rPr>
              <w:t>30.70</w:t>
            </w:r>
          </w:p>
        </w:tc>
        <w:tc>
          <w:tcPr>
            <w:tcW w:w="993" w:type="dxa"/>
            <w:gridSpan w:val="2"/>
            <w:tcBorders>
              <w:top w:val="nil"/>
              <w:left w:val="nil"/>
              <w:bottom w:val="single" w:sz="8" w:space="0" w:color="7F7F7F"/>
              <w:right w:val="nil"/>
            </w:tcBorders>
            <w:shd w:val="clear" w:color="auto" w:fill="auto"/>
            <w:vAlign w:val="center"/>
            <w:hideMark/>
          </w:tcPr>
          <w:p w14:paraId="7EE7357E" w14:textId="3CBAFD71" w:rsidR="00454B66" w:rsidRDefault="000F52D7" w:rsidP="00454B66">
            <w:pPr>
              <w:jc w:val="right"/>
              <w:rPr>
                <w:rFonts w:ascii="Calibri" w:hAnsi="Calibri"/>
                <w:b/>
                <w:bCs/>
                <w:sz w:val="20"/>
                <w:szCs w:val="20"/>
              </w:rPr>
            </w:pPr>
            <w:r>
              <w:rPr>
                <w:rFonts w:ascii="Calibri" w:hAnsi="Calibri"/>
                <w:b/>
                <w:bCs/>
                <w:sz w:val="20"/>
                <w:szCs w:val="20"/>
              </w:rPr>
              <w:t>28.40</w:t>
            </w:r>
          </w:p>
        </w:tc>
        <w:tc>
          <w:tcPr>
            <w:tcW w:w="839" w:type="dxa"/>
            <w:tcBorders>
              <w:top w:val="nil"/>
              <w:left w:val="nil"/>
              <w:bottom w:val="single" w:sz="8" w:space="0" w:color="7F7F7F"/>
              <w:right w:val="nil"/>
            </w:tcBorders>
            <w:shd w:val="clear" w:color="auto" w:fill="auto"/>
            <w:vAlign w:val="center"/>
            <w:hideMark/>
          </w:tcPr>
          <w:p w14:paraId="7EE7357F" w14:textId="121B811D" w:rsidR="00454B66" w:rsidRDefault="000F52D7" w:rsidP="00454B66">
            <w:pPr>
              <w:jc w:val="right"/>
              <w:rPr>
                <w:rFonts w:ascii="Calibri" w:hAnsi="Calibri"/>
                <w:sz w:val="20"/>
                <w:szCs w:val="20"/>
              </w:rPr>
            </w:pPr>
            <w:r>
              <w:rPr>
                <w:rFonts w:ascii="Calibri" w:hAnsi="Calibri"/>
                <w:sz w:val="20"/>
                <w:szCs w:val="20"/>
              </w:rPr>
              <w:t>29.10</w:t>
            </w:r>
          </w:p>
        </w:tc>
        <w:tc>
          <w:tcPr>
            <w:tcW w:w="867" w:type="dxa"/>
            <w:tcBorders>
              <w:top w:val="nil"/>
              <w:left w:val="nil"/>
              <w:bottom w:val="single" w:sz="8" w:space="0" w:color="7F7F7F"/>
              <w:right w:val="nil"/>
            </w:tcBorders>
            <w:shd w:val="clear" w:color="auto" w:fill="auto"/>
            <w:vAlign w:val="center"/>
            <w:hideMark/>
          </w:tcPr>
          <w:p w14:paraId="7EE73580" w14:textId="7DFC390F" w:rsidR="00454B66" w:rsidRDefault="000F52D7" w:rsidP="00454B66">
            <w:pPr>
              <w:jc w:val="right"/>
              <w:rPr>
                <w:rFonts w:ascii="Calibri" w:hAnsi="Calibri"/>
                <w:b/>
                <w:bCs/>
                <w:sz w:val="20"/>
                <w:szCs w:val="20"/>
              </w:rPr>
            </w:pPr>
            <w:r>
              <w:rPr>
                <w:rFonts w:ascii="Calibri" w:hAnsi="Calibri"/>
                <w:b/>
                <w:bCs/>
                <w:sz w:val="20"/>
                <w:szCs w:val="20"/>
              </w:rPr>
              <w:t>26.90</w:t>
            </w:r>
          </w:p>
        </w:tc>
        <w:tc>
          <w:tcPr>
            <w:tcW w:w="833" w:type="dxa"/>
            <w:tcBorders>
              <w:top w:val="nil"/>
              <w:left w:val="nil"/>
              <w:bottom w:val="single" w:sz="8" w:space="0" w:color="7F7F7F"/>
              <w:right w:val="nil"/>
            </w:tcBorders>
            <w:shd w:val="clear" w:color="auto" w:fill="auto"/>
            <w:vAlign w:val="center"/>
            <w:hideMark/>
          </w:tcPr>
          <w:p w14:paraId="7EE73581" w14:textId="3CEE3C7B" w:rsidR="00454B66" w:rsidRDefault="000F52D7" w:rsidP="00454B66">
            <w:pPr>
              <w:jc w:val="right"/>
              <w:rPr>
                <w:rFonts w:ascii="Calibri" w:hAnsi="Calibri"/>
                <w:sz w:val="20"/>
                <w:szCs w:val="20"/>
              </w:rPr>
            </w:pPr>
            <w:r>
              <w:rPr>
                <w:rFonts w:ascii="Calibri" w:hAnsi="Calibri"/>
                <w:sz w:val="20"/>
                <w:szCs w:val="20"/>
              </w:rPr>
              <w:t>27.60</w:t>
            </w:r>
          </w:p>
        </w:tc>
      </w:tr>
      <w:tr w:rsidR="00D80305" w:rsidRPr="00B05977" w14:paraId="32B68602" w14:textId="77777777" w:rsidTr="00D80305">
        <w:trPr>
          <w:trHeight w:val="315"/>
        </w:trPr>
        <w:tc>
          <w:tcPr>
            <w:tcW w:w="8647" w:type="dxa"/>
            <w:gridSpan w:val="2"/>
            <w:tcBorders>
              <w:top w:val="single" w:sz="8" w:space="0" w:color="7F7F7F"/>
              <w:left w:val="nil"/>
              <w:right w:val="nil"/>
            </w:tcBorders>
            <w:shd w:val="clear" w:color="auto" w:fill="auto"/>
            <w:vAlign w:val="center"/>
          </w:tcPr>
          <w:p w14:paraId="50BDB9A7" w14:textId="77777777" w:rsidR="00D80305" w:rsidRDefault="00D80305" w:rsidP="00454B66">
            <w:pPr>
              <w:spacing w:line="240" w:lineRule="auto"/>
              <w:rPr>
                <w:rFonts w:ascii="Calibri" w:eastAsia="Times New Roman" w:hAnsi="Calibri" w:cs="Times New Roman"/>
                <w:b/>
                <w:bCs/>
                <w:color w:val="3F9C35"/>
                <w:sz w:val="20"/>
                <w:szCs w:val="20"/>
                <w:lang w:eastAsia="en-AU"/>
              </w:rPr>
            </w:pPr>
          </w:p>
          <w:p w14:paraId="3ADF9817" w14:textId="0D5D5620" w:rsidR="00D80305" w:rsidRPr="00B05977" w:rsidRDefault="00D80305" w:rsidP="00454B66">
            <w:pPr>
              <w:spacing w:line="240" w:lineRule="auto"/>
              <w:rPr>
                <w:rFonts w:ascii="Calibri" w:eastAsia="Times New Roman" w:hAnsi="Calibri" w:cs="Times New Roman"/>
                <w:b/>
                <w:bCs/>
                <w:color w:val="3F9C35"/>
                <w:sz w:val="20"/>
                <w:szCs w:val="20"/>
                <w:lang w:eastAsia="en-AU"/>
              </w:rPr>
            </w:pPr>
          </w:p>
        </w:tc>
        <w:tc>
          <w:tcPr>
            <w:tcW w:w="851" w:type="dxa"/>
            <w:tcBorders>
              <w:top w:val="single" w:sz="8" w:space="0" w:color="7F7F7F"/>
              <w:left w:val="nil"/>
              <w:right w:val="nil"/>
            </w:tcBorders>
            <w:shd w:val="clear" w:color="auto" w:fill="auto"/>
          </w:tcPr>
          <w:p w14:paraId="2EDA7ECD" w14:textId="77777777" w:rsidR="00D80305" w:rsidRPr="002736F8" w:rsidRDefault="00D80305" w:rsidP="00454B66">
            <w:pPr>
              <w:jc w:val="right"/>
              <w:rPr>
                <w:rFonts w:ascii="Calibri" w:hAnsi="Calibri"/>
                <w:b/>
                <w:bCs/>
                <w:sz w:val="20"/>
                <w:szCs w:val="20"/>
              </w:rPr>
            </w:pPr>
          </w:p>
        </w:tc>
        <w:tc>
          <w:tcPr>
            <w:tcW w:w="850" w:type="dxa"/>
            <w:tcBorders>
              <w:top w:val="single" w:sz="8" w:space="0" w:color="7F7F7F"/>
              <w:left w:val="nil"/>
              <w:right w:val="nil"/>
            </w:tcBorders>
            <w:shd w:val="clear" w:color="auto" w:fill="auto"/>
          </w:tcPr>
          <w:p w14:paraId="0F3F4D27" w14:textId="77777777" w:rsidR="00D80305" w:rsidRPr="00B05977" w:rsidRDefault="00D80305" w:rsidP="00454B66">
            <w:pPr>
              <w:spacing w:line="240" w:lineRule="auto"/>
              <w:jc w:val="right"/>
              <w:rPr>
                <w:rFonts w:ascii="Calibri" w:eastAsia="Times New Roman" w:hAnsi="Calibri" w:cs="Times New Roman"/>
                <w:sz w:val="20"/>
                <w:szCs w:val="20"/>
                <w:lang w:eastAsia="en-AU"/>
              </w:rPr>
            </w:pPr>
          </w:p>
        </w:tc>
        <w:tc>
          <w:tcPr>
            <w:tcW w:w="993" w:type="dxa"/>
            <w:gridSpan w:val="2"/>
            <w:tcBorders>
              <w:top w:val="single" w:sz="8" w:space="0" w:color="7F7F7F"/>
              <w:left w:val="nil"/>
              <w:right w:val="nil"/>
            </w:tcBorders>
            <w:shd w:val="clear" w:color="auto" w:fill="auto"/>
          </w:tcPr>
          <w:p w14:paraId="0A7F7A02" w14:textId="77777777" w:rsidR="00D80305" w:rsidRPr="002736F8" w:rsidRDefault="00D80305" w:rsidP="00454B66">
            <w:pPr>
              <w:jc w:val="right"/>
              <w:rPr>
                <w:rFonts w:ascii="Calibri" w:hAnsi="Calibri"/>
                <w:b/>
                <w:bCs/>
                <w:sz w:val="20"/>
                <w:szCs w:val="20"/>
              </w:rPr>
            </w:pPr>
          </w:p>
        </w:tc>
        <w:tc>
          <w:tcPr>
            <w:tcW w:w="839" w:type="dxa"/>
            <w:tcBorders>
              <w:top w:val="single" w:sz="8" w:space="0" w:color="7F7F7F"/>
              <w:left w:val="nil"/>
              <w:right w:val="nil"/>
            </w:tcBorders>
            <w:shd w:val="clear" w:color="auto" w:fill="auto"/>
          </w:tcPr>
          <w:p w14:paraId="577851FA" w14:textId="77777777" w:rsidR="00D80305" w:rsidRPr="00B05977" w:rsidRDefault="00D80305" w:rsidP="00454B66">
            <w:pPr>
              <w:spacing w:line="240" w:lineRule="auto"/>
              <w:jc w:val="right"/>
              <w:rPr>
                <w:rFonts w:ascii="Calibri" w:eastAsia="Times New Roman" w:hAnsi="Calibri" w:cs="Times New Roman"/>
                <w:sz w:val="20"/>
                <w:szCs w:val="20"/>
                <w:lang w:eastAsia="en-AU"/>
              </w:rPr>
            </w:pPr>
          </w:p>
        </w:tc>
        <w:tc>
          <w:tcPr>
            <w:tcW w:w="867" w:type="dxa"/>
            <w:tcBorders>
              <w:top w:val="single" w:sz="8" w:space="0" w:color="7F7F7F"/>
              <w:left w:val="nil"/>
              <w:right w:val="nil"/>
            </w:tcBorders>
            <w:shd w:val="clear" w:color="auto" w:fill="auto"/>
          </w:tcPr>
          <w:p w14:paraId="3DEDC6F3" w14:textId="77777777" w:rsidR="00D80305" w:rsidRPr="002736F8" w:rsidRDefault="00D80305" w:rsidP="00454B66">
            <w:pPr>
              <w:jc w:val="right"/>
              <w:rPr>
                <w:rFonts w:ascii="Calibri" w:hAnsi="Calibri"/>
                <w:b/>
                <w:bCs/>
                <w:sz w:val="20"/>
                <w:szCs w:val="20"/>
              </w:rPr>
            </w:pPr>
          </w:p>
        </w:tc>
        <w:tc>
          <w:tcPr>
            <w:tcW w:w="833" w:type="dxa"/>
            <w:tcBorders>
              <w:top w:val="single" w:sz="8" w:space="0" w:color="7F7F7F"/>
              <w:left w:val="nil"/>
              <w:right w:val="nil"/>
            </w:tcBorders>
            <w:shd w:val="clear" w:color="auto" w:fill="auto"/>
          </w:tcPr>
          <w:p w14:paraId="65F63E07" w14:textId="77777777" w:rsidR="00D80305" w:rsidRPr="00B05977" w:rsidRDefault="00D80305" w:rsidP="00454B66">
            <w:pPr>
              <w:spacing w:line="240" w:lineRule="auto"/>
              <w:jc w:val="right"/>
              <w:rPr>
                <w:rFonts w:ascii="Calibri" w:eastAsia="Times New Roman" w:hAnsi="Calibri" w:cs="Times New Roman"/>
                <w:sz w:val="20"/>
                <w:szCs w:val="20"/>
                <w:lang w:eastAsia="en-AU"/>
              </w:rPr>
            </w:pPr>
          </w:p>
        </w:tc>
      </w:tr>
      <w:tr w:rsidR="00454B66" w:rsidRPr="00B05977" w14:paraId="28E60CC7" w14:textId="77777777" w:rsidTr="00D80305">
        <w:trPr>
          <w:trHeight w:val="315"/>
        </w:trPr>
        <w:tc>
          <w:tcPr>
            <w:tcW w:w="8647" w:type="dxa"/>
            <w:gridSpan w:val="2"/>
            <w:tcBorders>
              <w:left w:val="nil"/>
              <w:bottom w:val="single" w:sz="8" w:space="0" w:color="7F7F7F"/>
              <w:right w:val="nil"/>
            </w:tcBorders>
            <w:shd w:val="clear" w:color="auto" w:fill="auto"/>
            <w:vAlign w:val="center"/>
            <w:hideMark/>
          </w:tcPr>
          <w:p w14:paraId="7E0D796F"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bookmarkStart w:id="41" w:name="_GoBack"/>
            <w:r w:rsidRPr="00B05977">
              <w:rPr>
                <w:rFonts w:ascii="Calibri" w:eastAsia="Times New Roman" w:hAnsi="Calibri" w:cs="Times New Roman"/>
                <w:b/>
                <w:bCs/>
                <w:color w:val="3F9C35"/>
                <w:sz w:val="20"/>
                <w:szCs w:val="20"/>
                <w:lang w:eastAsia="en-AU"/>
              </w:rPr>
              <w:t>Great Otway</w:t>
            </w:r>
            <w:bookmarkEnd w:id="41"/>
            <w:r w:rsidRPr="00B05977">
              <w:rPr>
                <w:rFonts w:ascii="Calibri" w:eastAsia="Times New Roman" w:hAnsi="Calibri" w:cs="Times New Roman"/>
                <w:b/>
                <w:bCs/>
                <w:color w:val="3F9C35"/>
                <w:sz w:val="20"/>
                <w:szCs w:val="20"/>
                <w:lang w:eastAsia="en-AU"/>
              </w:rPr>
              <w:t xml:space="preserve"> National Park (West section)</w:t>
            </w:r>
          </w:p>
        </w:tc>
        <w:tc>
          <w:tcPr>
            <w:tcW w:w="851" w:type="dxa"/>
            <w:tcBorders>
              <w:left w:val="nil"/>
              <w:bottom w:val="single" w:sz="8" w:space="0" w:color="7F7F7F"/>
              <w:right w:val="nil"/>
            </w:tcBorders>
            <w:shd w:val="clear" w:color="auto" w:fill="auto"/>
          </w:tcPr>
          <w:p w14:paraId="65F885D7"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0A338650"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5B4728B"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269B234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28A51A1C"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60E76A4E"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F52D7" w14:paraId="093A6275" w14:textId="77777777" w:rsidTr="000412EF">
        <w:trPr>
          <w:trHeight w:val="394"/>
        </w:trPr>
        <w:tc>
          <w:tcPr>
            <w:tcW w:w="4395" w:type="dxa"/>
            <w:vMerge w:val="restart"/>
            <w:tcBorders>
              <w:top w:val="nil"/>
              <w:left w:val="nil"/>
              <w:bottom w:val="single" w:sz="8" w:space="0" w:color="7F7F7F"/>
              <w:right w:val="nil"/>
            </w:tcBorders>
            <w:shd w:val="clear" w:color="auto" w:fill="auto"/>
            <w:vAlign w:val="center"/>
            <w:hideMark/>
          </w:tcPr>
          <w:p w14:paraId="1474E7D9" w14:textId="77777777" w:rsidR="000F52D7" w:rsidRPr="009B152D"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t>Aire River East Campground</w:t>
            </w:r>
          </w:p>
          <w:p w14:paraId="63EF246E" w14:textId="77777777" w:rsidR="000F52D7" w:rsidRPr="009B152D"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lastRenderedPageBreak/>
              <w:t>Aire River West Campground</w:t>
            </w:r>
          </w:p>
          <w:p w14:paraId="68557D6E" w14:textId="77777777" w:rsidR="000F52D7" w:rsidRPr="009B152D"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t>Blanket Bay Campground</w:t>
            </w:r>
          </w:p>
          <w:p w14:paraId="32B9CD43" w14:textId="77777777" w:rsidR="000F52D7" w:rsidRPr="009B152D"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t>Johanna Beach Campground</w:t>
            </w:r>
          </w:p>
          <w:p w14:paraId="1D045730" w14:textId="77777777" w:rsidR="000F52D7" w:rsidRPr="009B152D"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t>Lake Elizabeth Campground</w:t>
            </w:r>
          </w:p>
          <w:p w14:paraId="2E361C8B" w14:textId="77777777" w:rsidR="000F52D7" w:rsidRDefault="000F52D7" w:rsidP="000F52D7">
            <w:pPr>
              <w:spacing w:line="240" w:lineRule="auto"/>
              <w:ind w:left="600"/>
              <w:rPr>
                <w:rFonts w:ascii="Calibri" w:eastAsia="Times New Roman" w:hAnsi="Calibri" w:cs="Times New Roman"/>
                <w:color w:val="3F9C35"/>
                <w:sz w:val="20"/>
                <w:szCs w:val="20"/>
                <w:lang w:eastAsia="en-AU"/>
              </w:rPr>
            </w:pPr>
            <w:r w:rsidRPr="009B152D">
              <w:rPr>
                <w:rFonts w:ascii="Calibri" w:eastAsia="Times New Roman" w:hAnsi="Calibri" w:cs="Times New Roman"/>
                <w:color w:val="3F9C35"/>
                <w:sz w:val="20"/>
                <w:szCs w:val="20"/>
                <w:lang w:eastAsia="en-AU"/>
              </w:rPr>
              <w:t>Parker Hill Campground</w:t>
            </w:r>
          </w:p>
          <w:p w14:paraId="1C84EAFD" w14:textId="4FCCBA01" w:rsidR="004A1788" w:rsidRPr="00B05977" w:rsidRDefault="004A1788" w:rsidP="000F52D7">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Jamieson Creek Campground</w:t>
            </w:r>
          </w:p>
        </w:tc>
        <w:tc>
          <w:tcPr>
            <w:tcW w:w="4252" w:type="dxa"/>
            <w:tcBorders>
              <w:top w:val="nil"/>
              <w:left w:val="nil"/>
              <w:bottom w:val="single" w:sz="8" w:space="0" w:color="7F7F7F"/>
              <w:right w:val="nil"/>
            </w:tcBorders>
            <w:shd w:val="clear" w:color="auto" w:fill="auto"/>
            <w:vAlign w:val="center"/>
            <w:hideMark/>
          </w:tcPr>
          <w:p w14:paraId="3237A455" w14:textId="7068B675"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Pr>
                <w:rFonts w:ascii="Calibri" w:hAnsi="Calibri"/>
                <w:color w:val="000000"/>
                <w:sz w:val="20"/>
                <w:szCs w:val="20"/>
              </w:rPr>
              <w:lastRenderedPageBreak/>
              <w:t xml:space="preserve">Site </w:t>
            </w:r>
          </w:p>
        </w:tc>
        <w:tc>
          <w:tcPr>
            <w:tcW w:w="851" w:type="dxa"/>
            <w:tcBorders>
              <w:top w:val="nil"/>
              <w:left w:val="nil"/>
              <w:bottom w:val="single" w:sz="8" w:space="0" w:color="7F7F7F"/>
              <w:right w:val="nil"/>
            </w:tcBorders>
            <w:shd w:val="clear" w:color="auto" w:fill="auto"/>
            <w:vAlign w:val="center"/>
            <w:hideMark/>
          </w:tcPr>
          <w:p w14:paraId="1BA8221B" w14:textId="468DECE5" w:rsidR="000F52D7" w:rsidRPr="002736F8" w:rsidRDefault="000F52D7" w:rsidP="000F52D7">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1C311564" w14:textId="3AAD618E" w:rsidR="000F52D7" w:rsidRDefault="000F52D7" w:rsidP="000F52D7">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220E5DEB" w14:textId="78B17292" w:rsidR="000F52D7" w:rsidRDefault="000F52D7" w:rsidP="000F52D7">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1C35C9E1" w14:textId="7326636A" w:rsidR="000F52D7" w:rsidRDefault="000F52D7" w:rsidP="000F52D7">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568E777B" w14:textId="57F4B4E6" w:rsidR="000F52D7" w:rsidRDefault="000F52D7" w:rsidP="000F52D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328A931C" w14:textId="0879B149" w:rsidR="000F52D7" w:rsidRDefault="000F52D7" w:rsidP="000F52D7">
            <w:pPr>
              <w:jc w:val="right"/>
              <w:rPr>
                <w:rFonts w:ascii="Calibri" w:hAnsi="Calibri"/>
                <w:sz w:val="20"/>
                <w:szCs w:val="20"/>
              </w:rPr>
            </w:pPr>
            <w:r>
              <w:rPr>
                <w:rFonts w:ascii="Calibri" w:hAnsi="Calibri"/>
                <w:sz w:val="20"/>
                <w:szCs w:val="20"/>
              </w:rPr>
              <w:t>14.10</w:t>
            </w:r>
          </w:p>
        </w:tc>
      </w:tr>
      <w:tr w:rsidR="000F52D7" w14:paraId="4D969FF2" w14:textId="77777777" w:rsidTr="000412EF">
        <w:trPr>
          <w:trHeight w:val="383"/>
        </w:trPr>
        <w:tc>
          <w:tcPr>
            <w:tcW w:w="4395" w:type="dxa"/>
            <w:vMerge/>
            <w:tcBorders>
              <w:top w:val="nil"/>
              <w:left w:val="nil"/>
              <w:bottom w:val="single" w:sz="8" w:space="0" w:color="7F7F7F"/>
              <w:right w:val="nil"/>
            </w:tcBorders>
            <w:vAlign w:val="center"/>
            <w:hideMark/>
          </w:tcPr>
          <w:p w14:paraId="1FDFC858"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6715A764" w14:textId="4A2924CB"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Pr>
                <w:rFonts w:ascii="Calibri" w:hAnsi="Calibri"/>
                <w:color w:val="000000"/>
                <w:sz w:val="20"/>
                <w:szCs w:val="20"/>
              </w:rPr>
              <w:t>Site Means tested concession card</w:t>
            </w:r>
          </w:p>
        </w:tc>
        <w:tc>
          <w:tcPr>
            <w:tcW w:w="851" w:type="dxa"/>
            <w:tcBorders>
              <w:top w:val="nil"/>
              <w:left w:val="nil"/>
              <w:bottom w:val="single" w:sz="8" w:space="0" w:color="7F7F7F"/>
              <w:right w:val="nil"/>
            </w:tcBorders>
            <w:shd w:val="clear" w:color="auto" w:fill="auto"/>
            <w:vAlign w:val="center"/>
            <w:hideMark/>
          </w:tcPr>
          <w:p w14:paraId="44C395D9" w14:textId="034E1726" w:rsidR="000F52D7" w:rsidRPr="002736F8"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1E587C9A" w14:textId="142EFA69"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43B0E075" w14:textId="3CBD2789"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39FD167" w14:textId="57EDE5E1"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553141A5" w14:textId="6E86D5BE"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5DB04010" w14:textId="5B6F2087" w:rsidR="000F52D7" w:rsidRDefault="000F52D7" w:rsidP="000F52D7">
            <w:pPr>
              <w:jc w:val="right"/>
              <w:rPr>
                <w:rFonts w:ascii="Calibri" w:hAnsi="Calibri"/>
                <w:sz w:val="20"/>
                <w:szCs w:val="20"/>
              </w:rPr>
            </w:pPr>
            <w:r>
              <w:rPr>
                <w:rFonts w:ascii="Calibri" w:hAnsi="Calibri"/>
                <w:sz w:val="20"/>
                <w:szCs w:val="20"/>
              </w:rPr>
              <w:t>12.60</w:t>
            </w:r>
          </w:p>
        </w:tc>
      </w:tr>
      <w:tr w:rsidR="000F52D7" w14:paraId="7D87AC14" w14:textId="77777777" w:rsidTr="000412EF">
        <w:trPr>
          <w:trHeight w:val="432"/>
        </w:trPr>
        <w:tc>
          <w:tcPr>
            <w:tcW w:w="4395" w:type="dxa"/>
            <w:vMerge/>
            <w:tcBorders>
              <w:top w:val="nil"/>
              <w:left w:val="nil"/>
              <w:bottom w:val="single" w:sz="8" w:space="0" w:color="7F7F7F"/>
              <w:right w:val="nil"/>
            </w:tcBorders>
            <w:vAlign w:val="center"/>
          </w:tcPr>
          <w:p w14:paraId="30BD9889"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tcPr>
          <w:p w14:paraId="74917F3B" w14:textId="0A515E4F" w:rsidR="000F52D7" w:rsidRDefault="000F52D7" w:rsidP="000F52D7">
            <w:pPr>
              <w:spacing w:line="240" w:lineRule="auto"/>
              <w:jc w:val="right"/>
              <w:rPr>
                <w:rFonts w:ascii="Calibri" w:hAnsi="Calibri"/>
                <w:color w:val="000000"/>
                <w:sz w:val="20"/>
                <w:szCs w:val="20"/>
              </w:rPr>
            </w:pPr>
            <w:r>
              <w:rPr>
                <w:rFonts w:ascii="Calibri" w:hAnsi="Calibri"/>
                <w:color w:val="000000"/>
                <w:sz w:val="20"/>
                <w:szCs w:val="20"/>
              </w:rPr>
              <w:t xml:space="preserve">School Group </w:t>
            </w:r>
          </w:p>
        </w:tc>
        <w:tc>
          <w:tcPr>
            <w:tcW w:w="851" w:type="dxa"/>
            <w:tcBorders>
              <w:top w:val="nil"/>
              <w:left w:val="nil"/>
              <w:bottom w:val="single" w:sz="8" w:space="0" w:color="7F7F7F"/>
              <w:right w:val="nil"/>
            </w:tcBorders>
            <w:shd w:val="clear" w:color="auto" w:fill="auto"/>
            <w:vAlign w:val="center"/>
          </w:tcPr>
          <w:p w14:paraId="0CCAF4DF" w14:textId="16CB5417" w:rsidR="000F52D7"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tcPr>
          <w:p w14:paraId="6120BAFE" w14:textId="080B15B2"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tcPr>
          <w:p w14:paraId="3FB29404" w14:textId="7BA66A4E"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tcPr>
          <w:p w14:paraId="40E52CF4" w14:textId="25FC4042"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tcPr>
          <w:p w14:paraId="32FA5BC4" w14:textId="1CBD5B49"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tcPr>
          <w:p w14:paraId="499F40D9" w14:textId="3B405F7C" w:rsidR="000F52D7" w:rsidRDefault="000F52D7" w:rsidP="000F52D7">
            <w:pPr>
              <w:jc w:val="right"/>
              <w:rPr>
                <w:rFonts w:ascii="Calibri" w:hAnsi="Calibri"/>
                <w:sz w:val="20"/>
                <w:szCs w:val="20"/>
              </w:rPr>
            </w:pPr>
            <w:r>
              <w:rPr>
                <w:rFonts w:ascii="Calibri" w:hAnsi="Calibri"/>
                <w:sz w:val="20"/>
                <w:szCs w:val="20"/>
              </w:rPr>
              <w:t>12.60</w:t>
            </w:r>
          </w:p>
        </w:tc>
      </w:tr>
      <w:tr w:rsidR="000F52D7" w14:paraId="33E0121F" w14:textId="77777777" w:rsidTr="000412EF">
        <w:trPr>
          <w:trHeight w:val="432"/>
        </w:trPr>
        <w:tc>
          <w:tcPr>
            <w:tcW w:w="4395" w:type="dxa"/>
            <w:vMerge/>
            <w:tcBorders>
              <w:top w:val="nil"/>
              <w:left w:val="nil"/>
              <w:bottom w:val="single" w:sz="8" w:space="0" w:color="7F7F7F"/>
              <w:right w:val="nil"/>
            </w:tcBorders>
            <w:vAlign w:val="center"/>
            <w:hideMark/>
          </w:tcPr>
          <w:p w14:paraId="2682E39A"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066258E0" w14:textId="5BEAE066"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Pr>
                <w:rFonts w:ascii="Calibri" w:hAnsi="Calibri"/>
                <w:color w:val="000000"/>
                <w:sz w:val="20"/>
                <w:szCs w:val="20"/>
              </w:rPr>
              <w:t>Additional Vehicle</w:t>
            </w:r>
          </w:p>
        </w:tc>
        <w:tc>
          <w:tcPr>
            <w:tcW w:w="851" w:type="dxa"/>
            <w:tcBorders>
              <w:top w:val="nil"/>
              <w:left w:val="nil"/>
              <w:bottom w:val="single" w:sz="8" w:space="0" w:color="7F7F7F"/>
              <w:right w:val="nil"/>
            </w:tcBorders>
            <w:shd w:val="clear" w:color="auto" w:fill="auto"/>
            <w:vAlign w:val="center"/>
            <w:hideMark/>
          </w:tcPr>
          <w:p w14:paraId="05F83942" w14:textId="71279470" w:rsidR="000F52D7" w:rsidRPr="002736F8" w:rsidRDefault="000F52D7" w:rsidP="000F52D7">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1EB94F14" w14:textId="595EC2BC" w:rsidR="000F52D7" w:rsidRDefault="000F52D7" w:rsidP="000F52D7">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461B6B49" w14:textId="6F9463D7" w:rsidR="000F52D7" w:rsidRDefault="000F52D7" w:rsidP="000F52D7">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24EFB221" w14:textId="33F3781A" w:rsidR="000F52D7" w:rsidRDefault="000F52D7" w:rsidP="000F52D7">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1A9150F7" w14:textId="7ECF771C" w:rsidR="000F52D7" w:rsidRDefault="000F52D7" w:rsidP="000F52D7">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53DBD751" w14:textId="022CB18F" w:rsidR="000F52D7" w:rsidRDefault="000F52D7" w:rsidP="000F52D7">
            <w:pPr>
              <w:jc w:val="right"/>
              <w:rPr>
                <w:rFonts w:ascii="Calibri" w:hAnsi="Calibri"/>
                <w:sz w:val="20"/>
                <w:szCs w:val="20"/>
              </w:rPr>
            </w:pPr>
            <w:r>
              <w:rPr>
                <w:rFonts w:ascii="Calibri" w:hAnsi="Calibri"/>
                <w:sz w:val="20"/>
                <w:szCs w:val="20"/>
              </w:rPr>
              <w:t>10.30</w:t>
            </w:r>
          </w:p>
        </w:tc>
      </w:tr>
      <w:tr w:rsidR="00454B66" w:rsidRPr="00B05977" w14:paraId="7EE735A5" w14:textId="77777777" w:rsidTr="009E12DD">
        <w:trPr>
          <w:trHeight w:val="315"/>
        </w:trPr>
        <w:tc>
          <w:tcPr>
            <w:tcW w:w="8647" w:type="dxa"/>
            <w:gridSpan w:val="2"/>
            <w:tcBorders>
              <w:top w:val="single" w:sz="8" w:space="0" w:color="7F7F7F"/>
              <w:left w:val="nil"/>
              <w:bottom w:val="single" w:sz="8" w:space="0" w:color="7F7F7F"/>
              <w:right w:val="nil"/>
            </w:tcBorders>
            <w:shd w:val="clear" w:color="auto" w:fill="auto"/>
            <w:vAlign w:val="center"/>
            <w:hideMark/>
          </w:tcPr>
          <w:p w14:paraId="7EE7359E" w14:textId="77777777" w:rsidR="00454B66" w:rsidRPr="00B05977" w:rsidRDefault="00454B66" w:rsidP="00454B66">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Great Otway National Park (West section)</w:t>
            </w:r>
          </w:p>
        </w:tc>
        <w:tc>
          <w:tcPr>
            <w:tcW w:w="851" w:type="dxa"/>
            <w:tcBorders>
              <w:top w:val="single" w:sz="8" w:space="0" w:color="7F7F7F"/>
              <w:left w:val="nil"/>
              <w:bottom w:val="single" w:sz="8" w:space="0" w:color="7F7F7F"/>
              <w:right w:val="nil"/>
            </w:tcBorders>
            <w:shd w:val="clear" w:color="auto" w:fill="auto"/>
          </w:tcPr>
          <w:p w14:paraId="7EE7359F" w14:textId="77777777" w:rsidR="00454B66" w:rsidRPr="002736F8" w:rsidRDefault="00454B66" w:rsidP="00454B66">
            <w:pPr>
              <w:keepNext/>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5A0"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5A1" w14:textId="77777777" w:rsidR="00454B66" w:rsidRPr="002736F8" w:rsidRDefault="00454B66" w:rsidP="00454B66">
            <w:pPr>
              <w:keepNext/>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5A2"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5A3" w14:textId="77777777" w:rsidR="00454B66" w:rsidRPr="002736F8" w:rsidRDefault="00454B66" w:rsidP="00454B66">
            <w:pPr>
              <w:keepNext/>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5A4"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r>
      <w:tr w:rsidR="000F52D7" w:rsidRPr="00B05977" w14:paraId="7EE735AE" w14:textId="77777777" w:rsidTr="0009534C">
        <w:trPr>
          <w:trHeight w:val="394"/>
        </w:trPr>
        <w:tc>
          <w:tcPr>
            <w:tcW w:w="4395" w:type="dxa"/>
            <w:vMerge w:val="restart"/>
            <w:tcBorders>
              <w:top w:val="nil"/>
              <w:left w:val="nil"/>
              <w:bottom w:val="single" w:sz="8" w:space="0" w:color="7F7F7F"/>
              <w:right w:val="nil"/>
            </w:tcBorders>
            <w:shd w:val="clear" w:color="auto" w:fill="auto"/>
            <w:vAlign w:val="center"/>
            <w:hideMark/>
          </w:tcPr>
          <w:p w14:paraId="7EE735A6" w14:textId="77777777" w:rsidR="000F52D7" w:rsidRPr="00B05977" w:rsidRDefault="000F52D7" w:rsidP="000F52D7">
            <w:pPr>
              <w:keepNext/>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Great Ocean Walk Overnight Hiker Permit:</w:t>
            </w:r>
            <w:r w:rsidRPr="00B05977">
              <w:rPr>
                <w:rFonts w:ascii="Calibri" w:eastAsia="Times New Roman" w:hAnsi="Calibri" w:cs="Times New Roman"/>
                <w:color w:val="3F9C35"/>
                <w:sz w:val="20"/>
                <w:szCs w:val="20"/>
                <w:lang w:eastAsia="en-AU"/>
              </w:rPr>
              <w:br/>
              <w:t>Aire River West</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Blanket Bay</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Cape Otway</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Devils Kitchen</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Elliot Ridge</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t>Johanna Beach</w:t>
            </w:r>
            <w:r>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t>Campground</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Ryans</w:t>
            </w:r>
            <w:proofErr w:type="spellEnd"/>
            <w:r w:rsidRPr="00B05977">
              <w:rPr>
                <w:rFonts w:ascii="Calibri" w:eastAsia="Times New Roman" w:hAnsi="Calibri" w:cs="Times New Roman"/>
                <w:color w:val="3F9C35"/>
                <w:sz w:val="20"/>
                <w:szCs w:val="20"/>
                <w:lang w:eastAsia="en-AU"/>
              </w:rPr>
              <w:t xml:space="preserve"> Den Campground</w:t>
            </w:r>
          </w:p>
        </w:tc>
        <w:tc>
          <w:tcPr>
            <w:tcW w:w="4252" w:type="dxa"/>
            <w:tcBorders>
              <w:top w:val="nil"/>
              <w:left w:val="nil"/>
              <w:bottom w:val="single" w:sz="8" w:space="0" w:color="7F7F7F"/>
              <w:right w:val="nil"/>
            </w:tcBorders>
            <w:shd w:val="clear" w:color="auto" w:fill="auto"/>
            <w:vAlign w:val="center"/>
            <w:hideMark/>
          </w:tcPr>
          <w:p w14:paraId="7EE735A7"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Per </w:t>
            </w:r>
            <w:proofErr w:type="gramStart"/>
            <w:r w:rsidRPr="00B05977">
              <w:rPr>
                <w:rFonts w:ascii="Calibri" w:eastAsia="Times New Roman" w:hAnsi="Calibri" w:cs="Times New Roman"/>
                <w:color w:val="000000"/>
                <w:sz w:val="20"/>
                <w:szCs w:val="20"/>
                <w:lang w:eastAsia="en-AU"/>
              </w:rPr>
              <w:t>Tent ,</w:t>
            </w:r>
            <w:proofErr w:type="gramEnd"/>
            <w:r w:rsidRPr="00B05977">
              <w:rPr>
                <w:rFonts w:ascii="Calibri" w:eastAsia="Times New Roman" w:hAnsi="Calibri" w:cs="Times New Roman"/>
                <w:color w:val="000000"/>
                <w:sz w:val="20"/>
                <w:szCs w:val="20"/>
                <w:lang w:eastAsia="en-AU"/>
              </w:rPr>
              <w:t xml:space="preserve"> per night</w:t>
            </w:r>
          </w:p>
        </w:tc>
        <w:tc>
          <w:tcPr>
            <w:tcW w:w="851" w:type="dxa"/>
            <w:tcBorders>
              <w:top w:val="nil"/>
              <w:left w:val="nil"/>
              <w:bottom w:val="single" w:sz="8" w:space="0" w:color="7F7F7F"/>
              <w:right w:val="nil"/>
            </w:tcBorders>
            <w:shd w:val="clear" w:color="auto" w:fill="auto"/>
            <w:vAlign w:val="center"/>
            <w:hideMark/>
          </w:tcPr>
          <w:p w14:paraId="7EE735A8" w14:textId="0765152F" w:rsidR="000F52D7" w:rsidRPr="002736F8" w:rsidRDefault="000F52D7" w:rsidP="000F52D7">
            <w:pPr>
              <w:keepNext/>
              <w:jc w:val="right"/>
              <w:rPr>
                <w:rFonts w:ascii="Calibri" w:hAnsi="Calibri"/>
                <w:b/>
                <w:bCs/>
                <w:sz w:val="20"/>
                <w:szCs w:val="20"/>
              </w:rPr>
            </w:pPr>
            <w:r>
              <w:rPr>
                <w:rFonts w:ascii="Calibri" w:hAnsi="Calibri"/>
                <w:b/>
                <w:bCs/>
                <w:sz w:val="20"/>
                <w:szCs w:val="20"/>
              </w:rPr>
              <w:t>16.80</w:t>
            </w:r>
          </w:p>
        </w:tc>
        <w:tc>
          <w:tcPr>
            <w:tcW w:w="850" w:type="dxa"/>
            <w:tcBorders>
              <w:top w:val="nil"/>
              <w:left w:val="nil"/>
              <w:bottom w:val="single" w:sz="8" w:space="0" w:color="7F7F7F"/>
              <w:right w:val="nil"/>
            </w:tcBorders>
            <w:shd w:val="clear" w:color="auto" w:fill="auto"/>
            <w:vAlign w:val="center"/>
            <w:hideMark/>
          </w:tcPr>
          <w:p w14:paraId="7EE735A9" w14:textId="794F36AB" w:rsidR="000F52D7" w:rsidRDefault="000F52D7" w:rsidP="000F52D7">
            <w:pPr>
              <w:keepNext/>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5AA" w14:textId="35D46037" w:rsidR="000F52D7" w:rsidRDefault="000F52D7" w:rsidP="000F52D7">
            <w:pPr>
              <w:keepNext/>
              <w:jc w:val="right"/>
              <w:rPr>
                <w:rFonts w:ascii="Calibri" w:hAnsi="Calibri"/>
                <w:b/>
                <w:bCs/>
                <w:sz w:val="20"/>
                <w:szCs w:val="20"/>
              </w:rPr>
            </w:pPr>
            <w:r>
              <w:rPr>
                <w:rFonts w:ascii="Calibri" w:hAnsi="Calibri"/>
                <w:b/>
                <w:bCs/>
                <w:sz w:val="20"/>
                <w:szCs w:val="20"/>
              </w:rPr>
              <w:t>16.80</w:t>
            </w:r>
          </w:p>
        </w:tc>
        <w:tc>
          <w:tcPr>
            <w:tcW w:w="839" w:type="dxa"/>
            <w:tcBorders>
              <w:top w:val="nil"/>
              <w:left w:val="nil"/>
              <w:bottom w:val="single" w:sz="8" w:space="0" w:color="7F7F7F"/>
              <w:right w:val="nil"/>
            </w:tcBorders>
            <w:shd w:val="clear" w:color="auto" w:fill="auto"/>
            <w:vAlign w:val="center"/>
            <w:hideMark/>
          </w:tcPr>
          <w:p w14:paraId="7EE735AB" w14:textId="3E3BAEDD" w:rsidR="000F52D7" w:rsidRDefault="000F52D7" w:rsidP="000F52D7">
            <w:pPr>
              <w:keepNext/>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5AC" w14:textId="0AB5A102" w:rsidR="000F52D7" w:rsidRDefault="000F52D7" w:rsidP="000F52D7">
            <w:pPr>
              <w:keepNext/>
              <w:jc w:val="right"/>
              <w:rPr>
                <w:rFonts w:ascii="Calibri" w:hAnsi="Calibri"/>
                <w:b/>
                <w:bCs/>
                <w:sz w:val="20"/>
                <w:szCs w:val="20"/>
              </w:rPr>
            </w:pPr>
            <w:r>
              <w:rPr>
                <w:rFonts w:ascii="Calibri" w:hAnsi="Calibri"/>
                <w:b/>
                <w:bCs/>
                <w:sz w:val="20"/>
                <w:szCs w:val="20"/>
              </w:rPr>
              <w:t>16.80</w:t>
            </w:r>
          </w:p>
        </w:tc>
        <w:tc>
          <w:tcPr>
            <w:tcW w:w="833" w:type="dxa"/>
            <w:tcBorders>
              <w:top w:val="nil"/>
              <w:left w:val="nil"/>
              <w:bottom w:val="single" w:sz="8" w:space="0" w:color="7F7F7F"/>
              <w:right w:val="nil"/>
            </w:tcBorders>
            <w:shd w:val="clear" w:color="auto" w:fill="auto"/>
            <w:vAlign w:val="center"/>
            <w:hideMark/>
          </w:tcPr>
          <w:p w14:paraId="7EE735AD" w14:textId="7E6DECBA" w:rsidR="000F52D7" w:rsidRDefault="000F52D7" w:rsidP="000F52D7">
            <w:pPr>
              <w:keepNext/>
              <w:jc w:val="right"/>
              <w:rPr>
                <w:rFonts w:ascii="Calibri" w:hAnsi="Calibri"/>
                <w:sz w:val="20"/>
                <w:szCs w:val="20"/>
              </w:rPr>
            </w:pPr>
            <w:r>
              <w:rPr>
                <w:rFonts w:ascii="Calibri" w:hAnsi="Calibri"/>
                <w:sz w:val="20"/>
                <w:szCs w:val="20"/>
              </w:rPr>
              <w:t>17.20</w:t>
            </w:r>
          </w:p>
        </w:tc>
      </w:tr>
      <w:tr w:rsidR="000F52D7" w:rsidRPr="00B05977" w14:paraId="7EE735B7" w14:textId="77777777" w:rsidTr="0009534C">
        <w:trPr>
          <w:trHeight w:val="383"/>
        </w:trPr>
        <w:tc>
          <w:tcPr>
            <w:tcW w:w="4395" w:type="dxa"/>
            <w:vMerge/>
            <w:tcBorders>
              <w:top w:val="nil"/>
              <w:left w:val="nil"/>
              <w:bottom w:val="single" w:sz="8" w:space="0" w:color="7F7F7F"/>
              <w:right w:val="nil"/>
            </w:tcBorders>
            <w:vAlign w:val="center"/>
            <w:hideMark/>
          </w:tcPr>
          <w:p w14:paraId="7EE735AF" w14:textId="77777777" w:rsidR="000F52D7" w:rsidRPr="00B05977" w:rsidRDefault="000F52D7" w:rsidP="000F52D7">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B0"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Exclusive</w:t>
            </w:r>
          </w:p>
        </w:tc>
        <w:tc>
          <w:tcPr>
            <w:tcW w:w="851" w:type="dxa"/>
            <w:tcBorders>
              <w:top w:val="nil"/>
              <w:left w:val="nil"/>
              <w:bottom w:val="single" w:sz="8" w:space="0" w:color="7F7F7F"/>
              <w:right w:val="nil"/>
            </w:tcBorders>
            <w:shd w:val="clear" w:color="auto" w:fill="auto"/>
            <w:vAlign w:val="center"/>
            <w:hideMark/>
          </w:tcPr>
          <w:p w14:paraId="7EE735B1" w14:textId="5B335D2C" w:rsidR="000F52D7" w:rsidRPr="002736F8" w:rsidRDefault="000F52D7" w:rsidP="000F52D7">
            <w:pPr>
              <w:keepNext/>
              <w:jc w:val="right"/>
              <w:rPr>
                <w:rFonts w:ascii="Calibri" w:hAnsi="Calibri"/>
                <w:b/>
                <w:bCs/>
                <w:sz w:val="20"/>
                <w:szCs w:val="20"/>
              </w:rPr>
            </w:pPr>
            <w:r>
              <w:rPr>
                <w:rFonts w:ascii="Calibri" w:hAnsi="Calibri"/>
                <w:b/>
                <w:bCs/>
                <w:sz w:val="20"/>
                <w:szCs w:val="20"/>
              </w:rPr>
              <w:t>120.80</w:t>
            </w:r>
          </w:p>
        </w:tc>
        <w:tc>
          <w:tcPr>
            <w:tcW w:w="850" w:type="dxa"/>
            <w:tcBorders>
              <w:top w:val="nil"/>
              <w:left w:val="nil"/>
              <w:bottom w:val="single" w:sz="8" w:space="0" w:color="7F7F7F"/>
              <w:right w:val="nil"/>
            </w:tcBorders>
            <w:shd w:val="clear" w:color="auto" w:fill="auto"/>
            <w:vAlign w:val="center"/>
            <w:hideMark/>
          </w:tcPr>
          <w:p w14:paraId="7EE735B2" w14:textId="75A09B96" w:rsidR="000F52D7" w:rsidRDefault="000F52D7" w:rsidP="000F52D7">
            <w:pPr>
              <w:keepNext/>
              <w:jc w:val="right"/>
              <w:rPr>
                <w:rFonts w:ascii="Calibri" w:hAnsi="Calibri"/>
                <w:sz w:val="20"/>
                <w:szCs w:val="20"/>
              </w:rPr>
            </w:pPr>
            <w:r>
              <w:rPr>
                <w:rFonts w:ascii="Calibri" w:hAnsi="Calibri"/>
                <w:sz w:val="20"/>
                <w:szCs w:val="20"/>
              </w:rPr>
              <w:t>123.80</w:t>
            </w:r>
          </w:p>
        </w:tc>
        <w:tc>
          <w:tcPr>
            <w:tcW w:w="993" w:type="dxa"/>
            <w:gridSpan w:val="2"/>
            <w:tcBorders>
              <w:top w:val="nil"/>
              <w:left w:val="nil"/>
              <w:bottom w:val="single" w:sz="8" w:space="0" w:color="7F7F7F"/>
              <w:right w:val="nil"/>
            </w:tcBorders>
            <w:shd w:val="clear" w:color="auto" w:fill="auto"/>
            <w:vAlign w:val="center"/>
            <w:hideMark/>
          </w:tcPr>
          <w:p w14:paraId="7EE735B3" w14:textId="29E16FD1" w:rsidR="000F52D7" w:rsidRDefault="000F52D7" w:rsidP="000F52D7">
            <w:pPr>
              <w:keepNext/>
              <w:jc w:val="right"/>
              <w:rPr>
                <w:rFonts w:ascii="Calibri" w:hAnsi="Calibri"/>
                <w:b/>
                <w:bCs/>
                <w:sz w:val="20"/>
                <w:szCs w:val="20"/>
              </w:rPr>
            </w:pPr>
            <w:r>
              <w:rPr>
                <w:rFonts w:ascii="Calibri" w:hAnsi="Calibri"/>
                <w:b/>
                <w:bCs/>
                <w:sz w:val="20"/>
                <w:szCs w:val="20"/>
              </w:rPr>
              <w:t>120.80</w:t>
            </w:r>
          </w:p>
        </w:tc>
        <w:tc>
          <w:tcPr>
            <w:tcW w:w="839" w:type="dxa"/>
            <w:tcBorders>
              <w:top w:val="nil"/>
              <w:left w:val="nil"/>
              <w:bottom w:val="single" w:sz="8" w:space="0" w:color="7F7F7F"/>
              <w:right w:val="nil"/>
            </w:tcBorders>
            <w:shd w:val="clear" w:color="auto" w:fill="auto"/>
            <w:vAlign w:val="center"/>
            <w:hideMark/>
          </w:tcPr>
          <w:p w14:paraId="7EE735B4" w14:textId="28B66BF5" w:rsidR="000F52D7" w:rsidRDefault="000F52D7" w:rsidP="000F52D7">
            <w:pPr>
              <w:keepNext/>
              <w:jc w:val="right"/>
              <w:rPr>
                <w:rFonts w:ascii="Calibri" w:hAnsi="Calibri"/>
                <w:sz w:val="20"/>
                <w:szCs w:val="20"/>
              </w:rPr>
            </w:pPr>
            <w:r>
              <w:rPr>
                <w:rFonts w:ascii="Calibri" w:hAnsi="Calibri"/>
                <w:sz w:val="20"/>
                <w:szCs w:val="20"/>
              </w:rPr>
              <w:t>123.80</w:t>
            </w:r>
          </w:p>
        </w:tc>
        <w:tc>
          <w:tcPr>
            <w:tcW w:w="867" w:type="dxa"/>
            <w:tcBorders>
              <w:top w:val="nil"/>
              <w:left w:val="nil"/>
              <w:bottom w:val="single" w:sz="8" w:space="0" w:color="7F7F7F"/>
              <w:right w:val="nil"/>
            </w:tcBorders>
            <w:shd w:val="clear" w:color="auto" w:fill="auto"/>
            <w:vAlign w:val="center"/>
            <w:hideMark/>
          </w:tcPr>
          <w:p w14:paraId="7EE735B5" w14:textId="5D111104" w:rsidR="000F52D7" w:rsidRDefault="000F52D7" w:rsidP="000F52D7">
            <w:pPr>
              <w:keepNext/>
              <w:jc w:val="right"/>
              <w:rPr>
                <w:rFonts w:ascii="Calibri" w:hAnsi="Calibri"/>
                <w:b/>
                <w:bCs/>
                <w:sz w:val="20"/>
                <w:szCs w:val="20"/>
              </w:rPr>
            </w:pPr>
            <w:r>
              <w:rPr>
                <w:rFonts w:ascii="Calibri" w:hAnsi="Calibri"/>
                <w:b/>
                <w:bCs/>
                <w:sz w:val="20"/>
                <w:szCs w:val="20"/>
              </w:rPr>
              <w:t>120.80</w:t>
            </w:r>
          </w:p>
        </w:tc>
        <w:tc>
          <w:tcPr>
            <w:tcW w:w="833" w:type="dxa"/>
            <w:tcBorders>
              <w:top w:val="nil"/>
              <w:left w:val="nil"/>
              <w:bottom w:val="single" w:sz="8" w:space="0" w:color="7F7F7F"/>
              <w:right w:val="nil"/>
            </w:tcBorders>
            <w:shd w:val="clear" w:color="auto" w:fill="auto"/>
            <w:vAlign w:val="center"/>
            <w:hideMark/>
          </w:tcPr>
          <w:p w14:paraId="7EE735B6" w14:textId="489013F6" w:rsidR="000F52D7" w:rsidRDefault="000F52D7" w:rsidP="000F52D7">
            <w:pPr>
              <w:keepNext/>
              <w:jc w:val="right"/>
              <w:rPr>
                <w:rFonts w:ascii="Calibri" w:hAnsi="Calibri"/>
                <w:sz w:val="20"/>
                <w:szCs w:val="20"/>
              </w:rPr>
            </w:pPr>
            <w:r>
              <w:rPr>
                <w:rFonts w:ascii="Calibri" w:hAnsi="Calibri"/>
                <w:sz w:val="20"/>
                <w:szCs w:val="20"/>
              </w:rPr>
              <w:t>123.80</w:t>
            </w:r>
          </w:p>
        </w:tc>
      </w:tr>
      <w:tr w:rsidR="000F52D7" w:rsidRPr="00B05977" w14:paraId="7EE735C0" w14:textId="77777777" w:rsidTr="0009534C">
        <w:trPr>
          <w:trHeight w:val="432"/>
        </w:trPr>
        <w:tc>
          <w:tcPr>
            <w:tcW w:w="4395" w:type="dxa"/>
            <w:vMerge/>
            <w:tcBorders>
              <w:top w:val="nil"/>
              <w:left w:val="nil"/>
              <w:bottom w:val="single" w:sz="8" w:space="0" w:color="7F7F7F"/>
              <w:right w:val="nil"/>
            </w:tcBorders>
            <w:vAlign w:val="center"/>
            <w:hideMark/>
          </w:tcPr>
          <w:p w14:paraId="7EE735B8" w14:textId="77777777" w:rsidR="000F52D7" w:rsidRPr="00B05977" w:rsidRDefault="000F52D7" w:rsidP="000F52D7">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B9" w14:textId="77777777" w:rsidR="000F52D7" w:rsidRPr="00B05977" w:rsidRDefault="000F52D7" w:rsidP="000F52D7">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Per Tent Group Site, per night</w:t>
            </w:r>
          </w:p>
        </w:tc>
        <w:tc>
          <w:tcPr>
            <w:tcW w:w="851" w:type="dxa"/>
            <w:tcBorders>
              <w:top w:val="nil"/>
              <w:left w:val="nil"/>
              <w:bottom w:val="single" w:sz="8" w:space="0" w:color="7F7F7F"/>
              <w:right w:val="nil"/>
            </w:tcBorders>
            <w:shd w:val="clear" w:color="auto" w:fill="auto"/>
            <w:vAlign w:val="center"/>
            <w:hideMark/>
          </w:tcPr>
          <w:p w14:paraId="7EE735BA" w14:textId="513E6075" w:rsidR="000F52D7" w:rsidRPr="002736F8" w:rsidRDefault="000F52D7" w:rsidP="000F52D7">
            <w:pPr>
              <w:keepNext/>
              <w:jc w:val="right"/>
              <w:rPr>
                <w:rFonts w:ascii="Calibri" w:hAnsi="Calibri"/>
                <w:b/>
                <w:bCs/>
                <w:sz w:val="20"/>
                <w:szCs w:val="20"/>
              </w:rPr>
            </w:pPr>
            <w:r>
              <w:rPr>
                <w:rFonts w:ascii="Calibri" w:hAnsi="Calibri"/>
                <w:b/>
                <w:bCs/>
                <w:sz w:val="20"/>
                <w:szCs w:val="20"/>
              </w:rPr>
              <w:t>15.10</w:t>
            </w:r>
          </w:p>
        </w:tc>
        <w:tc>
          <w:tcPr>
            <w:tcW w:w="850" w:type="dxa"/>
            <w:tcBorders>
              <w:top w:val="nil"/>
              <w:left w:val="nil"/>
              <w:bottom w:val="single" w:sz="8" w:space="0" w:color="7F7F7F"/>
              <w:right w:val="nil"/>
            </w:tcBorders>
            <w:shd w:val="clear" w:color="auto" w:fill="auto"/>
            <w:vAlign w:val="center"/>
            <w:hideMark/>
          </w:tcPr>
          <w:p w14:paraId="7EE735BB" w14:textId="3D0EBAEC" w:rsidR="000F52D7" w:rsidRDefault="000F52D7" w:rsidP="000F52D7">
            <w:pPr>
              <w:keepNext/>
              <w:jc w:val="right"/>
              <w:rPr>
                <w:rFonts w:ascii="Calibri" w:hAnsi="Calibri"/>
                <w:sz w:val="20"/>
                <w:szCs w:val="20"/>
              </w:rPr>
            </w:pPr>
            <w:r>
              <w:rPr>
                <w:rFonts w:ascii="Calibri" w:hAnsi="Calibri"/>
                <w:sz w:val="20"/>
                <w:szCs w:val="20"/>
              </w:rPr>
              <w:t>15.50</w:t>
            </w:r>
          </w:p>
        </w:tc>
        <w:tc>
          <w:tcPr>
            <w:tcW w:w="993" w:type="dxa"/>
            <w:gridSpan w:val="2"/>
            <w:tcBorders>
              <w:top w:val="nil"/>
              <w:left w:val="nil"/>
              <w:bottom w:val="single" w:sz="8" w:space="0" w:color="7F7F7F"/>
              <w:right w:val="nil"/>
            </w:tcBorders>
            <w:shd w:val="clear" w:color="auto" w:fill="auto"/>
            <w:vAlign w:val="center"/>
            <w:hideMark/>
          </w:tcPr>
          <w:p w14:paraId="7EE735BC" w14:textId="4A13A411" w:rsidR="000F52D7" w:rsidRDefault="000F52D7" w:rsidP="000F52D7">
            <w:pPr>
              <w:keepNext/>
              <w:jc w:val="right"/>
              <w:rPr>
                <w:rFonts w:ascii="Calibri" w:hAnsi="Calibri"/>
                <w:b/>
                <w:bCs/>
                <w:sz w:val="20"/>
                <w:szCs w:val="20"/>
              </w:rPr>
            </w:pPr>
            <w:r>
              <w:rPr>
                <w:rFonts w:ascii="Calibri" w:hAnsi="Calibri"/>
                <w:b/>
                <w:bCs/>
                <w:sz w:val="20"/>
                <w:szCs w:val="20"/>
              </w:rPr>
              <w:t>15.10</w:t>
            </w:r>
          </w:p>
        </w:tc>
        <w:tc>
          <w:tcPr>
            <w:tcW w:w="839" w:type="dxa"/>
            <w:tcBorders>
              <w:top w:val="nil"/>
              <w:left w:val="nil"/>
              <w:bottom w:val="single" w:sz="8" w:space="0" w:color="7F7F7F"/>
              <w:right w:val="nil"/>
            </w:tcBorders>
            <w:shd w:val="clear" w:color="auto" w:fill="auto"/>
            <w:vAlign w:val="center"/>
            <w:hideMark/>
          </w:tcPr>
          <w:p w14:paraId="7EE735BD" w14:textId="3FEFCA1D" w:rsidR="000F52D7" w:rsidRDefault="000F52D7" w:rsidP="000F52D7">
            <w:pPr>
              <w:keepNext/>
              <w:jc w:val="right"/>
              <w:rPr>
                <w:rFonts w:ascii="Calibri" w:hAnsi="Calibri"/>
                <w:sz w:val="20"/>
                <w:szCs w:val="20"/>
              </w:rPr>
            </w:pPr>
            <w:r>
              <w:rPr>
                <w:rFonts w:ascii="Calibri" w:hAnsi="Calibri"/>
                <w:sz w:val="20"/>
                <w:szCs w:val="20"/>
              </w:rPr>
              <w:t>15.50</w:t>
            </w:r>
          </w:p>
        </w:tc>
        <w:tc>
          <w:tcPr>
            <w:tcW w:w="867" w:type="dxa"/>
            <w:tcBorders>
              <w:top w:val="nil"/>
              <w:left w:val="nil"/>
              <w:bottom w:val="single" w:sz="8" w:space="0" w:color="7F7F7F"/>
              <w:right w:val="nil"/>
            </w:tcBorders>
            <w:shd w:val="clear" w:color="auto" w:fill="auto"/>
            <w:vAlign w:val="center"/>
            <w:hideMark/>
          </w:tcPr>
          <w:p w14:paraId="7EE735BE" w14:textId="3E3A2513" w:rsidR="000F52D7" w:rsidRDefault="000F52D7" w:rsidP="000F52D7">
            <w:pPr>
              <w:keepNext/>
              <w:jc w:val="right"/>
              <w:rPr>
                <w:rFonts w:ascii="Calibri" w:hAnsi="Calibri"/>
                <w:b/>
                <w:bCs/>
                <w:sz w:val="20"/>
                <w:szCs w:val="20"/>
              </w:rPr>
            </w:pPr>
            <w:r>
              <w:rPr>
                <w:rFonts w:ascii="Calibri" w:hAnsi="Calibri"/>
                <w:b/>
                <w:bCs/>
                <w:sz w:val="20"/>
                <w:szCs w:val="20"/>
              </w:rPr>
              <w:t>15.10</w:t>
            </w:r>
          </w:p>
        </w:tc>
        <w:tc>
          <w:tcPr>
            <w:tcW w:w="833" w:type="dxa"/>
            <w:tcBorders>
              <w:top w:val="nil"/>
              <w:left w:val="nil"/>
              <w:bottom w:val="single" w:sz="8" w:space="0" w:color="7F7F7F"/>
              <w:right w:val="nil"/>
            </w:tcBorders>
            <w:shd w:val="clear" w:color="auto" w:fill="auto"/>
            <w:vAlign w:val="center"/>
            <w:hideMark/>
          </w:tcPr>
          <w:p w14:paraId="7EE735BF" w14:textId="250AE6AF" w:rsidR="000F52D7" w:rsidRDefault="000F52D7" w:rsidP="000F52D7">
            <w:pPr>
              <w:keepNext/>
              <w:jc w:val="right"/>
              <w:rPr>
                <w:rFonts w:ascii="Calibri" w:hAnsi="Calibri"/>
                <w:sz w:val="20"/>
                <w:szCs w:val="20"/>
              </w:rPr>
            </w:pPr>
            <w:r>
              <w:rPr>
                <w:rFonts w:ascii="Calibri" w:hAnsi="Calibri"/>
                <w:sz w:val="20"/>
                <w:szCs w:val="20"/>
              </w:rPr>
              <w:t>15.50</w:t>
            </w:r>
          </w:p>
        </w:tc>
      </w:tr>
      <w:tr w:rsidR="000F52D7" w:rsidRPr="00B05977" w14:paraId="7EE735C9" w14:textId="77777777" w:rsidTr="0009534C">
        <w:trPr>
          <w:trHeight w:val="368"/>
        </w:trPr>
        <w:tc>
          <w:tcPr>
            <w:tcW w:w="4395" w:type="dxa"/>
            <w:vMerge/>
            <w:tcBorders>
              <w:top w:val="nil"/>
              <w:left w:val="nil"/>
              <w:bottom w:val="single" w:sz="8" w:space="0" w:color="7F7F7F"/>
              <w:right w:val="nil"/>
            </w:tcBorders>
            <w:vAlign w:val="center"/>
            <w:hideMark/>
          </w:tcPr>
          <w:p w14:paraId="7EE735C1"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C2"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C3" w14:textId="1F82DDC0" w:rsidR="000F52D7" w:rsidRPr="002736F8" w:rsidRDefault="000F52D7" w:rsidP="000F52D7">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5C4" w14:textId="6240D77F" w:rsidR="000F52D7" w:rsidRDefault="000F52D7" w:rsidP="000F52D7">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5C5" w14:textId="1E2150E0" w:rsidR="000F52D7" w:rsidRDefault="000F52D7" w:rsidP="000F52D7">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5C6" w14:textId="493501E7" w:rsidR="000F52D7" w:rsidRDefault="000F52D7" w:rsidP="000F52D7">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5C7" w14:textId="619271FA" w:rsidR="000F52D7" w:rsidRDefault="000F52D7" w:rsidP="000F52D7">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5C8" w14:textId="7D9523FA" w:rsidR="000F52D7" w:rsidRDefault="000F52D7" w:rsidP="000F52D7">
            <w:pPr>
              <w:jc w:val="right"/>
              <w:rPr>
                <w:rFonts w:ascii="Calibri" w:hAnsi="Calibri"/>
                <w:sz w:val="20"/>
                <w:szCs w:val="20"/>
              </w:rPr>
            </w:pPr>
            <w:r>
              <w:rPr>
                <w:rFonts w:ascii="Calibri" w:hAnsi="Calibri"/>
                <w:sz w:val="20"/>
                <w:szCs w:val="20"/>
              </w:rPr>
              <w:t>11.50</w:t>
            </w:r>
          </w:p>
        </w:tc>
      </w:tr>
      <w:tr w:rsidR="000F52D7" w:rsidRPr="00B05977" w14:paraId="7EE735D2" w14:textId="77777777" w:rsidTr="00C46E05">
        <w:trPr>
          <w:trHeight w:val="263"/>
        </w:trPr>
        <w:tc>
          <w:tcPr>
            <w:tcW w:w="4395" w:type="dxa"/>
            <w:vMerge/>
            <w:tcBorders>
              <w:top w:val="nil"/>
              <w:left w:val="nil"/>
              <w:bottom w:val="single" w:sz="8" w:space="0" w:color="7F7F7F"/>
              <w:right w:val="nil"/>
            </w:tcBorders>
            <w:vAlign w:val="center"/>
            <w:hideMark/>
          </w:tcPr>
          <w:p w14:paraId="7EE735CA"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CB"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5CC" w14:textId="49BD87CB" w:rsidR="000F52D7" w:rsidRPr="002736F8" w:rsidRDefault="000F52D7" w:rsidP="000F52D7">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5CD" w14:textId="6F96930D" w:rsidR="000F52D7" w:rsidRDefault="000F52D7" w:rsidP="000F52D7">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5CE" w14:textId="1C4D8AA5" w:rsidR="000F52D7" w:rsidRDefault="000F52D7" w:rsidP="000F52D7">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5CF" w14:textId="72FA554D" w:rsidR="000F52D7" w:rsidRDefault="000F52D7" w:rsidP="000F52D7">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5D0" w14:textId="1685D49A" w:rsidR="000F52D7" w:rsidRDefault="000F52D7" w:rsidP="000F52D7">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5D1" w14:textId="71180A91" w:rsidR="000F52D7" w:rsidRDefault="000F52D7" w:rsidP="000F52D7">
            <w:pPr>
              <w:jc w:val="right"/>
              <w:rPr>
                <w:rFonts w:ascii="Calibri" w:hAnsi="Calibri"/>
                <w:sz w:val="20"/>
                <w:szCs w:val="20"/>
              </w:rPr>
            </w:pPr>
            <w:r>
              <w:rPr>
                <w:rFonts w:ascii="Calibri" w:hAnsi="Calibri"/>
                <w:sz w:val="20"/>
                <w:szCs w:val="20"/>
              </w:rPr>
              <w:t>17.20</w:t>
            </w:r>
          </w:p>
        </w:tc>
      </w:tr>
      <w:tr w:rsidR="00454B66" w:rsidRPr="00B05977" w14:paraId="7EE735DB"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5D3"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Hattah - Kulkyne National Park</w:t>
            </w:r>
          </w:p>
        </w:tc>
        <w:tc>
          <w:tcPr>
            <w:tcW w:w="4252" w:type="dxa"/>
            <w:tcBorders>
              <w:left w:val="nil"/>
              <w:bottom w:val="single" w:sz="8" w:space="0" w:color="7F7F7F"/>
              <w:right w:val="nil"/>
            </w:tcBorders>
            <w:shd w:val="clear" w:color="auto" w:fill="auto"/>
            <w:vAlign w:val="center"/>
            <w:hideMark/>
          </w:tcPr>
          <w:p w14:paraId="7EE735D4"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left w:val="nil"/>
              <w:bottom w:val="single" w:sz="8" w:space="0" w:color="7F7F7F"/>
              <w:right w:val="nil"/>
            </w:tcBorders>
            <w:shd w:val="clear" w:color="auto" w:fill="auto"/>
            <w:noWrap/>
            <w:hideMark/>
          </w:tcPr>
          <w:p w14:paraId="7EE735D5"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5D6"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5D7"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5D8"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5D9"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5D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0F52D7" w:rsidRPr="00B05977" w14:paraId="7EE735E4"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5DC" w14:textId="77777777" w:rsidR="000F52D7" w:rsidRPr="00B05977" w:rsidRDefault="000F52D7" w:rsidP="000F52D7">
            <w:pPr>
              <w:spacing w:line="240" w:lineRule="auto"/>
              <w:ind w:left="600"/>
              <w:rPr>
                <w:rFonts w:ascii="Calibri" w:eastAsia="Times New Roman" w:hAnsi="Calibri" w:cs="Times New Roman"/>
                <w:color w:val="000000"/>
                <w:sz w:val="20"/>
                <w:szCs w:val="20"/>
                <w:lang w:eastAsia="en-AU"/>
              </w:rPr>
            </w:pPr>
            <w:r w:rsidRPr="00B05977">
              <w:rPr>
                <w:rFonts w:ascii="Calibri" w:eastAsia="Times New Roman" w:hAnsi="Calibri" w:cs="Times New Roman"/>
                <w:color w:val="3F9C35"/>
                <w:sz w:val="20"/>
                <w:szCs w:val="20"/>
                <w:lang w:eastAsia="en-AU"/>
              </w:rPr>
              <w:t>Lake Hattah Camping Area</w:t>
            </w:r>
            <w:r w:rsidRPr="00B05977">
              <w:rPr>
                <w:rFonts w:ascii="Calibri" w:eastAsia="Times New Roman" w:hAnsi="Calibri" w:cs="Times New Roman"/>
                <w:color w:val="3F9C35"/>
                <w:sz w:val="20"/>
                <w:szCs w:val="20"/>
                <w:lang w:eastAsia="en-AU"/>
              </w:rPr>
              <w:br/>
              <w:t xml:space="preserve">Lake </w:t>
            </w:r>
            <w:proofErr w:type="spellStart"/>
            <w:r w:rsidRPr="00B05977">
              <w:rPr>
                <w:rFonts w:ascii="Calibri" w:eastAsia="Times New Roman" w:hAnsi="Calibri" w:cs="Times New Roman"/>
                <w:color w:val="3F9C35"/>
                <w:sz w:val="20"/>
                <w:szCs w:val="20"/>
                <w:lang w:eastAsia="en-AU"/>
              </w:rPr>
              <w:t>Mournpall</w:t>
            </w:r>
            <w:proofErr w:type="spellEnd"/>
            <w:r w:rsidRPr="00B05977">
              <w:rPr>
                <w:rFonts w:ascii="Calibri" w:eastAsia="Times New Roman" w:hAnsi="Calibri" w:cs="Times New Roman"/>
                <w:color w:val="3F9C35"/>
                <w:sz w:val="20"/>
                <w:szCs w:val="20"/>
                <w:lang w:eastAsia="en-AU"/>
              </w:rPr>
              <w:t xml:space="preserve"> Camping Area</w:t>
            </w:r>
            <w:r w:rsidRPr="00B05977">
              <w:rPr>
                <w:rFonts w:ascii="Calibri" w:eastAsia="Times New Roman" w:hAnsi="Calibri" w:cs="Times New Roman"/>
                <w:color w:val="000000"/>
                <w:sz w:val="20"/>
                <w:szCs w:val="20"/>
                <w:lang w:eastAsia="en-AU"/>
              </w:rPr>
              <w:t> </w:t>
            </w:r>
          </w:p>
        </w:tc>
        <w:tc>
          <w:tcPr>
            <w:tcW w:w="4252" w:type="dxa"/>
            <w:tcBorders>
              <w:top w:val="nil"/>
              <w:left w:val="nil"/>
              <w:bottom w:val="single" w:sz="8" w:space="0" w:color="7F7F7F"/>
              <w:right w:val="nil"/>
            </w:tcBorders>
            <w:shd w:val="clear" w:color="auto" w:fill="auto"/>
            <w:vAlign w:val="center"/>
            <w:hideMark/>
          </w:tcPr>
          <w:p w14:paraId="7EE735DD"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5DE" w14:textId="7925A89B" w:rsidR="000F52D7" w:rsidRDefault="000F52D7" w:rsidP="000F52D7">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5DF" w14:textId="19D5007B" w:rsidR="000F52D7" w:rsidRDefault="000F52D7" w:rsidP="000F52D7">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5E0" w14:textId="1E0FEC0B" w:rsidR="000F52D7" w:rsidRDefault="000F52D7" w:rsidP="000F52D7">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5E1" w14:textId="0197E580" w:rsidR="000F52D7" w:rsidRDefault="000F52D7" w:rsidP="000F52D7">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5E2" w14:textId="72EAD6AF" w:rsidR="000F52D7" w:rsidRDefault="000F52D7" w:rsidP="000F52D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5E3" w14:textId="105A125E" w:rsidR="000F52D7" w:rsidRDefault="000F52D7" w:rsidP="000F52D7">
            <w:pPr>
              <w:jc w:val="right"/>
              <w:rPr>
                <w:rFonts w:ascii="Calibri" w:hAnsi="Calibri"/>
                <w:sz w:val="20"/>
                <w:szCs w:val="20"/>
              </w:rPr>
            </w:pPr>
            <w:r>
              <w:rPr>
                <w:rFonts w:ascii="Calibri" w:hAnsi="Calibri"/>
                <w:sz w:val="20"/>
                <w:szCs w:val="20"/>
              </w:rPr>
              <w:t>14.10</w:t>
            </w:r>
          </w:p>
        </w:tc>
      </w:tr>
      <w:tr w:rsidR="000F52D7" w:rsidRPr="00B05977" w14:paraId="7EE735ED" w14:textId="77777777" w:rsidTr="00624476">
        <w:trPr>
          <w:trHeight w:val="315"/>
        </w:trPr>
        <w:tc>
          <w:tcPr>
            <w:tcW w:w="4395" w:type="dxa"/>
            <w:vMerge/>
            <w:tcBorders>
              <w:top w:val="nil"/>
              <w:left w:val="nil"/>
              <w:bottom w:val="single" w:sz="8" w:space="0" w:color="7F7F7F"/>
              <w:right w:val="nil"/>
            </w:tcBorders>
            <w:vAlign w:val="center"/>
            <w:hideMark/>
          </w:tcPr>
          <w:p w14:paraId="7EE735E5"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E6"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5E7" w14:textId="3569A840" w:rsidR="000F52D7"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5E8" w14:textId="0DF1F070"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5E9" w14:textId="78D1DC58"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5EA" w14:textId="4855A562"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5EB" w14:textId="29D7C5FE"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5EC" w14:textId="2D1E3999" w:rsidR="000F52D7" w:rsidRDefault="000F52D7" w:rsidP="000F52D7">
            <w:pPr>
              <w:jc w:val="right"/>
              <w:rPr>
                <w:rFonts w:ascii="Calibri" w:hAnsi="Calibri"/>
                <w:sz w:val="20"/>
                <w:szCs w:val="20"/>
              </w:rPr>
            </w:pPr>
            <w:r>
              <w:rPr>
                <w:rFonts w:ascii="Calibri" w:hAnsi="Calibri"/>
                <w:sz w:val="20"/>
                <w:szCs w:val="20"/>
              </w:rPr>
              <w:t>12.60</w:t>
            </w:r>
          </w:p>
        </w:tc>
      </w:tr>
      <w:tr w:rsidR="000F52D7" w:rsidRPr="00B05977" w14:paraId="7EE735F6" w14:textId="77777777" w:rsidTr="00624476">
        <w:trPr>
          <w:trHeight w:val="315"/>
        </w:trPr>
        <w:tc>
          <w:tcPr>
            <w:tcW w:w="4395" w:type="dxa"/>
            <w:vMerge/>
            <w:tcBorders>
              <w:top w:val="nil"/>
              <w:left w:val="nil"/>
              <w:bottom w:val="single" w:sz="8" w:space="0" w:color="7F7F7F"/>
              <w:right w:val="nil"/>
            </w:tcBorders>
            <w:vAlign w:val="center"/>
            <w:hideMark/>
          </w:tcPr>
          <w:p w14:paraId="7EE735EE"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EF"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5F0" w14:textId="067F5A90" w:rsidR="000F52D7" w:rsidRDefault="000F52D7" w:rsidP="000F52D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5F1" w14:textId="52145201" w:rsidR="000F52D7" w:rsidRDefault="000F52D7" w:rsidP="000F52D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5F2" w14:textId="7CE48337" w:rsidR="000F52D7" w:rsidRDefault="000F52D7" w:rsidP="000F52D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5F3" w14:textId="19524723" w:rsidR="000F52D7" w:rsidRDefault="000F52D7" w:rsidP="000F52D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5F4" w14:textId="32FCF8D0" w:rsidR="000F52D7" w:rsidRDefault="000F52D7" w:rsidP="000F52D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5F5" w14:textId="5241DB9F" w:rsidR="000F52D7" w:rsidRDefault="000F52D7" w:rsidP="000F52D7">
            <w:pPr>
              <w:jc w:val="right"/>
              <w:rPr>
                <w:rFonts w:ascii="Calibri" w:hAnsi="Calibri"/>
                <w:sz w:val="20"/>
                <w:szCs w:val="20"/>
              </w:rPr>
            </w:pPr>
            <w:r>
              <w:rPr>
                <w:rFonts w:ascii="Calibri" w:hAnsi="Calibri"/>
                <w:sz w:val="20"/>
                <w:szCs w:val="20"/>
              </w:rPr>
              <w:t>12.60</w:t>
            </w:r>
          </w:p>
        </w:tc>
      </w:tr>
      <w:tr w:rsidR="000F52D7" w:rsidRPr="00B05977" w14:paraId="7EE735FF" w14:textId="77777777" w:rsidTr="00624476">
        <w:trPr>
          <w:trHeight w:val="315"/>
        </w:trPr>
        <w:tc>
          <w:tcPr>
            <w:tcW w:w="4395" w:type="dxa"/>
            <w:vMerge/>
            <w:tcBorders>
              <w:top w:val="nil"/>
              <w:left w:val="nil"/>
              <w:bottom w:val="single" w:sz="8" w:space="0" w:color="7F7F7F"/>
              <w:right w:val="nil"/>
            </w:tcBorders>
            <w:vAlign w:val="center"/>
            <w:hideMark/>
          </w:tcPr>
          <w:p w14:paraId="7EE735F7" w14:textId="77777777" w:rsidR="000F52D7" w:rsidRPr="00B05977" w:rsidRDefault="000F52D7" w:rsidP="000F52D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5F8" w14:textId="77777777" w:rsidR="000F52D7" w:rsidRPr="00B05977" w:rsidRDefault="000F52D7" w:rsidP="000F52D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5F9" w14:textId="034948F5" w:rsidR="000F52D7" w:rsidRDefault="000F52D7" w:rsidP="000F52D7">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5FA" w14:textId="374CB832" w:rsidR="000F52D7" w:rsidRDefault="000F52D7" w:rsidP="000F52D7">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5FB" w14:textId="4E0E229A" w:rsidR="000F52D7" w:rsidRDefault="000F52D7" w:rsidP="000F52D7">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5FC" w14:textId="65561C22" w:rsidR="000F52D7" w:rsidRDefault="000F52D7" w:rsidP="000F52D7">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5FD" w14:textId="26451C01" w:rsidR="000F52D7" w:rsidRDefault="000F52D7" w:rsidP="000F52D7">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5FE" w14:textId="4E55CB42" w:rsidR="000F52D7" w:rsidRDefault="000F52D7" w:rsidP="000F52D7">
            <w:pPr>
              <w:jc w:val="right"/>
              <w:rPr>
                <w:rFonts w:ascii="Calibri" w:hAnsi="Calibri"/>
                <w:sz w:val="20"/>
                <w:szCs w:val="20"/>
              </w:rPr>
            </w:pPr>
            <w:r>
              <w:rPr>
                <w:rFonts w:ascii="Calibri" w:hAnsi="Calibri"/>
                <w:sz w:val="20"/>
                <w:szCs w:val="20"/>
              </w:rPr>
              <w:t>10.30</w:t>
            </w:r>
          </w:p>
        </w:tc>
      </w:tr>
      <w:tr w:rsidR="00454B66" w:rsidRPr="00B05977" w14:paraId="7EE73608"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600"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Kinglake National Park</w:t>
            </w:r>
          </w:p>
        </w:tc>
        <w:tc>
          <w:tcPr>
            <w:tcW w:w="4252" w:type="dxa"/>
            <w:tcBorders>
              <w:top w:val="nil"/>
              <w:left w:val="nil"/>
              <w:bottom w:val="single" w:sz="8" w:space="0" w:color="7F7F7F"/>
              <w:right w:val="nil"/>
            </w:tcBorders>
            <w:shd w:val="clear" w:color="auto" w:fill="auto"/>
            <w:vAlign w:val="center"/>
            <w:hideMark/>
          </w:tcPr>
          <w:p w14:paraId="7EE73601"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noWrap/>
            <w:hideMark/>
          </w:tcPr>
          <w:p w14:paraId="7EE73602"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603"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604"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605"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606"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60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611"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609"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The Gums Campground</w:t>
            </w:r>
          </w:p>
        </w:tc>
        <w:tc>
          <w:tcPr>
            <w:tcW w:w="4252" w:type="dxa"/>
            <w:tcBorders>
              <w:top w:val="nil"/>
              <w:left w:val="nil"/>
              <w:bottom w:val="single" w:sz="8" w:space="0" w:color="7F7F7F"/>
              <w:right w:val="nil"/>
            </w:tcBorders>
            <w:shd w:val="clear" w:color="auto" w:fill="auto"/>
            <w:vAlign w:val="center"/>
            <w:hideMark/>
          </w:tcPr>
          <w:p w14:paraId="7EE7360A"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60B" w14:textId="5950A8A2" w:rsidR="00D1109B" w:rsidRDefault="00D1109B" w:rsidP="00D1109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60C" w14:textId="02DED084" w:rsidR="00D1109B" w:rsidRDefault="00D1109B" w:rsidP="00D1109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60D" w14:textId="362C497A" w:rsidR="00D1109B" w:rsidRDefault="00D1109B" w:rsidP="00D1109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60E" w14:textId="4377FFD4" w:rsidR="00D1109B" w:rsidRDefault="00D1109B" w:rsidP="00D1109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60F" w14:textId="6C0937F4" w:rsidR="00D1109B" w:rsidRDefault="00D1109B" w:rsidP="00D1109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610" w14:textId="7C5269AB" w:rsidR="00D1109B" w:rsidRDefault="00D1109B" w:rsidP="00D1109B">
            <w:pPr>
              <w:jc w:val="right"/>
              <w:rPr>
                <w:rFonts w:ascii="Calibri" w:hAnsi="Calibri"/>
                <w:sz w:val="20"/>
                <w:szCs w:val="20"/>
              </w:rPr>
            </w:pPr>
            <w:r>
              <w:rPr>
                <w:rFonts w:ascii="Calibri" w:hAnsi="Calibri"/>
                <w:sz w:val="20"/>
                <w:szCs w:val="20"/>
              </w:rPr>
              <w:t>14.10</w:t>
            </w:r>
          </w:p>
        </w:tc>
      </w:tr>
      <w:tr w:rsidR="00D1109B" w:rsidRPr="00B05977" w14:paraId="7EE7361A" w14:textId="77777777" w:rsidTr="00624476">
        <w:trPr>
          <w:trHeight w:val="315"/>
        </w:trPr>
        <w:tc>
          <w:tcPr>
            <w:tcW w:w="4395" w:type="dxa"/>
            <w:vMerge/>
            <w:tcBorders>
              <w:top w:val="nil"/>
              <w:left w:val="nil"/>
              <w:bottom w:val="single" w:sz="8" w:space="0" w:color="7F7F7F"/>
              <w:right w:val="nil"/>
            </w:tcBorders>
            <w:vAlign w:val="center"/>
            <w:hideMark/>
          </w:tcPr>
          <w:p w14:paraId="7EE73612"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13"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614" w14:textId="7D858535"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15" w14:textId="66A3A0F3"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16" w14:textId="12EC1EF1"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17" w14:textId="48C9CB31"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18" w14:textId="069ABA8E"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19" w14:textId="34B941FD"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23" w14:textId="77777777" w:rsidTr="00624476">
        <w:trPr>
          <w:trHeight w:val="315"/>
        </w:trPr>
        <w:tc>
          <w:tcPr>
            <w:tcW w:w="4395" w:type="dxa"/>
            <w:vMerge/>
            <w:tcBorders>
              <w:top w:val="nil"/>
              <w:left w:val="nil"/>
              <w:bottom w:val="single" w:sz="8" w:space="0" w:color="7F7F7F"/>
              <w:right w:val="nil"/>
            </w:tcBorders>
            <w:vAlign w:val="center"/>
            <w:hideMark/>
          </w:tcPr>
          <w:p w14:paraId="7EE7361B"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1C"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61D" w14:textId="2C965319"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1E" w14:textId="50F313F5"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1F" w14:textId="0A0798C8"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20" w14:textId="30C1CF9D"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21" w14:textId="2A53A4B1"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22" w14:textId="234C9535"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2C" w14:textId="77777777" w:rsidTr="00624476">
        <w:trPr>
          <w:trHeight w:val="315"/>
        </w:trPr>
        <w:tc>
          <w:tcPr>
            <w:tcW w:w="4395" w:type="dxa"/>
            <w:vMerge/>
            <w:tcBorders>
              <w:top w:val="nil"/>
              <w:left w:val="nil"/>
              <w:bottom w:val="single" w:sz="8" w:space="0" w:color="7F7F7F"/>
              <w:right w:val="nil"/>
            </w:tcBorders>
            <w:vAlign w:val="center"/>
            <w:hideMark/>
          </w:tcPr>
          <w:p w14:paraId="7EE73624"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25"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626" w14:textId="714184A6"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627" w14:textId="5EBF48B2"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628" w14:textId="2C6C48E1"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629" w14:textId="6CD1CAAE"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62A" w14:textId="4AE698B1"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62B" w14:textId="439DE901" w:rsidR="00D1109B" w:rsidRDefault="00D1109B" w:rsidP="00D1109B">
            <w:pPr>
              <w:jc w:val="right"/>
              <w:rPr>
                <w:rFonts w:ascii="Calibri" w:hAnsi="Calibri"/>
                <w:sz w:val="20"/>
                <w:szCs w:val="20"/>
              </w:rPr>
            </w:pPr>
            <w:r>
              <w:rPr>
                <w:rFonts w:ascii="Calibri" w:hAnsi="Calibri"/>
                <w:sz w:val="20"/>
                <w:szCs w:val="20"/>
              </w:rPr>
              <w:t>10.30</w:t>
            </w:r>
          </w:p>
        </w:tc>
      </w:tr>
      <w:tr w:rsidR="00454B66" w:rsidRPr="00B05977" w14:paraId="7EE73635"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62D"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Lake Eildon National Park</w:t>
            </w:r>
          </w:p>
        </w:tc>
        <w:tc>
          <w:tcPr>
            <w:tcW w:w="4252" w:type="dxa"/>
            <w:tcBorders>
              <w:top w:val="nil"/>
              <w:left w:val="nil"/>
              <w:bottom w:val="single" w:sz="8" w:space="0" w:color="7F7F7F"/>
              <w:right w:val="nil"/>
            </w:tcBorders>
            <w:shd w:val="clear" w:color="auto" w:fill="auto"/>
            <w:vAlign w:val="center"/>
            <w:hideMark/>
          </w:tcPr>
          <w:p w14:paraId="7EE7362E"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hideMark/>
          </w:tcPr>
          <w:p w14:paraId="7EE7362F"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630"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631"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632"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633"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634"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63E"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636"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Jerusalem Creek Campgrounds 1 to 8</w:t>
            </w:r>
          </w:p>
        </w:tc>
        <w:tc>
          <w:tcPr>
            <w:tcW w:w="4252" w:type="dxa"/>
            <w:tcBorders>
              <w:top w:val="nil"/>
              <w:left w:val="nil"/>
              <w:bottom w:val="single" w:sz="8" w:space="0" w:color="7F7F7F"/>
              <w:right w:val="nil"/>
            </w:tcBorders>
            <w:shd w:val="clear" w:color="auto" w:fill="auto"/>
            <w:vAlign w:val="center"/>
            <w:hideMark/>
          </w:tcPr>
          <w:p w14:paraId="7EE73637"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638" w14:textId="46FC2C36" w:rsidR="00D1109B" w:rsidRDefault="00D1109B" w:rsidP="00D1109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639" w14:textId="4770D067" w:rsidR="00D1109B" w:rsidRDefault="00D1109B" w:rsidP="00D1109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63A" w14:textId="39DD7910" w:rsidR="00D1109B" w:rsidRDefault="00D1109B" w:rsidP="00D1109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63B" w14:textId="67B0A577" w:rsidR="00D1109B" w:rsidRDefault="00D1109B" w:rsidP="00D1109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63C" w14:textId="728C25D8" w:rsidR="00D1109B" w:rsidRDefault="00D1109B" w:rsidP="00D1109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63D" w14:textId="36BC6494" w:rsidR="00D1109B" w:rsidRDefault="00D1109B" w:rsidP="00D1109B">
            <w:pPr>
              <w:jc w:val="right"/>
              <w:rPr>
                <w:rFonts w:ascii="Calibri" w:hAnsi="Calibri"/>
                <w:sz w:val="20"/>
                <w:szCs w:val="20"/>
              </w:rPr>
            </w:pPr>
            <w:r>
              <w:rPr>
                <w:rFonts w:ascii="Calibri" w:hAnsi="Calibri"/>
                <w:sz w:val="20"/>
                <w:szCs w:val="20"/>
              </w:rPr>
              <w:t>14.10</w:t>
            </w:r>
          </w:p>
        </w:tc>
      </w:tr>
      <w:tr w:rsidR="00D1109B" w:rsidRPr="00B05977" w14:paraId="7EE73647" w14:textId="77777777" w:rsidTr="00624476">
        <w:trPr>
          <w:trHeight w:val="315"/>
        </w:trPr>
        <w:tc>
          <w:tcPr>
            <w:tcW w:w="4395" w:type="dxa"/>
            <w:vMerge/>
            <w:tcBorders>
              <w:top w:val="nil"/>
              <w:left w:val="nil"/>
              <w:bottom w:val="single" w:sz="8" w:space="0" w:color="7F7F7F"/>
              <w:right w:val="nil"/>
            </w:tcBorders>
            <w:vAlign w:val="center"/>
            <w:hideMark/>
          </w:tcPr>
          <w:p w14:paraId="7EE7363F"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40"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641" w14:textId="56F0AC1B"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42" w14:textId="3BE304D1"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43" w14:textId="239BF5F2"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44" w14:textId="28F47730"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45" w14:textId="52A39EF4"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46" w14:textId="643BF5B6"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50" w14:textId="77777777" w:rsidTr="00624476">
        <w:trPr>
          <w:trHeight w:val="315"/>
        </w:trPr>
        <w:tc>
          <w:tcPr>
            <w:tcW w:w="4395" w:type="dxa"/>
            <w:vMerge/>
            <w:tcBorders>
              <w:top w:val="nil"/>
              <w:left w:val="nil"/>
              <w:bottom w:val="single" w:sz="8" w:space="0" w:color="7F7F7F"/>
              <w:right w:val="nil"/>
            </w:tcBorders>
            <w:vAlign w:val="center"/>
            <w:hideMark/>
          </w:tcPr>
          <w:p w14:paraId="7EE73648"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49"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64A" w14:textId="3443EFC6"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4B" w14:textId="4991E158"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4C" w14:textId="26C60310"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4D" w14:textId="0EC2387C"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4E" w14:textId="5E03AF54"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4F" w14:textId="590BD24F"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59" w14:textId="77777777" w:rsidTr="00624476">
        <w:trPr>
          <w:trHeight w:val="315"/>
        </w:trPr>
        <w:tc>
          <w:tcPr>
            <w:tcW w:w="4395" w:type="dxa"/>
            <w:vMerge/>
            <w:tcBorders>
              <w:top w:val="nil"/>
              <w:left w:val="nil"/>
              <w:bottom w:val="single" w:sz="8" w:space="0" w:color="7F7F7F"/>
              <w:right w:val="nil"/>
            </w:tcBorders>
            <w:vAlign w:val="center"/>
            <w:hideMark/>
          </w:tcPr>
          <w:p w14:paraId="7EE73651"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52"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653" w14:textId="713A7E67"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654" w14:textId="442DEEC9"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655" w14:textId="5DA4BC7D"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656" w14:textId="112CCAC4"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657" w14:textId="7DE06C6D"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658" w14:textId="6A731F6C" w:rsidR="00D1109B" w:rsidRDefault="00D1109B" w:rsidP="00D1109B">
            <w:pPr>
              <w:jc w:val="right"/>
              <w:rPr>
                <w:rFonts w:ascii="Calibri" w:hAnsi="Calibri"/>
                <w:sz w:val="20"/>
                <w:szCs w:val="20"/>
              </w:rPr>
            </w:pPr>
            <w:r>
              <w:rPr>
                <w:rFonts w:ascii="Calibri" w:hAnsi="Calibri"/>
                <w:sz w:val="20"/>
                <w:szCs w:val="20"/>
              </w:rPr>
              <w:t>10.30</w:t>
            </w:r>
          </w:p>
        </w:tc>
      </w:tr>
      <w:tr w:rsidR="00454B66" w:rsidRPr="00B05977" w14:paraId="7EE73662"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65A"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Lake Eildon National Park</w:t>
            </w:r>
          </w:p>
        </w:tc>
        <w:tc>
          <w:tcPr>
            <w:tcW w:w="4252" w:type="dxa"/>
            <w:tcBorders>
              <w:top w:val="nil"/>
              <w:left w:val="nil"/>
              <w:bottom w:val="single" w:sz="8" w:space="0" w:color="7F7F7F"/>
              <w:right w:val="nil"/>
            </w:tcBorders>
            <w:shd w:val="clear" w:color="auto" w:fill="auto"/>
            <w:vAlign w:val="center"/>
            <w:hideMark/>
          </w:tcPr>
          <w:p w14:paraId="7EE7365B" w14:textId="77777777" w:rsidR="00454B66" w:rsidRPr="00B05977" w:rsidRDefault="00454B66" w:rsidP="00454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65C"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65D"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65E"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65F"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660"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661"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7EE7366B" w14:textId="77777777" w:rsidTr="00471429">
        <w:trPr>
          <w:trHeight w:val="355"/>
        </w:trPr>
        <w:tc>
          <w:tcPr>
            <w:tcW w:w="4395" w:type="dxa"/>
            <w:vMerge w:val="restart"/>
            <w:tcBorders>
              <w:top w:val="nil"/>
              <w:left w:val="nil"/>
              <w:bottom w:val="single" w:sz="8" w:space="0" w:color="7F7F7F"/>
              <w:right w:val="nil"/>
            </w:tcBorders>
            <w:shd w:val="clear" w:color="auto" w:fill="auto"/>
            <w:vAlign w:val="center"/>
            <w:hideMark/>
          </w:tcPr>
          <w:p w14:paraId="7EE73663" w14:textId="77777777" w:rsidR="00454B66" w:rsidRPr="00B05977" w:rsidRDefault="00454B66" w:rsidP="00454B66">
            <w:pPr>
              <w:spacing w:line="240" w:lineRule="auto"/>
              <w:ind w:left="600"/>
              <w:rPr>
                <w:rFonts w:ascii="Calibri" w:eastAsia="Times New Roman" w:hAnsi="Calibri" w:cs="Times New Roman"/>
                <w:color w:val="3F9C35"/>
                <w:sz w:val="20"/>
                <w:szCs w:val="20"/>
                <w:lang w:eastAsia="en-AU"/>
              </w:rPr>
            </w:pPr>
            <w:proofErr w:type="spellStart"/>
            <w:r w:rsidRPr="00B05977">
              <w:rPr>
                <w:rFonts w:ascii="Calibri" w:eastAsia="Times New Roman" w:hAnsi="Calibri" w:cs="Times New Roman"/>
                <w:color w:val="3F9C35"/>
                <w:sz w:val="20"/>
                <w:szCs w:val="20"/>
                <w:lang w:eastAsia="en-AU"/>
              </w:rPr>
              <w:t>Candlebark</w:t>
            </w:r>
            <w:proofErr w:type="spellEnd"/>
            <w:r w:rsidRPr="00B05977">
              <w:rPr>
                <w:rFonts w:ascii="Calibri" w:eastAsia="Times New Roman" w:hAnsi="Calibri" w:cs="Times New Roman"/>
                <w:color w:val="3F9C35"/>
                <w:sz w:val="20"/>
                <w:szCs w:val="20"/>
                <w:lang w:eastAsia="en-AU"/>
              </w:rPr>
              <w:t xml:space="preserve"> Campground</w:t>
            </w:r>
            <w:r w:rsidRPr="00B05977">
              <w:rPr>
                <w:rFonts w:ascii="Calibri" w:eastAsia="Times New Roman" w:hAnsi="Calibri" w:cs="Times New Roman"/>
                <w:color w:val="3F9C35"/>
                <w:sz w:val="20"/>
                <w:szCs w:val="20"/>
                <w:lang w:eastAsia="en-AU"/>
              </w:rPr>
              <w:br/>
              <w:t>Devil Cove Campground</w:t>
            </w:r>
            <w:r w:rsidRPr="00B05977">
              <w:rPr>
                <w:rFonts w:ascii="Calibri" w:eastAsia="Times New Roman" w:hAnsi="Calibri" w:cs="Times New Roman"/>
                <w:color w:val="3F9C35"/>
                <w:sz w:val="20"/>
                <w:szCs w:val="20"/>
                <w:lang w:eastAsia="en-AU"/>
              </w:rPr>
              <w:br/>
              <w:t>Lakeside Campground </w:t>
            </w:r>
          </w:p>
        </w:tc>
        <w:tc>
          <w:tcPr>
            <w:tcW w:w="4252" w:type="dxa"/>
            <w:tcBorders>
              <w:top w:val="nil"/>
              <w:left w:val="nil"/>
              <w:bottom w:val="single" w:sz="8" w:space="0" w:color="7F7F7F"/>
              <w:right w:val="nil"/>
            </w:tcBorders>
            <w:shd w:val="clear" w:color="auto" w:fill="auto"/>
            <w:vAlign w:val="center"/>
            <w:hideMark/>
          </w:tcPr>
          <w:p w14:paraId="7EE73664"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665" w14:textId="57419552" w:rsidR="00454B66" w:rsidRDefault="00D1109B" w:rsidP="00454B66">
            <w:pPr>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666" w14:textId="31AD4D1F" w:rsidR="00454B66" w:rsidRDefault="00D1109B" w:rsidP="00454B66">
            <w:pPr>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667" w14:textId="603A475C" w:rsidR="00454B66" w:rsidRDefault="00D1109B" w:rsidP="00454B66">
            <w:pPr>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668" w14:textId="54F9550E" w:rsidR="00454B66" w:rsidRDefault="00D1109B" w:rsidP="00454B66">
            <w:pPr>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669" w14:textId="295139A5" w:rsidR="00454B66" w:rsidRDefault="00D1109B" w:rsidP="00454B66">
            <w:pPr>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66A" w14:textId="7569168F" w:rsidR="00454B66" w:rsidRDefault="00D1109B" w:rsidP="00454B66">
            <w:pPr>
              <w:jc w:val="right"/>
              <w:rPr>
                <w:rFonts w:ascii="Calibri" w:hAnsi="Calibri"/>
                <w:sz w:val="20"/>
                <w:szCs w:val="20"/>
              </w:rPr>
            </w:pPr>
            <w:r>
              <w:rPr>
                <w:rFonts w:ascii="Calibri" w:hAnsi="Calibri"/>
                <w:sz w:val="20"/>
                <w:szCs w:val="20"/>
              </w:rPr>
              <w:t>25.10</w:t>
            </w:r>
          </w:p>
        </w:tc>
      </w:tr>
      <w:tr w:rsidR="00454B66" w:rsidRPr="00B05977" w14:paraId="7EE73674" w14:textId="77777777" w:rsidTr="00471429">
        <w:trPr>
          <w:trHeight w:val="261"/>
        </w:trPr>
        <w:tc>
          <w:tcPr>
            <w:tcW w:w="4395" w:type="dxa"/>
            <w:vMerge/>
            <w:tcBorders>
              <w:top w:val="nil"/>
              <w:left w:val="nil"/>
              <w:bottom w:val="single" w:sz="8" w:space="0" w:color="7F7F7F"/>
              <w:right w:val="nil"/>
            </w:tcBorders>
            <w:vAlign w:val="center"/>
            <w:hideMark/>
          </w:tcPr>
          <w:p w14:paraId="7EE7366C" w14:textId="77777777" w:rsidR="00454B66" w:rsidRPr="00B05977" w:rsidRDefault="00454B66" w:rsidP="00454B66">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6D"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66E" w14:textId="167D0D6C" w:rsidR="00454B66" w:rsidRDefault="00D1109B" w:rsidP="00454B66">
            <w:pPr>
              <w:jc w:val="right"/>
              <w:rPr>
                <w:rFonts w:ascii="Calibri" w:hAnsi="Calibri"/>
                <w:b/>
                <w:bCs/>
                <w:sz w:val="20"/>
                <w:szCs w:val="20"/>
              </w:rPr>
            </w:pPr>
            <w:r>
              <w:rPr>
                <w:rFonts w:ascii="Calibri" w:hAnsi="Calibri"/>
                <w:b/>
                <w:bCs/>
                <w:sz w:val="20"/>
                <w:szCs w:val="20"/>
              </w:rPr>
              <w:t>24.60</w:t>
            </w:r>
          </w:p>
        </w:tc>
        <w:tc>
          <w:tcPr>
            <w:tcW w:w="850" w:type="dxa"/>
            <w:tcBorders>
              <w:top w:val="nil"/>
              <w:left w:val="nil"/>
              <w:bottom w:val="single" w:sz="8" w:space="0" w:color="7F7F7F"/>
              <w:right w:val="nil"/>
            </w:tcBorders>
            <w:shd w:val="clear" w:color="auto" w:fill="auto"/>
            <w:vAlign w:val="center"/>
            <w:hideMark/>
          </w:tcPr>
          <w:p w14:paraId="7EE7366F" w14:textId="57D0288A" w:rsidR="00454B66" w:rsidRDefault="00D1109B" w:rsidP="00454B66">
            <w:pPr>
              <w:jc w:val="right"/>
              <w:rPr>
                <w:rFonts w:ascii="Calibri" w:hAnsi="Calibri"/>
                <w:sz w:val="20"/>
                <w:szCs w:val="20"/>
              </w:rPr>
            </w:pPr>
            <w:r>
              <w:rPr>
                <w:rFonts w:ascii="Calibri" w:hAnsi="Calibri"/>
                <w:sz w:val="20"/>
                <w:szCs w:val="20"/>
              </w:rPr>
              <w:t>25.20</w:t>
            </w:r>
          </w:p>
        </w:tc>
        <w:tc>
          <w:tcPr>
            <w:tcW w:w="993" w:type="dxa"/>
            <w:gridSpan w:val="2"/>
            <w:tcBorders>
              <w:top w:val="nil"/>
              <w:left w:val="nil"/>
              <w:bottom w:val="single" w:sz="8" w:space="0" w:color="7F7F7F"/>
              <w:right w:val="nil"/>
            </w:tcBorders>
            <w:shd w:val="clear" w:color="auto" w:fill="auto"/>
            <w:vAlign w:val="center"/>
            <w:hideMark/>
          </w:tcPr>
          <w:p w14:paraId="7EE73670" w14:textId="17391710" w:rsidR="00454B66" w:rsidRDefault="00D1109B" w:rsidP="00454B66">
            <w:pPr>
              <w:jc w:val="right"/>
              <w:rPr>
                <w:rFonts w:ascii="Calibri" w:hAnsi="Calibri"/>
                <w:b/>
                <w:bCs/>
                <w:sz w:val="20"/>
                <w:szCs w:val="20"/>
              </w:rPr>
            </w:pPr>
            <w:r>
              <w:rPr>
                <w:rFonts w:ascii="Calibri" w:hAnsi="Calibri"/>
                <w:b/>
                <w:bCs/>
                <w:sz w:val="20"/>
                <w:szCs w:val="20"/>
              </w:rPr>
              <w:t>23.40</w:t>
            </w:r>
          </w:p>
        </w:tc>
        <w:tc>
          <w:tcPr>
            <w:tcW w:w="839" w:type="dxa"/>
            <w:tcBorders>
              <w:top w:val="nil"/>
              <w:left w:val="nil"/>
              <w:bottom w:val="single" w:sz="8" w:space="0" w:color="7F7F7F"/>
              <w:right w:val="nil"/>
            </w:tcBorders>
            <w:shd w:val="clear" w:color="auto" w:fill="auto"/>
            <w:vAlign w:val="center"/>
            <w:hideMark/>
          </w:tcPr>
          <w:p w14:paraId="7EE73671" w14:textId="569A531E" w:rsidR="00454B66" w:rsidRDefault="00D1109B" w:rsidP="00454B66">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672" w14:textId="1DA74487" w:rsidR="00454B66" w:rsidRDefault="00D1109B" w:rsidP="00454B66">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673" w14:textId="38E3E564" w:rsidR="00454B66" w:rsidRDefault="00D1109B" w:rsidP="00454B66">
            <w:pPr>
              <w:jc w:val="right"/>
              <w:rPr>
                <w:rFonts w:ascii="Calibri" w:hAnsi="Calibri"/>
                <w:sz w:val="20"/>
                <w:szCs w:val="20"/>
              </w:rPr>
            </w:pPr>
            <w:r>
              <w:rPr>
                <w:rFonts w:ascii="Calibri" w:hAnsi="Calibri"/>
                <w:sz w:val="20"/>
                <w:szCs w:val="20"/>
              </w:rPr>
              <w:t>22.70</w:t>
            </w:r>
          </w:p>
        </w:tc>
      </w:tr>
      <w:tr w:rsidR="00D1109B" w:rsidRPr="00B05977" w14:paraId="7EE7367D" w14:textId="77777777" w:rsidTr="00624476">
        <w:trPr>
          <w:trHeight w:val="315"/>
        </w:trPr>
        <w:tc>
          <w:tcPr>
            <w:tcW w:w="4395" w:type="dxa"/>
            <w:vMerge/>
            <w:tcBorders>
              <w:top w:val="nil"/>
              <w:left w:val="nil"/>
              <w:bottom w:val="single" w:sz="8" w:space="0" w:color="7F7F7F"/>
              <w:right w:val="nil"/>
            </w:tcBorders>
            <w:vAlign w:val="center"/>
            <w:hideMark/>
          </w:tcPr>
          <w:p w14:paraId="7EE73675"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76"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677" w14:textId="6F269DE0" w:rsidR="00D1109B" w:rsidRDefault="00D1109B" w:rsidP="00D1109B">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678" w14:textId="0321889B" w:rsidR="00D1109B" w:rsidRDefault="00D1109B" w:rsidP="00D1109B">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679" w14:textId="28733433" w:rsidR="00D1109B" w:rsidRDefault="00D1109B" w:rsidP="00D1109B">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67A" w14:textId="1DCF5A7D" w:rsidR="00D1109B" w:rsidRDefault="00D1109B" w:rsidP="00D1109B">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67B" w14:textId="594CC599" w:rsidR="00D1109B" w:rsidRDefault="00D1109B" w:rsidP="00D1109B">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67C" w14:textId="67C06AF5" w:rsidR="00D1109B" w:rsidRDefault="00D1109B" w:rsidP="00D1109B">
            <w:pPr>
              <w:jc w:val="right"/>
              <w:rPr>
                <w:rFonts w:ascii="Calibri" w:hAnsi="Calibri"/>
                <w:sz w:val="20"/>
                <w:szCs w:val="20"/>
              </w:rPr>
            </w:pPr>
            <w:r>
              <w:rPr>
                <w:rFonts w:ascii="Calibri" w:hAnsi="Calibri"/>
                <w:sz w:val="20"/>
                <w:szCs w:val="20"/>
              </w:rPr>
              <w:t>22.60</w:t>
            </w:r>
          </w:p>
        </w:tc>
      </w:tr>
      <w:tr w:rsidR="00D1109B" w:rsidRPr="00B05977" w14:paraId="7EE73686" w14:textId="77777777" w:rsidTr="00624476">
        <w:trPr>
          <w:trHeight w:val="315"/>
        </w:trPr>
        <w:tc>
          <w:tcPr>
            <w:tcW w:w="4395" w:type="dxa"/>
            <w:vMerge/>
            <w:tcBorders>
              <w:top w:val="nil"/>
              <w:left w:val="nil"/>
              <w:bottom w:val="single" w:sz="8" w:space="0" w:color="7F7F7F"/>
              <w:right w:val="nil"/>
            </w:tcBorders>
            <w:vAlign w:val="center"/>
            <w:hideMark/>
          </w:tcPr>
          <w:p w14:paraId="7EE7367E"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7F"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680" w14:textId="30412439"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681" w14:textId="720BABF9"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682" w14:textId="3048687E"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683" w14:textId="1EEFA827"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684" w14:textId="44633F58"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685" w14:textId="494F93E8" w:rsidR="00D1109B" w:rsidRDefault="00D1109B" w:rsidP="00D1109B">
            <w:pPr>
              <w:jc w:val="right"/>
              <w:rPr>
                <w:rFonts w:ascii="Calibri" w:hAnsi="Calibri"/>
                <w:sz w:val="20"/>
                <w:szCs w:val="20"/>
              </w:rPr>
            </w:pPr>
            <w:r>
              <w:rPr>
                <w:rFonts w:ascii="Calibri" w:hAnsi="Calibri"/>
                <w:sz w:val="20"/>
                <w:szCs w:val="20"/>
              </w:rPr>
              <w:t>10.30</w:t>
            </w:r>
          </w:p>
        </w:tc>
      </w:tr>
      <w:tr w:rsidR="00454B66" w:rsidRPr="00B05977" w14:paraId="7EE7368F"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687"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Little Desert National Park</w:t>
            </w:r>
          </w:p>
        </w:tc>
        <w:tc>
          <w:tcPr>
            <w:tcW w:w="4252" w:type="dxa"/>
            <w:tcBorders>
              <w:left w:val="nil"/>
              <w:bottom w:val="single" w:sz="8" w:space="0" w:color="7F7F7F"/>
              <w:right w:val="nil"/>
            </w:tcBorders>
            <w:shd w:val="clear" w:color="auto" w:fill="auto"/>
            <w:vAlign w:val="center"/>
            <w:hideMark/>
          </w:tcPr>
          <w:p w14:paraId="7EE73688"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left w:val="nil"/>
              <w:bottom w:val="single" w:sz="8" w:space="0" w:color="7F7F7F"/>
              <w:right w:val="nil"/>
            </w:tcBorders>
            <w:shd w:val="clear" w:color="auto" w:fill="auto"/>
            <w:noWrap/>
            <w:hideMark/>
          </w:tcPr>
          <w:p w14:paraId="7EE73689"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68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68B"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68C"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68D"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68E"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698"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690"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proofErr w:type="spellStart"/>
            <w:r w:rsidRPr="00B05977">
              <w:rPr>
                <w:rFonts w:ascii="Calibri" w:eastAsia="Times New Roman" w:hAnsi="Calibri" w:cs="Times New Roman"/>
                <w:color w:val="3F9C35"/>
                <w:sz w:val="20"/>
                <w:szCs w:val="20"/>
                <w:lang w:eastAsia="en-AU"/>
              </w:rPr>
              <w:t>Ackle</w:t>
            </w:r>
            <w:proofErr w:type="spellEnd"/>
            <w:r w:rsidRPr="00B05977">
              <w:rPr>
                <w:rFonts w:ascii="Calibri" w:eastAsia="Times New Roman" w:hAnsi="Calibri" w:cs="Times New Roman"/>
                <w:color w:val="3F9C35"/>
                <w:sz w:val="20"/>
                <w:szCs w:val="20"/>
                <w:lang w:eastAsia="en-AU"/>
              </w:rPr>
              <w:t xml:space="preserve"> Bend Camping Area</w:t>
            </w:r>
            <w:r w:rsidRPr="00B05977">
              <w:rPr>
                <w:rFonts w:ascii="Calibri" w:eastAsia="Times New Roman" w:hAnsi="Calibri" w:cs="Times New Roman"/>
                <w:color w:val="3F9C35"/>
                <w:sz w:val="20"/>
                <w:szCs w:val="20"/>
                <w:lang w:eastAsia="en-AU"/>
              </w:rPr>
              <w:br/>
              <w:t>Horseshoe Bend Camping Area </w:t>
            </w:r>
          </w:p>
        </w:tc>
        <w:tc>
          <w:tcPr>
            <w:tcW w:w="4252" w:type="dxa"/>
            <w:tcBorders>
              <w:top w:val="nil"/>
              <w:left w:val="nil"/>
              <w:bottom w:val="single" w:sz="8" w:space="0" w:color="7F7F7F"/>
              <w:right w:val="nil"/>
            </w:tcBorders>
            <w:shd w:val="clear" w:color="auto" w:fill="auto"/>
            <w:vAlign w:val="center"/>
            <w:hideMark/>
          </w:tcPr>
          <w:p w14:paraId="7EE73691"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692" w14:textId="0AF7D9D2" w:rsidR="00D1109B" w:rsidRDefault="00D1109B" w:rsidP="00D1109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693" w14:textId="06C5381F" w:rsidR="00D1109B" w:rsidRDefault="00D1109B" w:rsidP="00D1109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694" w14:textId="36BCD413" w:rsidR="00D1109B" w:rsidRDefault="00D1109B" w:rsidP="00D1109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695" w14:textId="51C1F7B2" w:rsidR="00D1109B" w:rsidRDefault="00D1109B" w:rsidP="00D1109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696" w14:textId="069AE5CB" w:rsidR="00D1109B" w:rsidRDefault="00D1109B" w:rsidP="00D1109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697" w14:textId="47A659C1" w:rsidR="00D1109B" w:rsidRDefault="00D1109B" w:rsidP="00D1109B">
            <w:pPr>
              <w:jc w:val="right"/>
              <w:rPr>
                <w:rFonts w:ascii="Calibri" w:hAnsi="Calibri"/>
                <w:sz w:val="20"/>
                <w:szCs w:val="20"/>
              </w:rPr>
            </w:pPr>
            <w:r>
              <w:rPr>
                <w:rFonts w:ascii="Calibri" w:hAnsi="Calibri"/>
                <w:sz w:val="20"/>
                <w:szCs w:val="20"/>
              </w:rPr>
              <w:t>14.10</w:t>
            </w:r>
          </w:p>
        </w:tc>
      </w:tr>
      <w:tr w:rsidR="00D1109B" w:rsidRPr="00B05977" w14:paraId="7EE736A1" w14:textId="77777777" w:rsidTr="00624476">
        <w:trPr>
          <w:trHeight w:val="315"/>
        </w:trPr>
        <w:tc>
          <w:tcPr>
            <w:tcW w:w="4395" w:type="dxa"/>
            <w:vMerge/>
            <w:tcBorders>
              <w:top w:val="nil"/>
              <w:left w:val="nil"/>
              <w:bottom w:val="single" w:sz="8" w:space="0" w:color="7F7F7F"/>
              <w:right w:val="nil"/>
            </w:tcBorders>
            <w:vAlign w:val="center"/>
            <w:hideMark/>
          </w:tcPr>
          <w:p w14:paraId="7EE73699"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9A"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69B" w14:textId="27EF31A8"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9C" w14:textId="194258B6"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9D" w14:textId="5FDC23D2"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9E" w14:textId="7692B6CF"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9F" w14:textId="37586D4D"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A0" w14:textId="227AFF68"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AA" w14:textId="77777777" w:rsidTr="00624476">
        <w:trPr>
          <w:trHeight w:val="315"/>
        </w:trPr>
        <w:tc>
          <w:tcPr>
            <w:tcW w:w="4395" w:type="dxa"/>
            <w:vMerge/>
            <w:tcBorders>
              <w:top w:val="nil"/>
              <w:left w:val="nil"/>
              <w:bottom w:val="single" w:sz="8" w:space="0" w:color="7F7F7F"/>
              <w:right w:val="nil"/>
            </w:tcBorders>
            <w:vAlign w:val="center"/>
            <w:hideMark/>
          </w:tcPr>
          <w:p w14:paraId="7EE736A2"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A3"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6A4" w14:textId="4DC57B13"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A5" w14:textId="632B9E74"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A6" w14:textId="69F9709F"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A7" w14:textId="5A36FA5E"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A8" w14:textId="6895F186"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A9" w14:textId="7C374AC6"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B3" w14:textId="77777777" w:rsidTr="00624476">
        <w:trPr>
          <w:trHeight w:val="315"/>
        </w:trPr>
        <w:tc>
          <w:tcPr>
            <w:tcW w:w="4395" w:type="dxa"/>
            <w:vMerge/>
            <w:tcBorders>
              <w:top w:val="nil"/>
              <w:left w:val="nil"/>
              <w:bottom w:val="single" w:sz="8" w:space="0" w:color="7F7F7F"/>
              <w:right w:val="nil"/>
            </w:tcBorders>
            <w:vAlign w:val="center"/>
            <w:hideMark/>
          </w:tcPr>
          <w:p w14:paraId="7EE736AB"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AC"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6AD" w14:textId="5DA1460C"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6AE" w14:textId="6AFF72B2"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6AF" w14:textId="0275A470"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6B0" w14:textId="76B4AEAF"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6B1" w14:textId="330B0FDF"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6B2" w14:textId="46A82572" w:rsidR="00D1109B" w:rsidRDefault="00D1109B" w:rsidP="00D1109B">
            <w:pPr>
              <w:jc w:val="right"/>
              <w:rPr>
                <w:rFonts w:ascii="Calibri" w:hAnsi="Calibri"/>
                <w:sz w:val="20"/>
                <w:szCs w:val="20"/>
              </w:rPr>
            </w:pPr>
            <w:r>
              <w:rPr>
                <w:rFonts w:ascii="Calibri" w:hAnsi="Calibri"/>
                <w:sz w:val="20"/>
                <w:szCs w:val="20"/>
              </w:rPr>
              <w:t>10.30</w:t>
            </w:r>
          </w:p>
        </w:tc>
      </w:tr>
      <w:tr w:rsidR="00454B66" w:rsidRPr="00B05977" w14:paraId="7EE736BC"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6B4"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Lower Glenelg National Park </w:t>
            </w:r>
          </w:p>
        </w:tc>
        <w:tc>
          <w:tcPr>
            <w:tcW w:w="4252" w:type="dxa"/>
            <w:tcBorders>
              <w:top w:val="nil"/>
              <w:left w:val="nil"/>
              <w:bottom w:val="single" w:sz="8" w:space="0" w:color="7F7F7F"/>
              <w:right w:val="nil"/>
            </w:tcBorders>
            <w:shd w:val="clear" w:color="auto" w:fill="auto"/>
            <w:vAlign w:val="center"/>
            <w:hideMark/>
          </w:tcPr>
          <w:p w14:paraId="7EE736B5"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hideMark/>
          </w:tcPr>
          <w:p w14:paraId="7EE736B6"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6B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6B8"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6B9"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6BA"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6BB"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6C5" w14:textId="77777777" w:rsidTr="0009534C">
        <w:trPr>
          <w:trHeight w:val="454"/>
        </w:trPr>
        <w:tc>
          <w:tcPr>
            <w:tcW w:w="4395" w:type="dxa"/>
            <w:vMerge w:val="restart"/>
            <w:tcBorders>
              <w:top w:val="nil"/>
              <w:left w:val="nil"/>
              <w:bottom w:val="single" w:sz="8" w:space="0" w:color="7F7F7F"/>
              <w:right w:val="nil"/>
            </w:tcBorders>
            <w:shd w:val="clear" w:color="auto" w:fill="auto"/>
            <w:vAlign w:val="center"/>
            <w:hideMark/>
          </w:tcPr>
          <w:p w14:paraId="7EE736BD"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proofErr w:type="spellStart"/>
            <w:r w:rsidRPr="00B05977">
              <w:rPr>
                <w:rFonts w:ascii="Calibri" w:eastAsia="Times New Roman" w:hAnsi="Calibri" w:cs="Times New Roman"/>
                <w:color w:val="3F9C35"/>
                <w:sz w:val="20"/>
                <w:szCs w:val="20"/>
                <w:lang w:eastAsia="en-AU"/>
              </w:rPr>
              <w:t>Battersbys</w:t>
            </w:r>
            <w:proofErr w:type="spellEnd"/>
            <w:r w:rsidRPr="00B05977">
              <w:rPr>
                <w:rFonts w:ascii="Calibri" w:eastAsia="Times New Roman" w:hAnsi="Calibri" w:cs="Times New Roman"/>
                <w:color w:val="3F9C35"/>
                <w:sz w:val="20"/>
                <w:szCs w:val="20"/>
                <w:lang w:eastAsia="en-AU"/>
              </w:rPr>
              <w:t xml:space="preserve"> Campground</w:t>
            </w:r>
            <w:r w:rsidRPr="00B05977">
              <w:rPr>
                <w:rFonts w:ascii="Calibri" w:eastAsia="Times New Roman" w:hAnsi="Calibri" w:cs="Times New Roman"/>
                <w:color w:val="3F9C35"/>
                <w:sz w:val="20"/>
                <w:szCs w:val="20"/>
                <w:lang w:eastAsia="en-AU"/>
              </w:rPr>
              <w:br/>
              <w:t>Forest North &amp; South Campgrounds</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Hutchessons</w:t>
            </w:r>
            <w:proofErr w:type="spellEnd"/>
            <w:r w:rsidRPr="00B05977">
              <w:rPr>
                <w:rFonts w:ascii="Calibri" w:eastAsia="Times New Roman" w:hAnsi="Calibri" w:cs="Times New Roman"/>
                <w:color w:val="3F9C35"/>
                <w:sz w:val="20"/>
                <w:szCs w:val="20"/>
                <w:lang w:eastAsia="en-AU"/>
              </w:rPr>
              <w:t xml:space="preserve"> Campground</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McLennans</w:t>
            </w:r>
            <w:proofErr w:type="spellEnd"/>
            <w:r w:rsidRPr="00B05977">
              <w:rPr>
                <w:rFonts w:ascii="Calibri" w:eastAsia="Times New Roman" w:hAnsi="Calibri" w:cs="Times New Roman"/>
                <w:color w:val="3F9C35"/>
                <w:sz w:val="20"/>
                <w:szCs w:val="20"/>
                <w:lang w:eastAsia="en-AU"/>
              </w:rPr>
              <w:t xml:space="preserve"> Punt Campground</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Pritchards</w:t>
            </w:r>
            <w:proofErr w:type="spellEnd"/>
            <w:r w:rsidRPr="00B05977">
              <w:rPr>
                <w:rFonts w:ascii="Calibri" w:eastAsia="Times New Roman" w:hAnsi="Calibri" w:cs="Times New Roman"/>
                <w:color w:val="3F9C35"/>
                <w:sz w:val="20"/>
                <w:szCs w:val="20"/>
                <w:lang w:eastAsia="en-AU"/>
              </w:rPr>
              <w:t xml:space="preserve"> Campground</w:t>
            </w:r>
            <w:r w:rsidRPr="00B05977">
              <w:rPr>
                <w:rFonts w:ascii="Calibri" w:eastAsia="Times New Roman" w:hAnsi="Calibri" w:cs="Times New Roman"/>
                <w:color w:val="3F9C35"/>
                <w:sz w:val="20"/>
                <w:szCs w:val="20"/>
                <w:lang w:eastAsia="en-AU"/>
              </w:rPr>
              <w:br/>
              <w:t>Red Gum Landing Campground</w:t>
            </w:r>
            <w:r w:rsidRPr="00B05977">
              <w:rPr>
                <w:rFonts w:ascii="Calibri" w:eastAsia="Times New Roman" w:hAnsi="Calibri" w:cs="Times New Roman"/>
                <w:color w:val="3F9C35"/>
                <w:sz w:val="20"/>
                <w:szCs w:val="20"/>
                <w:lang w:eastAsia="en-AU"/>
              </w:rPr>
              <w:br/>
              <w:t>Wild Dog Bend Campground</w:t>
            </w:r>
            <w:r w:rsidRPr="00B05977">
              <w:rPr>
                <w:rFonts w:ascii="Calibri" w:eastAsia="Times New Roman" w:hAnsi="Calibri" w:cs="Times New Roman"/>
                <w:color w:val="3F9C35"/>
                <w:sz w:val="20"/>
                <w:szCs w:val="20"/>
                <w:lang w:eastAsia="en-AU"/>
              </w:rPr>
              <w:br/>
              <w:t>Wilson Hall Campground</w:t>
            </w:r>
          </w:p>
        </w:tc>
        <w:tc>
          <w:tcPr>
            <w:tcW w:w="4252" w:type="dxa"/>
            <w:tcBorders>
              <w:top w:val="nil"/>
              <w:left w:val="nil"/>
              <w:bottom w:val="single" w:sz="8" w:space="0" w:color="7F7F7F"/>
              <w:right w:val="nil"/>
            </w:tcBorders>
            <w:shd w:val="clear" w:color="auto" w:fill="auto"/>
            <w:vAlign w:val="center"/>
            <w:hideMark/>
          </w:tcPr>
          <w:p w14:paraId="7EE736BE"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6BF" w14:textId="0B8CD889" w:rsidR="00D1109B" w:rsidRDefault="00D1109B" w:rsidP="00D1109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6C0" w14:textId="1BF512AC" w:rsidR="00D1109B" w:rsidRDefault="00D1109B" w:rsidP="00D1109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6C1" w14:textId="7DB167B8" w:rsidR="00D1109B" w:rsidRDefault="00D1109B" w:rsidP="00D1109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6C2" w14:textId="7D696CC4" w:rsidR="00D1109B" w:rsidRDefault="00D1109B" w:rsidP="00D1109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6C3" w14:textId="231CE21D" w:rsidR="00D1109B" w:rsidRDefault="00D1109B" w:rsidP="00D1109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6C4" w14:textId="7FCC765D" w:rsidR="00D1109B" w:rsidRDefault="00D1109B" w:rsidP="00D1109B">
            <w:pPr>
              <w:jc w:val="right"/>
              <w:rPr>
                <w:rFonts w:ascii="Calibri" w:hAnsi="Calibri"/>
                <w:sz w:val="20"/>
                <w:szCs w:val="20"/>
              </w:rPr>
            </w:pPr>
            <w:r>
              <w:rPr>
                <w:rFonts w:ascii="Calibri" w:hAnsi="Calibri"/>
                <w:sz w:val="20"/>
                <w:szCs w:val="20"/>
              </w:rPr>
              <w:t>14.10</w:t>
            </w:r>
          </w:p>
        </w:tc>
      </w:tr>
      <w:tr w:rsidR="00D1109B" w:rsidRPr="00B05977" w14:paraId="7EE736CE" w14:textId="77777777" w:rsidTr="0009534C">
        <w:trPr>
          <w:trHeight w:val="454"/>
        </w:trPr>
        <w:tc>
          <w:tcPr>
            <w:tcW w:w="4395" w:type="dxa"/>
            <w:vMerge/>
            <w:tcBorders>
              <w:top w:val="nil"/>
              <w:left w:val="nil"/>
              <w:bottom w:val="single" w:sz="8" w:space="0" w:color="7F7F7F"/>
              <w:right w:val="nil"/>
            </w:tcBorders>
            <w:vAlign w:val="center"/>
            <w:hideMark/>
          </w:tcPr>
          <w:p w14:paraId="7EE736C6"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C7"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6C8" w14:textId="4716A05A"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C9" w14:textId="3FFE6717"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CA" w14:textId="44FDABBE"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CB" w14:textId="2148AE29"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CC" w14:textId="5B1F71F3"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CD" w14:textId="5C45C7EA"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D7" w14:textId="77777777" w:rsidTr="0009534C">
        <w:trPr>
          <w:trHeight w:val="454"/>
        </w:trPr>
        <w:tc>
          <w:tcPr>
            <w:tcW w:w="4395" w:type="dxa"/>
            <w:vMerge/>
            <w:tcBorders>
              <w:top w:val="nil"/>
              <w:left w:val="nil"/>
              <w:bottom w:val="single" w:sz="8" w:space="0" w:color="7F7F7F"/>
              <w:right w:val="nil"/>
            </w:tcBorders>
            <w:vAlign w:val="center"/>
            <w:hideMark/>
          </w:tcPr>
          <w:p w14:paraId="7EE736CF"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D0"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6D1" w14:textId="0B5E30F8"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6D2" w14:textId="294F2D44"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6D3" w14:textId="50380D05"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6D4" w14:textId="02E0DA4C"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6D5" w14:textId="6D677D4E"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6D6" w14:textId="2C226BB2"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6E0" w14:textId="77777777" w:rsidTr="008D36DD">
        <w:trPr>
          <w:trHeight w:val="454"/>
        </w:trPr>
        <w:tc>
          <w:tcPr>
            <w:tcW w:w="4395" w:type="dxa"/>
            <w:vMerge/>
            <w:tcBorders>
              <w:top w:val="nil"/>
              <w:left w:val="nil"/>
              <w:bottom w:val="single" w:sz="8" w:space="0" w:color="7F7F7F"/>
              <w:right w:val="nil"/>
            </w:tcBorders>
            <w:vAlign w:val="center"/>
            <w:hideMark/>
          </w:tcPr>
          <w:p w14:paraId="7EE736D8"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D9"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6DA" w14:textId="3AA9FFF1"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6DB" w14:textId="1220A1F1"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6DC" w14:textId="2FBDAC83"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6DD" w14:textId="202267FD"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6DE" w14:textId="7C7291C2"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6DF" w14:textId="331C1C60" w:rsidR="00D1109B" w:rsidRDefault="00D1109B" w:rsidP="00D1109B">
            <w:pPr>
              <w:jc w:val="right"/>
              <w:rPr>
                <w:rFonts w:ascii="Calibri" w:hAnsi="Calibri"/>
                <w:sz w:val="20"/>
                <w:szCs w:val="20"/>
              </w:rPr>
            </w:pPr>
            <w:r>
              <w:rPr>
                <w:rFonts w:ascii="Calibri" w:hAnsi="Calibri"/>
                <w:sz w:val="20"/>
                <w:szCs w:val="20"/>
              </w:rPr>
              <w:t>10.30</w:t>
            </w:r>
          </w:p>
        </w:tc>
      </w:tr>
      <w:tr w:rsidR="00454B66" w:rsidRPr="00B05977" w14:paraId="7EE736F0" w14:textId="77777777" w:rsidTr="00E5112D">
        <w:trPr>
          <w:trHeight w:val="185"/>
        </w:trPr>
        <w:tc>
          <w:tcPr>
            <w:tcW w:w="8647" w:type="dxa"/>
            <w:gridSpan w:val="2"/>
            <w:tcBorders>
              <w:left w:val="nil"/>
              <w:bottom w:val="single" w:sz="8" w:space="0" w:color="7F7F7F"/>
              <w:right w:val="nil"/>
            </w:tcBorders>
            <w:shd w:val="clear" w:color="auto" w:fill="auto"/>
            <w:vAlign w:val="center"/>
            <w:hideMark/>
          </w:tcPr>
          <w:p w14:paraId="7EE736E9" w14:textId="77777777" w:rsidR="00454B66" w:rsidRPr="00B05977" w:rsidRDefault="00454B66" w:rsidP="00454B66">
            <w:pPr>
              <w:keepNext/>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lastRenderedPageBreak/>
              <w:t>Lower Glenelg National Park</w:t>
            </w:r>
          </w:p>
        </w:tc>
        <w:tc>
          <w:tcPr>
            <w:tcW w:w="851" w:type="dxa"/>
            <w:tcBorders>
              <w:left w:val="nil"/>
              <w:bottom w:val="single" w:sz="8" w:space="0" w:color="7F7F7F"/>
              <w:right w:val="nil"/>
            </w:tcBorders>
            <w:shd w:val="clear" w:color="auto" w:fill="auto"/>
          </w:tcPr>
          <w:p w14:paraId="7EE736EA" w14:textId="77777777" w:rsidR="00454B66" w:rsidRPr="002736F8" w:rsidRDefault="00454B66" w:rsidP="00454B66">
            <w:pPr>
              <w:keepNext/>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6EB"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6EC" w14:textId="77777777" w:rsidR="00454B66" w:rsidRPr="002736F8" w:rsidRDefault="00454B66" w:rsidP="00454B66">
            <w:pPr>
              <w:keepNext/>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6ED"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6EE" w14:textId="77777777" w:rsidR="00454B66" w:rsidRPr="002736F8" w:rsidRDefault="00454B66" w:rsidP="00454B66">
            <w:pPr>
              <w:keepNext/>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6EF" w14:textId="77777777" w:rsidR="00454B66" w:rsidRPr="00B05977" w:rsidRDefault="00454B66" w:rsidP="00454B66">
            <w:pPr>
              <w:keepNext/>
              <w:spacing w:line="240" w:lineRule="auto"/>
              <w:jc w:val="right"/>
              <w:rPr>
                <w:rFonts w:ascii="Calibri" w:eastAsia="Times New Roman" w:hAnsi="Calibri" w:cs="Times New Roman"/>
                <w:sz w:val="20"/>
                <w:szCs w:val="20"/>
                <w:lang w:eastAsia="en-AU"/>
              </w:rPr>
            </w:pPr>
          </w:p>
        </w:tc>
      </w:tr>
      <w:tr w:rsidR="00D1109B" w:rsidRPr="00B05977" w14:paraId="7EE736FA" w14:textId="77777777" w:rsidTr="000412EF">
        <w:trPr>
          <w:trHeight w:val="397"/>
        </w:trPr>
        <w:tc>
          <w:tcPr>
            <w:tcW w:w="4395" w:type="dxa"/>
            <w:vMerge w:val="restart"/>
            <w:tcBorders>
              <w:top w:val="nil"/>
              <w:left w:val="nil"/>
              <w:bottom w:val="single" w:sz="8" w:space="0" w:color="7F7F7F"/>
              <w:right w:val="nil"/>
            </w:tcBorders>
            <w:shd w:val="clear" w:color="auto" w:fill="auto"/>
            <w:vAlign w:val="center"/>
            <w:hideMark/>
          </w:tcPr>
          <w:p w14:paraId="7EE736F1" w14:textId="77777777" w:rsidR="00D1109B" w:rsidRDefault="00D1109B" w:rsidP="00D1109B">
            <w:pPr>
              <w:keepNext/>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 xml:space="preserve">Great South West Walk Overnight Hiker Permits: </w:t>
            </w:r>
            <w:r w:rsidRPr="00EB7E91">
              <w:rPr>
                <w:rFonts w:ascii="Calibri" w:eastAsia="Times New Roman" w:hAnsi="Calibri" w:cs="Times New Roman"/>
                <w:b/>
                <w:color w:val="3F9C35"/>
                <w:sz w:val="20"/>
                <w:szCs w:val="20"/>
                <w:lang w:eastAsia="en-AU"/>
              </w:rPr>
              <w:br/>
            </w:r>
            <w:r w:rsidRPr="00B05977">
              <w:rPr>
                <w:rFonts w:ascii="Calibri" w:eastAsia="Times New Roman" w:hAnsi="Calibri" w:cs="Times New Roman"/>
                <w:color w:val="3F9C35"/>
                <w:sz w:val="20"/>
                <w:szCs w:val="20"/>
                <w:lang w:eastAsia="en-AU"/>
              </w:rPr>
              <w:t>Battersby Hike-in Camping Area</w:t>
            </w:r>
          </w:p>
          <w:p w14:paraId="7EE736F2" w14:textId="77777777" w:rsidR="00D1109B" w:rsidRPr="00B05977" w:rsidRDefault="00D1109B" w:rsidP="00D1109B">
            <w:pPr>
              <w:keepNext/>
              <w:spacing w:line="240" w:lineRule="auto"/>
              <w:ind w:left="600"/>
              <w:rPr>
                <w:rFonts w:ascii="Calibri" w:eastAsia="Times New Roman" w:hAnsi="Calibri" w:cs="Times New Roman"/>
                <w:color w:val="3F9C35"/>
                <w:sz w:val="20"/>
                <w:szCs w:val="20"/>
                <w:lang w:eastAsia="en-AU"/>
              </w:rPr>
            </w:pPr>
            <w:proofErr w:type="spellStart"/>
            <w:r w:rsidRPr="00B05977">
              <w:rPr>
                <w:rFonts w:ascii="Calibri" w:eastAsia="Times New Roman" w:hAnsi="Calibri" w:cs="Times New Roman"/>
                <w:color w:val="3F9C35"/>
                <w:sz w:val="20"/>
                <w:szCs w:val="20"/>
                <w:lang w:eastAsia="en-AU"/>
              </w:rPr>
              <w:t>Moleside</w:t>
            </w:r>
            <w:proofErr w:type="spellEnd"/>
            <w:r w:rsidRPr="00B05977">
              <w:rPr>
                <w:rFonts w:ascii="Calibri" w:eastAsia="Times New Roman" w:hAnsi="Calibri" w:cs="Times New Roman"/>
                <w:color w:val="3F9C35"/>
                <w:sz w:val="20"/>
                <w:szCs w:val="20"/>
                <w:lang w:eastAsia="en-AU"/>
              </w:rPr>
              <w:t xml:space="preserve"> Hike-in Camping Area</w:t>
            </w:r>
            <w:r w:rsidRPr="00B05977">
              <w:rPr>
                <w:rFonts w:ascii="Calibri" w:eastAsia="Times New Roman" w:hAnsi="Calibri" w:cs="Times New Roman"/>
                <w:color w:val="3F9C35"/>
                <w:sz w:val="20"/>
                <w:szCs w:val="20"/>
                <w:lang w:eastAsia="en-AU"/>
              </w:rPr>
              <w:br/>
              <w:t>Patterson Hike-in Camping Ar</w:t>
            </w:r>
            <w:r>
              <w:rPr>
                <w:rFonts w:ascii="Calibri" w:eastAsia="Times New Roman" w:hAnsi="Calibri" w:cs="Times New Roman"/>
                <w:color w:val="3F9C35"/>
                <w:sz w:val="20"/>
                <w:szCs w:val="20"/>
                <w:lang w:eastAsia="en-AU"/>
              </w:rPr>
              <w:t>ea</w:t>
            </w:r>
            <w:r>
              <w:rPr>
                <w:rFonts w:ascii="Calibri" w:eastAsia="Times New Roman" w:hAnsi="Calibri" w:cs="Times New Roman"/>
                <w:color w:val="3F9C35"/>
                <w:sz w:val="20"/>
                <w:szCs w:val="20"/>
                <w:lang w:eastAsia="en-AU"/>
              </w:rPr>
              <w:br/>
            </w:r>
            <w:proofErr w:type="spellStart"/>
            <w:r>
              <w:rPr>
                <w:rFonts w:ascii="Calibri" w:eastAsia="Times New Roman" w:hAnsi="Calibri" w:cs="Times New Roman"/>
                <w:color w:val="3F9C35"/>
                <w:sz w:val="20"/>
                <w:szCs w:val="20"/>
                <w:lang w:eastAsia="en-AU"/>
              </w:rPr>
              <w:t>Simsons</w:t>
            </w:r>
            <w:proofErr w:type="spellEnd"/>
            <w:r>
              <w:rPr>
                <w:rFonts w:ascii="Calibri" w:eastAsia="Times New Roman" w:hAnsi="Calibri" w:cs="Times New Roman"/>
                <w:color w:val="3F9C35"/>
                <w:sz w:val="20"/>
                <w:szCs w:val="20"/>
                <w:lang w:eastAsia="en-AU"/>
              </w:rPr>
              <w:t xml:space="preserve"> Hike-in Camping Area</w:t>
            </w:r>
          </w:p>
        </w:tc>
        <w:tc>
          <w:tcPr>
            <w:tcW w:w="4252" w:type="dxa"/>
            <w:tcBorders>
              <w:top w:val="nil"/>
              <w:left w:val="nil"/>
              <w:bottom w:val="single" w:sz="8" w:space="0" w:color="7F7F7F"/>
              <w:right w:val="nil"/>
            </w:tcBorders>
            <w:shd w:val="clear" w:color="auto" w:fill="auto"/>
            <w:vAlign w:val="center"/>
            <w:hideMark/>
          </w:tcPr>
          <w:p w14:paraId="7EE736F3" w14:textId="77777777" w:rsidR="00D1109B" w:rsidRPr="00B05977" w:rsidRDefault="00D1109B" w:rsidP="00D1109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6F4" w14:textId="35DA2084" w:rsidR="00D1109B" w:rsidRDefault="00D1109B" w:rsidP="00D1109B">
            <w:pPr>
              <w:keepNext/>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6F5" w14:textId="7DF48FC1" w:rsidR="00D1109B" w:rsidRDefault="00D1109B" w:rsidP="00D1109B">
            <w:pPr>
              <w:keepNext/>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6F6" w14:textId="544C6B1C" w:rsidR="00D1109B" w:rsidRDefault="00D1109B" w:rsidP="00D1109B">
            <w:pPr>
              <w:keepNext/>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6F7" w14:textId="66C0D260" w:rsidR="00D1109B" w:rsidRDefault="00D1109B" w:rsidP="00D1109B">
            <w:pPr>
              <w:keepNext/>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6F8" w14:textId="361EC3BF" w:rsidR="00D1109B" w:rsidRDefault="00D1109B" w:rsidP="00D1109B">
            <w:pPr>
              <w:keepNext/>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6F9" w14:textId="5243325A" w:rsidR="00D1109B" w:rsidRDefault="00D1109B" w:rsidP="00D1109B">
            <w:pPr>
              <w:keepNext/>
              <w:jc w:val="right"/>
              <w:rPr>
                <w:rFonts w:ascii="Calibri" w:hAnsi="Calibri"/>
                <w:sz w:val="20"/>
                <w:szCs w:val="20"/>
              </w:rPr>
            </w:pPr>
            <w:r>
              <w:rPr>
                <w:rFonts w:ascii="Calibri" w:hAnsi="Calibri"/>
                <w:sz w:val="20"/>
                <w:szCs w:val="20"/>
              </w:rPr>
              <w:t>5.80</w:t>
            </w:r>
          </w:p>
        </w:tc>
      </w:tr>
      <w:tr w:rsidR="00D1109B" w:rsidRPr="00B05977" w14:paraId="7EE73703" w14:textId="77777777" w:rsidTr="000412EF">
        <w:trPr>
          <w:trHeight w:val="397"/>
        </w:trPr>
        <w:tc>
          <w:tcPr>
            <w:tcW w:w="4395" w:type="dxa"/>
            <w:vMerge/>
            <w:tcBorders>
              <w:top w:val="nil"/>
              <w:left w:val="nil"/>
              <w:bottom w:val="single" w:sz="8" w:space="0" w:color="7F7F7F"/>
              <w:right w:val="nil"/>
            </w:tcBorders>
            <w:vAlign w:val="center"/>
            <w:hideMark/>
          </w:tcPr>
          <w:p w14:paraId="7EE736FB" w14:textId="77777777" w:rsidR="00D1109B" w:rsidRPr="00B05977" w:rsidRDefault="00D1109B" w:rsidP="00D1109B">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6FC" w14:textId="77777777" w:rsidR="00D1109B" w:rsidRPr="00B05977" w:rsidRDefault="00D1109B" w:rsidP="00D1109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6FD" w14:textId="60F70D57" w:rsidR="00D1109B" w:rsidRDefault="00D1109B" w:rsidP="00D1109B">
            <w:pPr>
              <w:keepNext/>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6FE" w14:textId="06DA7B4B" w:rsidR="00D1109B" w:rsidRDefault="00D1109B" w:rsidP="00D1109B">
            <w:pPr>
              <w:keepNext/>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6FF" w14:textId="751C0AA2" w:rsidR="00D1109B" w:rsidRDefault="00D1109B" w:rsidP="00D1109B">
            <w:pPr>
              <w:keepNext/>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700" w14:textId="1D4017A9" w:rsidR="00D1109B" w:rsidRDefault="00D1109B" w:rsidP="00D1109B">
            <w:pPr>
              <w:keepNext/>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701" w14:textId="10B63C97" w:rsidR="00D1109B" w:rsidRDefault="00D1109B" w:rsidP="00D1109B">
            <w:pPr>
              <w:keepNext/>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702" w14:textId="21BCDA95" w:rsidR="00D1109B" w:rsidRDefault="00D1109B" w:rsidP="00D1109B">
            <w:pPr>
              <w:keepNext/>
              <w:jc w:val="right"/>
              <w:rPr>
                <w:rFonts w:ascii="Calibri" w:hAnsi="Calibri"/>
                <w:sz w:val="20"/>
                <w:szCs w:val="20"/>
              </w:rPr>
            </w:pPr>
            <w:r>
              <w:rPr>
                <w:rFonts w:ascii="Calibri" w:hAnsi="Calibri"/>
                <w:sz w:val="20"/>
                <w:szCs w:val="20"/>
              </w:rPr>
              <w:t>5.20</w:t>
            </w:r>
          </w:p>
        </w:tc>
      </w:tr>
      <w:tr w:rsidR="00D1109B" w:rsidRPr="00B05977" w14:paraId="7EE7370C" w14:textId="77777777" w:rsidTr="000412EF">
        <w:trPr>
          <w:trHeight w:val="397"/>
        </w:trPr>
        <w:tc>
          <w:tcPr>
            <w:tcW w:w="4395" w:type="dxa"/>
            <w:vMerge/>
            <w:tcBorders>
              <w:top w:val="nil"/>
              <w:left w:val="nil"/>
              <w:bottom w:val="single" w:sz="8" w:space="0" w:color="7F7F7F"/>
              <w:right w:val="nil"/>
            </w:tcBorders>
            <w:vAlign w:val="center"/>
            <w:hideMark/>
          </w:tcPr>
          <w:p w14:paraId="7EE73704" w14:textId="77777777" w:rsidR="00D1109B" w:rsidRPr="00B05977" w:rsidRDefault="00D1109B" w:rsidP="00D1109B">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05" w14:textId="77777777" w:rsidR="00D1109B" w:rsidRPr="00B05977" w:rsidRDefault="00D1109B" w:rsidP="00D1109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06" w14:textId="3A012267" w:rsidR="00D1109B" w:rsidRDefault="00D1109B" w:rsidP="00D1109B">
            <w:pPr>
              <w:keepNext/>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707" w14:textId="672B0165" w:rsidR="00D1109B" w:rsidRDefault="00D1109B" w:rsidP="00D1109B">
            <w:pPr>
              <w:keepNext/>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708" w14:textId="1EE63D88" w:rsidR="00D1109B" w:rsidRDefault="00D1109B" w:rsidP="00D1109B">
            <w:pPr>
              <w:keepNext/>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709" w14:textId="23B42DD7" w:rsidR="00D1109B" w:rsidRDefault="00D1109B" w:rsidP="00D1109B">
            <w:pPr>
              <w:keepNext/>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70A" w14:textId="47E41B56" w:rsidR="00D1109B" w:rsidRDefault="00D1109B" w:rsidP="00D1109B">
            <w:pPr>
              <w:keepNext/>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70B" w14:textId="4409F89A" w:rsidR="00D1109B" w:rsidRDefault="00D1109B" w:rsidP="00D1109B">
            <w:pPr>
              <w:keepNext/>
              <w:jc w:val="right"/>
              <w:rPr>
                <w:rFonts w:ascii="Calibri" w:hAnsi="Calibri"/>
                <w:sz w:val="20"/>
                <w:szCs w:val="20"/>
              </w:rPr>
            </w:pPr>
            <w:r>
              <w:rPr>
                <w:rFonts w:ascii="Calibri" w:hAnsi="Calibri"/>
                <w:sz w:val="20"/>
                <w:szCs w:val="20"/>
              </w:rPr>
              <w:t>11.50</w:t>
            </w:r>
          </w:p>
        </w:tc>
      </w:tr>
      <w:tr w:rsidR="00D1109B" w:rsidRPr="00B05977" w14:paraId="7EE73715" w14:textId="77777777" w:rsidTr="000412EF">
        <w:trPr>
          <w:trHeight w:val="397"/>
        </w:trPr>
        <w:tc>
          <w:tcPr>
            <w:tcW w:w="4395" w:type="dxa"/>
            <w:vMerge/>
            <w:tcBorders>
              <w:top w:val="nil"/>
              <w:left w:val="nil"/>
              <w:bottom w:val="single" w:sz="8" w:space="0" w:color="7F7F7F"/>
              <w:right w:val="nil"/>
            </w:tcBorders>
            <w:vAlign w:val="center"/>
            <w:hideMark/>
          </w:tcPr>
          <w:p w14:paraId="7EE7370D" w14:textId="77777777" w:rsidR="00D1109B" w:rsidRPr="00B05977" w:rsidRDefault="00D1109B" w:rsidP="00D1109B">
            <w:pPr>
              <w:keepNext/>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0E" w14:textId="77777777" w:rsidR="00D1109B" w:rsidRPr="00B05977" w:rsidRDefault="00D1109B" w:rsidP="00D1109B">
            <w:pPr>
              <w:keepNext/>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0F" w14:textId="1E9387B3" w:rsidR="00D1109B" w:rsidRDefault="00D1109B" w:rsidP="00D1109B">
            <w:pPr>
              <w:keepNext/>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710" w14:textId="7E275947" w:rsidR="00D1109B" w:rsidRDefault="00D1109B" w:rsidP="00D1109B">
            <w:pPr>
              <w:keepNext/>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711" w14:textId="76A07447" w:rsidR="00D1109B" w:rsidRDefault="00D1109B" w:rsidP="00D1109B">
            <w:pPr>
              <w:keepNext/>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712" w14:textId="1A977397" w:rsidR="00D1109B" w:rsidRDefault="00D1109B" w:rsidP="00D1109B">
            <w:pPr>
              <w:keepNext/>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713" w14:textId="35DADF29" w:rsidR="00D1109B" w:rsidRDefault="00D1109B" w:rsidP="00D1109B">
            <w:pPr>
              <w:keepNext/>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714" w14:textId="01C6CBEA" w:rsidR="00D1109B" w:rsidRDefault="00D1109B" w:rsidP="00D1109B">
            <w:pPr>
              <w:keepNext/>
              <w:jc w:val="right"/>
              <w:rPr>
                <w:rFonts w:ascii="Calibri" w:hAnsi="Calibri"/>
                <w:sz w:val="20"/>
                <w:szCs w:val="20"/>
              </w:rPr>
            </w:pPr>
            <w:r>
              <w:rPr>
                <w:rFonts w:ascii="Calibri" w:hAnsi="Calibri"/>
                <w:sz w:val="20"/>
                <w:szCs w:val="20"/>
              </w:rPr>
              <w:t>17.20</w:t>
            </w:r>
          </w:p>
        </w:tc>
      </w:tr>
      <w:tr w:rsidR="00454B66" w:rsidRPr="00B05977" w14:paraId="7EE7371D" w14:textId="77777777" w:rsidTr="00C46E05">
        <w:trPr>
          <w:trHeight w:val="315"/>
        </w:trPr>
        <w:tc>
          <w:tcPr>
            <w:tcW w:w="8647" w:type="dxa"/>
            <w:gridSpan w:val="2"/>
            <w:tcBorders>
              <w:left w:val="nil"/>
              <w:bottom w:val="single" w:sz="8" w:space="0" w:color="7F7F7F"/>
              <w:right w:val="nil"/>
            </w:tcBorders>
            <w:shd w:val="clear" w:color="auto" w:fill="auto"/>
            <w:vAlign w:val="center"/>
            <w:hideMark/>
          </w:tcPr>
          <w:p w14:paraId="7EE73716" w14:textId="7F8D508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Lower Glenelg National Park</w:t>
            </w:r>
          </w:p>
        </w:tc>
        <w:tc>
          <w:tcPr>
            <w:tcW w:w="851" w:type="dxa"/>
            <w:tcBorders>
              <w:left w:val="nil"/>
              <w:bottom w:val="single" w:sz="8" w:space="0" w:color="7F7F7F"/>
              <w:right w:val="nil"/>
            </w:tcBorders>
            <w:shd w:val="clear" w:color="auto" w:fill="auto"/>
          </w:tcPr>
          <w:p w14:paraId="7EE73717"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718"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719"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71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71B"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71C"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726" w14:textId="77777777" w:rsidTr="0009534C">
        <w:trPr>
          <w:trHeight w:val="454"/>
        </w:trPr>
        <w:tc>
          <w:tcPr>
            <w:tcW w:w="4395" w:type="dxa"/>
            <w:vMerge w:val="restart"/>
            <w:tcBorders>
              <w:top w:val="nil"/>
              <w:left w:val="nil"/>
              <w:bottom w:val="single" w:sz="8" w:space="0" w:color="7F7F7F"/>
              <w:right w:val="nil"/>
            </w:tcBorders>
            <w:shd w:val="clear" w:color="auto" w:fill="auto"/>
            <w:vAlign w:val="center"/>
            <w:hideMark/>
          </w:tcPr>
          <w:p w14:paraId="7EE7371E"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Canoe Camps:</w:t>
            </w:r>
            <w:r w:rsidRPr="00B05977">
              <w:rPr>
                <w:rFonts w:ascii="Calibri" w:eastAsia="Times New Roman" w:hAnsi="Calibri" w:cs="Times New Roman"/>
                <w:color w:val="3F9C35"/>
                <w:sz w:val="20"/>
                <w:szCs w:val="20"/>
                <w:lang w:eastAsia="en-AU"/>
              </w:rPr>
              <w:t xml:space="preserve"> </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Bowds</w:t>
            </w:r>
            <w:proofErr w:type="spellEnd"/>
            <w:r w:rsidRPr="00B05977">
              <w:rPr>
                <w:rFonts w:ascii="Calibri" w:eastAsia="Times New Roman" w:hAnsi="Calibri" w:cs="Times New Roman"/>
                <w:color w:val="3F9C35"/>
                <w:sz w:val="20"/>
                <w:szCs w:val="20"/>
                <w:lang w:eastAsia="en-AU"/>
              </w:rPr>
              <w:t xml:space="preserve"> Canoe Camping Area</w:t>
            </w:r>
            <w:r w:rsidRPr="00B05977">
              <w:rPr>
                <w:rFonts w:ascii="Calibri" w:eastAsia="Times New Roman" w:hAnsi="Calibri" w:cs="Times New Roman"/>
                <w:color w:val="3F9C35"/>
                <w:sz w:val="20"/>
                <w:szCs w:val="20"/>
                <w:lang w:eastAsia="en-AU"/>
              </w:rPr>
              <w:br/>
              <w:t>Georges Rest Canoe Camping Area</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Lasletts</w:t>
            </w:r>
            <w:proofErr w:type="spellEnd"/>
            <w:r w:rsidRPr="00B05977">
              <w:rPr>
                <w:rFonts w:ascii="Calibri" w:eastAsia="Times New Roman" w:hAnsi="Calibri" w:cs="Times New Roman"/>
                <w:color w:val="3F9C35"/>
                <w:sz w:val="20"/>
                <w:szCs w:val="20"/>
                <w:lang w:eastAsia="en-AU"/>
              </w:rPr>
              <w:t xml:space="preserve"> Canoe Camping Area</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Moleside</w:t>
            </w:r>
            <w:proofErr w:type="spellEnd"/>
            <w:r w:rsidRPr="00B05977">
              <w:rPr>
                <w:rFonts w:ascii="Calibri" w:eastAsia="Times New Roman" w:hAnsi="Calibri" w:cs="Times New Roman"/>
                <w:color w:val="3F9C35"/>
                <w:sz w:val="20"/>
                <w:szCs w:val="20"/>
                <w:lang w:eastAsia="en-AU"/>
              </w:rPr>
              <w:t xml:space="preserve"> Canoe Camping Area</w:t>
            </w:r>
            <w:r w:rsidRPr="00B05977">
              <w:rPr>
                <w:rFonts w:ascii="Calibri" w:eastAsia="Times New Roman" w:hAnsi="Calibri" w:cs="Times New Roman"/>
                <w:color w:val="3F9C35"/>
                <w:sz w:val="20"/>
                <w:szCs w:val="20"/>
                <w:lang w:eastAsia="en-AU"/>
              </w:rPr>
              <w:br/>
              <w:t>Patterson Canoe Camping Area</w:t>
            </w:r>
            <w:r w:rsidRPr="00B05977">
              <w:rPr>
                <w:rFonts w:ascii="Calibri" w:eastAsia="Times New Roman" w:hAnsi="Calibri" w:cs="Times New Roman"/>
                <w:color w:val="3F9C35"/>
                <w:sz w:val="20"/>
                <w:szCs w:val="20"/>
                <w:lang w:eastAsia="en-AU"/>
              </w:rPr>
              <w:br/>
              <w:t>Pines Landing</w:t>
            </w:r>
            <w:r w:rsidRPr="00B05977">
              <w:rPr>
                <w:rFonts w:ascii="Calibri" w:eastAsia="Times New Roman" w:hAnsi="Calibri" w:cs="Times New Roman"/>
                <w:color w:val="3F9C35"/>
                <w:sz w:val="20"/>
                <w:szCs w:val="20"/>
                <w:lang w:eastAsia="en-AU"/>
              </w:rPr>
              <w:br/>
            </w:r>
            <w:proofErr w:type="spellStart"/>
            <w:r w:rsidRPr="00B05977">
              <w:rPr>
                <w:rFonts w:ascii="Calibri" w:eastAsia="Times New Roman" w:hAnsi="Calibri" w:cs="Times New Roman"/>
                <w:color w:val="3F9C35"/>
                <w:sz w:val="20"/>
                <w:szCs w:val="20"/>
                <w:lang w:eastAsia="en-AU"/>
              </w:rPr>
              <w:t>Skipworth</w:t>
            </w:r>
            <w:proofErr w:type="spellEnd"/>
            <w:r w:rsidRPr="00B05977">
              <w:rPr>
                <w:rFonts w:ascii="Calibri" w:eastAsia="Times New Roman" w:hAnsi="Calibri" w:cs="Times New Roman"/>
                <w:color w:val="3F9C35"/>
                <w:sz w:val="20"/>
                <w:szCs w:val="20"/>
                <w:lang w:eastAsia="en-AU"/>
              </w:rPr>
              <w:t xml:space="preserve"> Springs Canoe Camping Area </w:t>
            </w:r>
          </w:p>
        </w:tc>
        <w:tc>
          <w:tcPr>
            <w:tcW w:w="4252" w:type="dxa"/>
            <w:tcBorders>
              <w:top w:val="nil"/>
              <w:left w:val="nil"/>
              <w:bottom w:val="single" w:sz="8" w:space="0" w:color="7F7F7F"/>
              <w:right w:val="nil"/>
            </w:tcBorders>
            <w:shd w:val="clear" w:color="auto" w:fill="auto"/>
            <w:vAlign w:val="center"/>
            <w:hideMark/>
          </w:tcPr>
          <w:p w14:paraId="7EE7371F" w14:textId="77777777" w:rsidR="00D1109B" w:rsidRPr="00B05977" w:rsidRDefault="00D1109B" w:rsidP="00D1109B">
            <w:pPr>
              <w:spacing w:line="240" w:lineRule="auto"/>
              <w:ind w:firstLineChars="500" w:firstLine="1000"/>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(Boat/Canoe/ Kayak per person)</w:t>
            </w:r>
          </w:p>
        </w:tc>
        <w:tc>
          <w:tcPr>
            <w:tcW w:w="851" w:type="dxa"/>
            <w:tcBorders>
              <w:top w:val="nil"/>
              <w:left w:val="nil"/>
              <w:bottom w:val="single" w:sz="8" w:space="0" w:color="7F7F7F"/>
              <w:right w:val="nil"/>
            </w:tcBorders>
            <w:shd w:val="clear" w:color="auto" w:fill="auto"/>
            <w:vAlign w:val="center"/>
            <w:hideMark/>
          </w:tcPr>
          <w:p w14:paraId="7EE73720" w14:textId="18D87584" w:rsidR="00D1109B" w:rsidRDefault="00D1109B" w:rsidP="00D1109B">
            <w:pPr>
              <w:jc w:val="right"/>
              <w:rPr>
                <w:rFonts w:ascii="Calibri" w:hAnsi="Calibri"/>
                <w:b/>
                <w:bCs/>
                <w:sz w:val="20"/>
                <w:szCs w:val="20"/>
              </w:rPr>
            </w:pPr>
            <w:r>
              <w:rPr>
                <w:rFonts w:ascii="Calibri" w:hAnsi="Calibri"/>
                <w:b/>
                <w:bCs/>
                <w:sz w:val="20"/>
                <w:szCs w:val="20"/>
              </w:rPr>
              <w:t>5.60</w:t>
            </w:r>
          </w:p>
        </w:tc>
        <w:tc>
          <w:tcPr>
            <w:tcW w:w="850" w:type="dxa"/>
            <w:tcBorders>
              <w:top w:val="nil"/>
              <w:left w:val="nil"/>
              <w:bottom w:val="single" w:sz="8" w:space="0" w:color="7F7F7F"/>
              <w:right w:val="nil"/>
            </w:tcBorders>
            <w:shd w:val="clear" w:color="auto" w:fill="auto"/>
            <w:vAlign w:val="center"/>
            <w:hideMark/>
          </w:tcPr>
          <w:p w14:paraId="7EE73721" w14:textId="67522DA9" w:rsidR="00D1109B" w:rsidRDefault="00D1109B" w:rsidP="00D1109B">
            <w:pPr>
              <w:jc w:val="right"/>
              <w:rPr>
                <w:rFonts w:ascii="Calibri" w:hAnsi="Calibri"/>
                <w:sz w:val="20"/>
                <w:szCs w:val="20"/>
              </w:rPr>
            </w:pPr>
            <w:r>
              <w:rPr>
                <w:rFonts w:ascii="Calibri" w:hAnsi="Calibri"/>
                <w:sz w:val="20"/>
                <w:szCs w:val="20"/>
              </w:rPr>
              <w:t>5.80</w:t>
            </w:r>
          </w:p>
        </w:tc>
        <w:tc>
          <w:tcPr>
            <w:tcW w:w="993" w:type="dxa"/>
            <w:gridSpan w:val="2"/>
            <w:tcBorders>
              <w:top w:val="nil"/>
              <w:left w:val="nil"/>
              <w:bottom w:val="single" w:sz="8" w:space="0" w:color="7F7F7F"/>
              <w:right w:val="nil"/>
            </w:tcBorders>
            <w:shd w:val="clear" w:color="auto" w:fill="auto"/>
            <w:vAlign w:val="center"/>
            <w:hideMark/>
          </w:tcPr>
          <w:p w14:paraId="7EE73722" w14:textId="030C9EB1" w:rsidR="00D1109B" w:rsidRDefault="00D1109B" w:rsidP="00D1109B">
            <w:pPr>
              <w:jc w:val="right"/>
              <w:rPr>
                <w:rFonts w:ascii="Calibri" w:hAnsi="Calibri"/>
                <w:b/>
                <w:bCs/>
                <w:sz w:val="20"/>
                <w:szCs w:val="20"/>
              </w:rPr>
            </w:pPr>
            <w:r>
              <w:rPr>
                <w:rFonts w:ascii="Calibri" w:hAnsi="Calibri"/>
                <w:b/>
                <w:bCs/>
                <w:sz w:val="20"/>
                <w:szCs w:val="20"/>
              </w:rPr>
              <w:t>5.60</w:t>
            </w:r>
          </w:p>
        </w:tc>
        <w:tc>
          <w:tcPr>
            <w:tcW w:w="839" w:type="dxa"/>
            <w:tcBorders>
              <w:top w:val="nil"/>
              <w:left w:val="nil"/>
              <w:bottom w:val="single" w:sz="8" w:space="0" w:color="7F7F7F"/>
              <w:right w:val="nil"/>
            </w:tcBorders>
            <w:shd w:val="clear" w:color="auto" w:fill="auto"/>
            <w:vAlign w:val="center"/>
            <w:hideMark/>
          </w:tcPr>
          <w:p w14:paraId="7EE73723" w14:textId="64DB4B08" w:rsidR="00D1109B" w:rsidRDefault="00D1109B" w:rsidP="00D1109B">
            <w:pPr>
              <w:jc w:val="right"/>
              <w:rPr>
                <w:rFonts w:ascii="Calibri" w:hAnsi="Calibri"/>
                <w:sz w:val="20"/>
                <w:szCs w:val="20"/>
              </w:rPr>
            </w:pPr>
            <w:r>
              <w:rPr>
                <w:rFonts w:ascii="Calibri" w:hAnsi="Calibri"/>
                <w:sz w:val="20"/>
                <w:szCs w:val="20"/>
              </w:rPr>
              <w:t>5.80</w:t>
            </w:r>
          </w:p>
        </w:tc>
        <w:tc>
          <w:tcPr>
            <w:tcW w:w="867" w:type="dxa"/>
            <w:tcBorders>
              <w:top w:val="nil"/>
              <w:left w:val="nil"/>
              <w:bottom w:val="single" w:sz="8" w:space="0" w:color="7F7F7F"/>
              <w:right w:val="nil"/>
            </w:tcBorders>
            <w:shd w:val="clear" w:color="auto" w:fill="auto"/>
            <w:vAlign w:val="center"/>
            <w:hideMark/>
          </w:tcPr>
          <w:p w14:paraId="7EE73724" w14:textId="12CEF696" w:rsidR="00D1109B" w:rsidRDefault="00D1109B" w:rsidP="00D1109B">
            <w:pPr>
              <w:jc w:val="right"/>
              <w:rPr>
                <w:rFonts w:ascii="Calibri" w:hAnsi="Calibri"/>
                <w:b/>
                <w:bCs/>
                <w:sz w:val="20"/>
                <w:szCs w:val="20"/>
              </w:rPr>
            </w:pPr>
            <w:r>
              <w:rPr>
                <w:rFonts w:ascii="Calibri" w:hAnsi="Calibri"/>
                <w:b/>
                <w:bCs/>
                <w:sz w:val="20"/>
                <w:szCs w:val="20"/>
              </w:rPr>
              <w:t>5.60</w:t>
            </w:r>
          </w:p>
        </w:tc>
        <w:tc>
          <w:tcPr>
            <w:tcW w:w="833" w:type="dxa"/>
            <w:tcBorders>
              <w:top w:val="nil"/>
              <w:left w:val="nil"/>
              <w:bottom w:val="single" w:sz="8" w:space="0" w:color="7F7F7F"/>
              <w:right w:val="nil"/>
            </w:tcBorders>
            <w:shd w:val="clear" w:color="auto" w:fill="auto"/>
            <w:vAlign w:val="center"/>
            <w:hideMark/>
          </w:tcPr>
          <w:p w14:paraId="7EE73725" w14:textId="48C4A646" w:rsidR="00D1109B" w:rsidRDefault="00D1109B" w:rsidP="00D1109B">
            <w:pPr>
              <w:jc w:val="right"/>
              <w:rPr>
                <w:rFonts w:ascii="Calibri" w:hAnsi="Calibri"/>
                <w:sz w:val="20"/>
                <w:szCs w:val="20"/>
              </w:rPr>
            </w:pPr>
            <w:r>
              <w:rPr>
                <w:rFonts w:ascii="Calibri" w:hAnsi="Calibri"/>
                <w:sz w:val="20"/>
                <w:szCs w:val="20"/>
              </w:rPr>
              <w:t>5.80</w:t>
            </w:r>
          </w:p>
        </w:tc>
      </w:tr>
      <w:tr w:rsidR="00D1109B" w:rsidRPr="00B05977" w14:paraId="7EE7372F" w14:textId="77777777" w:rsidTr="0009534C">
        <w:trPr>
          <w:trHeight w:val="454"/>
        </w:trPr>
        <w:tc>
          <w:tcPr>
            <w:tcW w:w="4395" w:type="dxa"/>
            <w:vMerge/>
            <w:tcBorders>
              <w:top w:val="nil"/>
              <w:left w:val="nil"/>
              <w:bottom w:val="single" w:sz="8" w:space="0" w:color="7F7F7F"/>
              <w:right w:val="nil"/>
            </w:tcBorders>
            <w:vAlign w:val="center"/>
            <w:hideMark/>
          </w:tcPr>
          <w:p w14:paraId="7EE73727"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28"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729" w14:textId="1797D567" w:rsidR="00D1109B" w:rsidRDefault="00D1109B" w:rsidP="00D1109B">
            <w:pPr>
              <w:jc w:val="right"/>
              <w:rPr>
                <w:rFonts w:ascii="Calibri" w:hAnsi="Calibri"/>
                <w:b/>
                <w:bCs/>
                <w:sz w:val="20"/>
                <w:szCs w:val="20"/>
              </w:rPr>
            </w:pPr>
            <w:r>
              <w:rPr>
                <w:rFonts w:ascii="Calibri" w:hAnsi="Calibri"/>
                <w:b/>
                <w:bCs/>
                <w:sz w:val="20"/>
                <w:szCs w:val="20"/>
              </w:rPr>
              <w:t>5.00</w:t>
            </w:r>
          </w:p>
        </w:tc>
        <w:tc>
          <w:tcPr>
            <w:tcW w:w="850" w:type="dxa"/>
            <w:tcBorders>
              <w:top w:val="nil"/>
              <w:left w:val="nil"/>
              <w:bottom w:val="single" w:sz="8" w:space="0" w:color="7F7F7F"/>
              <w:right w:val="nil"/>
            </w:tcBorders>
            <w:shd w:val="clear" w:color="auto" w:fill="auto"/>
            <w:vAlign w:val="center"/>
            <w:hideMark/>
          </w:tcPr>
          <w:p w14:paraId="7EE7372A" w14:textId="29C866ED" w:rsidR="00D1109B" w:rsidRDefault="00D1109B" w:rsidP="00D1109B">
            <w:pPr>
              <w:jc w:val="right"/>
              <w:rPr>
                <w:rFonts w:ascii="Calibri" w:hAnsi="Calibri"/>
                <w:sz w:val="20"/>
                <w:szCs w:val="20"/>
              </w:rPr>
            </w:pPr>
            <w:r>
              <w:rPr>
                <w:rFonts w:ascii="Calibri" w:hAnsi="Calibri"/>
                <w:sz w:val="20"/>
                <w:szCs w:val="20"/>
              </w:rPr>
              <w:t>5.20</w:t>
            </w:r>
          </w:p>
        </w:tc>
        <w:tc>
          <w:tcPr>
            <w:tcW w:w="993" w:type="dxa"/>
            <w:gridSpan w:val="2"/>
            <w:tcBorders>
              <w:top w:val="nil"/>
              <w:left w:val="nil"/>
              <w:bottom w:val="single" w:sz="8" w:space="0" w:color="7F7F7F"/>
              <w:right w:val="nil"/>
            </w:tcBorders>
            <w:shd w:val="clear" w:color="auto" w:fill="auto"/>
            <w:vAlign w:val="center"/>
            <w:hideMark/>
          </w:tcPr>
          <w:p w14:paraId="7EE7372B" w14:textId="04481299" w:rsidR="00D1109B" w:rsidRDefault="00D1109B" w:rsidP="00D1109B">
            <w:pPr>
              <w:jc w:val="right"/>
              <w:rPr>
                <w:rFonts w:ascii="Calibri" w:hAnsi="Calibri"/>
                <w:b/>
                <w:bCs/>
                <w:sz w:val="20"/>
                <w:szCs w:val="20"/>
              </w:rPr>
            </w:pPr>
            <w:r>
              <w:rPr>
                <w:rFonts w:ascii="Calibri" w:hAnsi="Calibri"/>
                <w:b/>
                <w:bCs/>
                <w:sz w:val="20"/>
                <w:szCs w:val="20"/>
              </w:rPr>
              <w:t>5.00</w:t>
            </w:r>
          </w:p>
        </w:tc>
        <w:tc>
          <w:tcPr>
            <w:tcW w:w="839" w:type="dxa"/>
            <w:tcBorders>
              <w:top w:val="nil"/>
              <w:left w:val="nil"/>
              <w:bottom w:val="single" w:sz="8" w:space="0" w:color="7F7F7F"/>
              <w:right w:val="nil"/>
            </w:tcBorders>
            <w:shd w:val="clear" w:color="auto" w:fill="auto"/>
            <w:vAlign w:val="center"/>
            <w:hideMark/>
          </w:tcPr>
          <w:p w14:paraId="7EE7372C" w14:textId="4039D675" w:rsidR="00D1109B" w:rsidRDefault="00D1109B" w:rsidP="00D1109B">
            <w:pPr>
              <w:jc w:val="right"/>
              <w:rPr>
                <w:rFonts w:ascii="Calibri" w:hAnsi="Calibri"/>
                <w:sz w:val="20"/>
                <w:szCs w:val="20"/>
              </w:rPr>
            </w:pPr>
            <w:r>
              <w:rPr>
                <w:rFonts w:ascii="Calibri" w:hAnsi="Calibri"/>
                <w:sz w:val="20"/>
                <w:szCs w:val="20"/>
              </w:rPr>
              <w:t>5.20</w:t>
            </w:r>
          </w:p>
        </w:tc>
        <w:tc>
          <w:tcPr>
            <w:tcW w:w="867" w:type="dxa"/>
            <w:tcBorders>
              <w:top w:val="nil"/>
              <w:left w:val="nil"/>
              <w:bottom w:val="single" w:sz="8" w:space="0" w:color="7F7F7F"/>
              <w:right w:val="nil"/>
            </w:tcBorders>
            <w:shd w:val="clear" w:color="auto" w:fill="auto"/>
            <w:vAlign w:val="center"/>
            <w:hideMark/>
          </w:tcPr>
          <w:p w14:paraId="7EE7372D" w14:textId="438970F5" w:rsidR="00D1109B" w:rsidRDefault="00D1109B" w:rsidP="00D1109B">
            <w:pPr>
              <w:jc w:val="right"/>
              <w:rPr>
                <w:rFonts w:ascii="Calibri" w:hAnsi="Calibri"/>
                <w:b/>
                <w:bCs/>
                <w:sz w:val="20"/>
                <w:szCs w:val="20"/>
              </w:rPr>
            </w:pPr>
            <w:r>
              <w:rPr>
                <w:rFonts w:ascii="Calibri" w:hAnsi="Calibri"/>
                <w:b/>
                <w:bCs/>
                <w:sz w:val="20"/>
                <w:szCs w:val="20"/>
              </w:rPr>
              <w:t>5.00</w:t>
            </w:r>
          </w:p>
        </w:tc>
        <w:tc>
          <w:tcPr>
            <w:tcW w:w="833" w:type="dxa"/>
            <w:tcBorders>
              <w:top w:val="nil"/>
              <w:left w:val="nil"/>
              <w:bottom w:val="single" w:sz="8" w:space="0" w:color="7F7F7F"/>
              <w:right w:val="nil"/>
            </w:tcBorders>
            <w:shd w:val="clear" w:color="auto" w:fill="auto"/>
            <w:vAlign w:val="center"/>
            <w:hideMark/>
          </w:tcPr>
          <w:p w14:paraId="7EE7372E" w14:textId="66E80779" w:rsidR="00D1109B" w:rsidRDefault="00D1109B" w:rsidP="00D1109B">
            <w:pPr>
              <w:jc w:val="right"/>
              <w:rPr>
                <w:rFonts w:ascii="Calibri" w:hAnsi="Calibri"/>
                <w:sz w:val="20"/>
                <w:szCs w:val="20"/>
              </w:rPr>
            </w:pPr>
            <w:r>
              <w:rPr>
                <w:rFonts w:ascii="Calibri" w:hAnsi="Calibri"/>
                <w:sz w:val="20"/>
                <w:szCs w:val="20"/>
              </w:rPr>
              <w:t>5.20</w:t>
            </w:r>
          </w:p>
        </w:tc>
      </w:tr>
      <w:tr w:rsidR="00D1109B" w:rsidRPr="00B05977" w14:paraId="7EE73738" w14:textId="77777777" w:rsidTr="0009534C">
        <w:trPr>
          <w:trHeight w:val="454"/>
        </w:trPr>
        <w:tc>
          <w:tcPr>
            <w:tcW w:w="4395" w:type="dxa"/>
            <w:vMerge/>
            <w:tcBorders>
              <w:top w:val="nil"/>
              <w:left w:val="nil"/>
              <w:bottom w:val="single" w:sz="8" w:space="0" w:color="7F7F7F"/>
              <w:right w:val="nil"/>
            </w:tcBorders>
            <w:vAlign w:val="center"/>
            <w:hideMark/>
          </w:tcPr>
          <w:p w14:paraId="7EE73730"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31"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32" w14:textId="65933D67" w:rsidR="00D1109B" w:rsidRDefault="00D1109B" w:rsidP="00D1109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733" w14:textId="219FFF94" w:rsidR="00D1109B" w:rsidRDefault="00D1109B" w:rsidP="00D1109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734" w14:textId="6D09B92C" w:rsidR="00D1109B" w:rsidRDefault="00D1109B" w:rsidP="00D1109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735" w14:textId="2A3604FB" w:rsidR="00D1109B" w:rsidRDefault="00D1109B" w:rsidP="00D1109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736" w14:textId="7864D9A3" w:rsidR="00D1109B" w:rsidRDefault="00D1109B" w:rsidP="00D1109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737" w14:textId="67A01C1E" w:rsidR="00D1109B" w:rsidRDefault="00D1109B" w:rsidP="00D1109B">
            <w:pPr>
              <w:jc w:val="right"/>
              <w:rPr>
                <w:rFonts w:ascii="Calibri" w:hAnsi="Calibri"/>
                <w:sz w:val="20"/>
                <w:szCs w:val="20"/>
              </w:rPr>
            </w:pPr>
            <w:r>
              <w:rPr>
                <w:rFonts w:ascii="Calibri" w:hAnsi="Calibri"/>
                <w:sz w:val="20"/>
                <w:szCs w:val="20"/>
              </w:rPr>
              <w:t>11.50</w:t>
            </w:r>
          </w:p>
        </w:tc>
      </w:tr>
      <w:tr w:rsidR="00D1109B" w:rsidRPr="00B05977" w14:paraId="7EE73741" w14:textId="77777777" w:rsidTr="0009534C">
        <w:trPr>
          <w:trHeight w:val="454"/>
        </w:trPr>
        <w:tc>
          <w:tcPr>
            <w:tcW w:w="4395" w:type="dxa"/>
            <w:vMerge/>
            <w:tcBorders>
              <w:top w:val="nil"/>
              <w:left w:val="nil"/>
              <w:bottom w:val="single" w:sz="8" w:space="0" w:color="7F7F7F"/>
              <w:right w:val="nil"/>
            </w:tcBorders>
            <w:vAlign w:val="center"/>
            <w:hideMark/>
          </w:tcPr>
          <w:p w14:paraId="7EE73739"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3A"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3B" w14:textId="7B355DD1" w:rsidR="00D1109B" w:rsidRDefault="00D1109B" w:rsidP="00D1109B">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73C" w14:textId="13B5B503" w:rsidR="00D1109B" w:rsidRDefault="00D1109B" w:rsidP="00D1109B">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73D" w14:textId="0EDF0B95" w:rsidR="00D1109B" w:rsidRDefault="00D1109B" w:rsidP="00D1109B">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73E" w14:textId="385F8BE2" w:rsidR="00D1109B" w:rsidRDefault="00D1109B" w:rsidP="00D1109B">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73F" w14:textId="6D919ABA" w:rsidR="00D1109B" w:rsidRDefault="00D1109B" w:rsidP="00D1109B">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740" w14:textId="73FC634D" w:rsidR="00D1109B" w:rsidRDefault="00D1109B" w:rsidP="00D1109B">
            <w:pPr>
              <w:jc w:val="right"/>
              <w:rPr>
                <w:rFonts w:ascii="Calibri" w:hAnsi="Calibri"/>
                <w:sz w:val="20"/>
                <w:szCs w:val="20"/>
              </w:rPr>
            </w:pPr>
            <w:r>
              <w:rPr>
                <w:rFonts w:ascii="Calibri" w:hAnsi="Calibri"/>
                <w:sz w:val="20"/>
                <w:szCs w:val="20"/>
              </w:rPr>
              <w:t>17.20</w:t>
            </w:r>
          </w:p>
        </w:tc>
      </w:tr>
      <w:tr w:rsidR="00454B66" w:rsidRPr="00B05977" w14:paraId="7EE7374A"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742"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Mount Arapiles - </w:t>
            </w:r>
            <w:proofErr w:type="spellStart"/>
            <w:r w:rsidRPr="00B05977">
              <w:rPr>
                <w:rFonts w:ascii="Calibri" w:eastAsia="Times New Roman" w:hAnsi="Calibri" w:cs="Times New Roman"/>
                <w:b/>
                <w:bCs/>
                <w:color w:val="3F9C35"/>
                <w:sz w:val="20"/>
                <w:szCs w:val="20"/>
                <w:lang w:eastAsia="en-AU"/>
              </w:rPr>
              <w:t>Tooan</w:t>
            </w:r>
            <w:proofErr w:type="spellEnd"/>
            <w:r w:rsidRPr="00B05977">
              <w:rPr>
                <w:rFonts w:ascii="Calibri" w:eastAsia="Times New Roman" w:hAnsi="Calibri" w:cs="Times New Roman"/>
                <w:b/>
                <w:bCs/>
                <w:color w:val="3F9C35"/>
                <w:sz w:val="20"/>
                <w:szCs w:val="20"/>
                <w:lang w:eastAsia="en-AU"/>
              </w:rPr>
              <w:t xml:space="preserve"> State Park</w:t>
            </w:r>
          </w:p>
        </w:tc>
        <w:tc>
          <w:tcPr>
            <w:tcW w:w="4252" w:type="dxa"/>
            <w:tcBorders>
              <w:top w:val="nil"/>
              <w:left w:val="nil"/>
              <w:bottom w:val="single" w:sz="8" w:space="0" w:color="7F7F7F"/>
              <w:right w:val="nil"/>
            </w:tcBorders>
            <w:shd w:val="clear" w:color="auto" w:fill="auto"/>
            <w:vAlign w:val="center"/>
            <w:hideMark/>
          </w:tcPr>
          <w:p w14:paraId="7EE73743" w14:textId="77777777" w:rsidR="00454B66" w:rsidRPr="00B05977" w:rsidRDefault="00454B66" w:rsidP="00454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744"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745"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746"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747"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748"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749"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754" w14:textId="77777777" w:rsidTr="0009534C">
        <w:trPr>
          <w:trHeight w:val="780"/>
        </w:trPr>
        <w:tc>
          <w:tcPr>
            <w:tcW w:w="4395" w:type="dxa"/>
            <w:tcBorders>
              <w:top w:val="nil"/>
              <w:left w:val="nil"/>
              <w:bottom w:val="single" w:sz="8" w:space="0" w:color="7F7F7F"/>
              <w:right w:val="nil"/>
            </w:tcBorders>
            <w:shd w:val="clear" w:color="auto" w:fill="auto"/>
            <w:vAlign w:val="center"/>
            <w:hideMark/>
          </w:tcPr>
          <w:p w14:paraId="7EE7374B" w14:textId="77777777" w:rsidR="00D1109B" w:rsidRDefault="00D1109B" w:rsidP="00D1109B">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Lower Gums Camping Area</w:t>
            </w:r>
          </w:p>
          <w:p w14:paraId="6D378290" w14:textId="77777777" w:rsidR="00D1109B" w:rsidRDefault="00D1109B" w:rsidP="00D1109B">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Pines Campi</w:t>
            </w:r>
            <w:r>
              <w:rPr>
                <w:rFonts w:ascii="Calibri" w:eastAsia="Times New Roman" w:hAnsi="Calibri" w:cs="Times New Roman"/>
                <w:color w:val="3F9C35"/>
                <w:sz w:val="20"/>
                <w:szCs w:val="20"/>
                <w:lang w:eastAsia="en-AU"/>
              </w:rPr>
              <w:t>ng Area</w:t>
            </w:r>
          </w:p>
          <w:p w14:paraId="7EE7374C" w14:textId="3BB6C1D9" w:rsidR="00D1109B" w:rsidRPr="00B05977" w:rsidRDefault="00D1109B" w:rsidP="00D1109B">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Upper Gums Camping Area</w:t>
            </w:r>
          </w:p>
        </w:tc>
        <w:tc>
          <w:tcPr>
            <w:tcW w:w="4252" w:type="dxa"/>
            <w:tcBorders>
              <w:top w:val="nil"/>
              <w:left w:val="nil"/>
              <w:bottom w:val="single" w:sz="8" w:space="0" w:color="7F7F7F"/>
              <w:right w:val="nil"/>
            </w:tcBorders>
            <w:shd w:val="clear" w:color="auto" w:fill="auto"/>
            <w:vAlign w:val="center"/>
            <w:hideMark/>
          </w:tcPr>
          <w:p w14:paraId="7EE7374D"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Per Person</w:t>
            </w:r>
          </w:p>
        </w:tc>
        <w:tc>
          <w:tcPr>
            <w:tcW w:w="851" w:type="dxa"/>
            <w:tcBorders>
              <w:top w:val="nil"/>
              <w:left w:val="nil"/>
              <w:bottom w:val="single" w:sz="8" w:space="0" w:color="7F7F7F"/>
              <w:right w:val="nil"/>
            </w:tcBorders>
            <w:shd w:val="clear" w:color="auto" w:fill="auto"/>
            <w:vAlign w:val="center"/>
            <w:hideMark/>
          </w:tcPr>
          <w:p w14:paraId="7EE7374E" w14:textId="417ED6F5" w:rsidR="00D1109B" w:rsidRDefault="00D1109B" w:rsidP="00D1109B">
            <w:pPr>
              <w:jc w:val="right"/>
              <w:rPr>
                <w:rFonts w:ascii="Calibri" w:hAnsi="Calibri"/>
                <w:b/>
                <w:bCs/>
                <w:sz w:val="20"/>
                <w:szCs w:val="20"/>
              </w:rPr>
            </w:pPr>
            <w:r>
              <w:rPr>
                <w:rFonts w:ascii="Calibri" w:hAnsi="Calibri"/>
                <w:b/>
                <w:bCs/>
                <w:sz w:val="20"/>
                <w:szCs w:val="20"/>
              </w:rPr>
              <w:t>2.70</w:t>
            </w:r>
          </w:p>
        </w:tc>
        <w:tc>
          <w:tcPr>
            <w:tcW w:w="850" w:type="dxa"/>
            <w:tcBorders>
              <w:top w:val="nil"/>
              <w:left w:val="nil"/>
              <w:bottom w:val="single" w:sz="8" w:space="0" w:color="7F7F7F"/>
              <w:right w:val="nil"/>
            </w:tcBorders>
            <w:shd w:val="clear" w:color="auto" w:fill="auto"/>
            <w:vAlign w:val="center"/>
            <w:hideMark/>
          </w:tcPr>
          <w:p w14:paraId="7EE7374F" w14:textId="2625A9E0" w:rsidR="00D1109B" w:rsidRDefault="00D1109B" w:rsidP="00D1109B">
            <w:pPr>
              <w:jc w:val="right"/>
              <w:rPr>
                <w:rFonts w:ascii="Calibri" w:hAnsi="Calibri"/>
                <w:sz w:val="20"/>
                <w:szCs w:val="20"/>
              </w:rPr>
            </w:pPr>
            <w:r>
              <w:rPr>
                <w:rFonts w:ascii="Calibri" w:hAnsi="Calibri"/>
                <w:sz w:val="20"/>
                <w:szCs w:val="20"/>
              </w:rPr>
              <w:t>2.80</w:t>
            </w:r>
          </w:p>
        </w:tc>
        <w:tc>
          <w:tcPr>
            <w:tcW w:w="993" w:type="dxa"/>
            <w:gridSpan w:val="2"/>
            <w:tcBorders>
              <w:top w:val="nil"/>
              <w:left w:val="nil"/>
              <w:bottom w:val="single" w:sz="8" w:space="0" w:color="7F7F7F"/>
              <w:right w:val="nil"/>
            </w:tcBorders>
            <w:shd w:val="clear" w:color="auto" w:fill="auto"/>
            <w:vAlign w:val="center"/>
            <w:hideMark/>
          </w:tcPr>
          <w:p w14:paraId="7EE73750" w14:textId="0A0280B0" w:rsidR="00D1109B" w:rsidRDefault="00D1109B" w:rsidP="00D1109B">
            <w:pPr>
              <w:jc w:val="right"/>
              <w:rPr>
                <w:rFonts w:ascii="Calibri" w:hAnsi="Calibri"/>
                <w:b/>
                <w:bCs/>
                <w:sz w:val="20"/>
                <w:szCs w:val="20"/>
              </w:rPr>
            </w:pPr>
            <w:r>
              <w:rPr>
                <w:rFonts w:ascii="Calibri" w:hAnsi="Calibri"/>
                <w:b/>
                <w:bCs/>
                <w:sz w:val="20"/>
                <w:szCs w:val="20"/>
              </w:rPr>
              <w:t>2.70</w:t>
            </w:r>
          </w:p>
        </w:tc>
        <w:tc>
          <w:tcPr>
            <w:tcW w:w="839" w:type="dxa"/>
            <w:tcBorders>
              <w:top w:val="nil"/>
              <w:left w:val="nil"/>
              <w:bottom w:val="single" w:sz="8" w:space="0" w:color="7F7F7F"/>
              <w:right w:val="nil"/>
            </w:tcBorders>
            <w:shd w:val="clear" w:color="auto" w:fill="auto"/>
            <w:vAlign w:val="center"/>
            <w:hideMark/>
          </w:tcPr>
          <w:p w14:paraId="7EE73751" w14:textId="77A011CF" w:rsidR="00D1109B" w:rsidRDefault="00D1109B" w:rsidP="00D1109B">
            <w:pPr>
              <w:jc w:val="right"/>
              <w:rPr>
                <w:rFonts w:ascii="Calibri" w:hAnsi="Calibri"/>
                <w:sz w:val="20"/>
                <w:szCs w:val="20"/>
              </w:rPr>
            </w:pPr>
            <w:r>
              <w:rPr>
                <w:rFonts w:ascii="Calibri" w:hAnsi="Calibri"/>
                <w:sz w:val="20"/>
                <w:szCs w:val="20"/>
              </w:rPr>
              <w:t>2.80</w:t>
            </w:r>
          </w:p>
        </w:tc>
        <w:tc>
          <w:tcPr>
            <w:tcW w:w="867" w:type="dxa"/>
            <w:tcBorders>
              <w:top w:val="nil"/>
              <w:left w:val="nil"/>
              <w:bottom w:val="single" w:sz="8" w:space="0" w:color="7F7F7F"/>
              <w:right w:val="nil"/>
            </w:tcBorders>
            <w:shd w:val="clear" w:color="auto" w:fill="auto"/>
            <w:vAlign w:val="center"/>
            <w:hideMark/>
          </w:tcPr>
          <w:p w14:paraId="7EE73752" w14:textId="7459FA7E" w:rsidR="00D1109B" w:rsidRDefault="00D1109B" w:rsidP="00D1109B">
            <w:pPr>
              <w:jc w:val="right"/>
              <w:rPr>
                <w:rFonts w:ascii="Calibri" w:hAnsi="Calibri"/>
                <w:b/>
                <w:bCs/>
                <w:sz w:val="20"/>
                <w:szCs w:val="20"/>
              </w:rPr>
            </w:pPr>
            <w:r>
              <w:rPr>
                <w:rFonts w:ascii="Calibri" w:hAnsi="Calibri"/>
                <w:b/>
                <w:bCs/>
                <w:sz w:val="20"/>
                <w:szCs w:val="20"/>
              </w:rPr>
              <w:t>2.70</w:t>
            </w:r>
          </w:p>
        </w:tc>
        <w:tc>
          <w:tcPr>
            <w:tcW w:w="833" w:type="dxa"/>
            <w:tcBorders>
              <w:top w:val="nil"/>
              <w:left w:val="nil"/>
              <w:bottom w:val="single" w:sz="8" w:space="0" w:color="7F7F7F"/>
              <w:right w:val="nil"/>
            </w:tcBorders>
            <w:shd w:val="clear" w:color="auto" w:fill="auto"/>
            <w:vAlign w:val="center"/>
            <w:hideMark/>
          </w:tcPr>
          <w:p w14:paraId="7EE73753" w14:textId="7E4A9C3D" w:rsidR="00D1109B" w:rsidRDefault="00D1109B" w:rsidP="00D1109B">
            <w:pPr>
              <w:jc w:val="right"/>
              <w:rPr>
                <w:rFonts w:ascii="Calibri" w:hAnsi="Calibri"/>
                <w:sz w:val="20"/>
                <w:szCs w:val="20"/>
              </w:rPr>
            </w:pPr>
            <w:r>
              <w:rPr>
                <w:rFonts w:ascii="Calibri" w:hAnsi="Calibri"/>
                <w:sz w:val="20"/>
                <w:szCs w:val="20"/>
              </w:rPr>
              <w:t>2.80</w:t>
            </w:r>
          </w:p>
        </w:tc>
      </w:tr>
      <w:tr w:rsidR="00454B66" w:rsidRPr="00B05977" w14:paraId="7EE7375D"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755"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Mount Buangor State Park</w:t>
            </w:r>
          </w:p>
        </w:tc>
        <w:tc>
          <w:tcPr>
            <w:tcW w:w="4252" w:type="dxa"/>
            <w:tcBorders>
              <w:top w:val="nil"/>
              <w:left w:val="nil"/>
              <w:bottom w:val="single" w:sz="8" w:space="0" w:color="7F7F7F"/>
              <w:right w:val="nil"/>
            </w:tcBorders>
            <w:shd w:val="clear" w:color="auto" w:fill="auto"/>
            <w:vAlign w:val="center"/>
            <w:hideMark/>
          </w:tcPr>
          <w:p w14:paraId="7EE73756"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hideMark/>
          </w:tcPr>
          <w:p w14:paraId="7EE73757" w14:textId="77777777" w:rsidR="00454B66" w:rsidRPr="002736F8" w:rsidRDefault="00454B66" w:rsidP="00454B66">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758"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759" w14:textId="77777777" w:rsidR="00454B66" w:rsidRPr="002736F8" w:rsidRDefault="00454B66" w:rsidP="00454B66">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75A"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75B" w14:textId="77777777" w:rsidR="00454B66" w:rsidRPr="002736F8" w:rsidRDefault="00454B66" w:rsidP="00454B66">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75C"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766"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75E"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proofErr w:type="spellStart"/>
            <w:r w:rsidRPr="00B05977">
              <w:rPr>
                <w:rFonts w:ascii="Calibri" w:eastAsia="Times New Roman" w:hAnsi="Calibri" w:cs="Times New Roman"/>
                <w:color w:val="3F9C35"/>
                <w:sz w:val="20"/>
                <w:szCs w:val="20"/>
                <w:lang w:eastAsia="en-AU"/>
              </w:rPr>
              <w:t>Bailes</w:t>
            </w:r>
            <w:proofErr w:type="spellEnd"/>
            <w:r w:rsidRPr="00B05977">
              <w:rPr>
                <w:rFonts w:ascii="Calibri" w:eastAsia="Times New Roman" w:hAnsi="Calibri" w:cs="Times New Roman"/>
                <w:color w:val="3F9C35"/>
                <w:sz w:val="20"/>
                <w:szCs w:val="20"/>
                <w:lang w:eastAsia="en-AU"/>
              </w:rPr>
              <w:t xml:space="preserve"> Camping Area</w:t>
            </w:r>
            <w:r w:rsidRPr="00B05977">
              <w:rPr>
                <w:rFonts w:ascii="Calibri" w:eastAsia="Times New Roman" w:hAnsi="Calibri" w:cs="Times New Roman"/>
                <w:color w:val="3F9C35"/>
                <w:sz w:val="20"/>
                <w:szCs w:val="20"/>
                <w:lang w:eastAsia="en-AU"/>
              </w:rPr>
              <w:br/>
              <w:t>Ferntree Camping Area</w:t>
            </w:r>
            <w:r w:rsidRPr="00B05977">
              <w:rPr>
                <w:rFonts w:ascii="Calibri" w:eastAsia="Times New Roman" w:hAnsi="Calibri" w:cs="Times New Roman"/>
                <w:color w:val="3F9C35"/>
                <w:sz w:val="20"/>
                <w:szCs w:val="20"/>
                <w:lang w:eastAsia="en-AU"/>
              </w:rPr>
              <w:br/>
              <w:t>Middle Creek Camping Area </w:t>
            </w:r>
          </w:p>
        </w:tc>
        <w:tc>
          <w:tcPr>
            <w:tcW w:w="4252" w:type="dxa"/>
            <w:tcBorders>
              <w:top w:val="nil"/>
              <w:left w:val="nil"/>
              <w:bottom w:val="single" w:sz="8" w:space="0" w:color="7F7F7F"/>
              <w:right w:val="nil"/>
            </w:tcBorders>
            <w:shd w:val="clear" w:color="auto" w:fill="auto"/>
            <w:vAlign w:val="center"/>
            <w:hideMark/>
          </w:tcPr>
          <w:p w14:paraId="7EE7375F"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760" w14:textId="553AAA39" w:rsidR="00D1109B" w:rsidRDefault="00D1109B" w:rsidP="00D1109B">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761" w14:textId="2F7E9877" w:rsidR="00D1109B" w:rsidRDefault="00D1109B" w:rsidP="00D1109B">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762" w14:textId="27995F95" w:rsidR="00D1109B" w:rsidRDefault="00D1109B" w:rsidP="00D1109B">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763" w14:textId="5E67A31E" w:rsidR="00D1109B" w:rsidRDefault="00D1109B" w:rsidP="00D1109B">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764" w14:textId="430859A9" w:rsidR="00D1109B" w:rsidRDefault="00D1109B" w:rsidP="00D1109B">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765" w14:textId="54720EA4" w:rsidR="00D1109B" w:rsidRDefault="00D1109B" w:rsidP="00D1109B">
            <w:pPr>
              <w:jc w:val="right"/>
              <w:rPr>
                <w:rFonts w:ascii="Calibri" w:hAnsi="Calibri"/>
                <w:sz w:val="20"/>
                <w:szCs w:val="20"/>
              </w:rPr>
            </w:pPr>
            <w:r>
              <w:rPr>
                <w:rFonts w:ascii="Calibri" w:hAnsi="Calibri"/>
                <w:sz w:val="20"/>
                <w:szCs w:val="20"/>
              </w:rPr>
              <w:t>14.10</w:t>
            </w:r>
          </w:p>
        </w:tc>
      </w:tr>
      <w:tr w:rsidR="00D1109B" w:rsidRPr="00B05977" w14:paraId="7EE7376F" w14:textId="77777777" w:rsidTr="00624476">
        <w:trPr>
          <w:trHeight w:val="315"/>
        </w:trPr>
        <w:tc>
          <w:tcPr>
            <w:tcW w:w="4395" w:type="dxa"/>
            <w:vMerge/>
            <w:tcBorders>
              <w:top w:val="nil"/>
              <w:left w:val="nil"/>
              <w:bottom w:val="single" w:sz="8" w:space="0" w:color="7F7F7F"/>
              <w:right w:val="nil"/>
            </w:tcBorders>
            <w:vAlign w:val="center"/>
            <w:hideMark/>
          </w:tcPr>
          <w:p w14:paraId="7EE73767"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68"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769" w14:textId="7B6A1EA8"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76A" w14:textId="44DA225E"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76B" w14:textId="6E32C54B"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76C" w14:textId="04655046"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76D" w14:textId="55491F94"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76E" w14:textId="3F86F336"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778" w14:textId="77777777" w:rsidTr="00624476">
        <w:trPr>
          <w:trHeight w:val="315"/>
        </w:trPr>
        <w:tc>
          <w:tcPr>
            <w:tcW w:w="4395" w:type="dxa"/>
            <w:vMerge/>
            <w:tcBorders>
              <w:top w:val="nil"/>
              <w:left w:val="nil"/>
              <w:bottom w:val="single" w:sz="8" w:space="0" w:color="7F7F7F"/>
              <w:right w:val="nil"/>
            </w:tcBorders>
            <w:vAlign w:val="center"/>
            <w:hideMark/>
          </w:tcPr>
          <w:p w14:paraId="7EE73770"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71"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772" w14:textId="5B718278" w:rsidR="00D1109B" w:rsidRDefault="00D1109B" w:rsidP="00D1109B">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773" w14:textId="230A4457" w:rsidR="00D1109B" w:rsidRDefault="00D1109B" w:rsidP="00D1109B">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774" w14:textId="19E0371D" w:rsidR="00D1109B" w:rsidRDefault="00D1109B" w:rsidP="00D1109B">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775" w14:textId="5ADACDB1" w:rsidR="00D1109B" w:rsidRDefault="00D1109B" w:rsidP="00D1109B">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776" w14:textId="2450B9E8" w:rsidR="00D1109B" w:rsidRDefault="00D1109B" w:rsidP="00D1109B">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777" w14:textId="2AF9D549" w:rsidR="00D1109B" w:rsidRDefault="00D1109B" w:rsidP="00D1109B">
            <w:pPr>
              <w:jc w:val="right"/>
              <w:rPr>
                <w:rFonts w:ascii="Calibri" w:hAnsi="Calibri"/>
                <w:sz w:val="20"/>
                <w:szCs w:val="20"/>
              </w:rPr>
            </w:pPr>
            <w:r>
              <w:rPr>
                <w:rFonts w:ascii="Calibri" w:hAnsi="Calibri"/>
                <w:sz w:val="20"/>
                <w:szCs w:val="20"/>
              </w:rPr>
              <w:t>12.60</w:t>
            </w:r>
          </w:p>
        </w:tc>
      </w:tr>
      <w:tr w:rsidR="00D1109B" w:rsidRPr="00B05977" w14:paraId="7EE73781" w14:textId="77777777" w:rsidTr="00D80305">
        <w:trPr>
          <w:trHeight w:val="315"/>
        </w:trPr>
        <w:tc>
          <w:tcPr>
            <w:tcW w:w="4395" w:type="dxa"/>
            <w:vMerge/>
            <w:tcBorders>
              <w:top w:val="nil"/>
              <w:left w:val="nil"/>
              <w:bottom w:val="single" w:sz="8" w:space="0" w:color="7F7F7F"/>
              <w:right w:val="nil"/>
            </w:tcBorders>
            <w:vAlign w:val="center"/>
            <w:hideMark/>
          </w:tcPr>
          <w:p w14:paraId="7EE73779"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7A"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77B" w14:textId="15F07C6D" w:rsidR="00D1109B" w:rsidRDefault="00D1109B" w:rsidP="00D1109B">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77C" w14:textId="0CDC50C0" w:rsidR="00D1109B" w:rsidRDefault="00D1109B" w:rsidP="00D1109B">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77D" w14:textId="12CAF4DD" w:rsidR="00D1109B" w:rsidRDefault="00D1109B" w:rsidP="00D1109B">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77E" w14:textId="6D12F756" w:rsidR="00D1109B" w:rsidRDefault="00D1109B" w:rsidP="00D1109B">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77F" w14:textId="3409C01E" w:rsidR="00D1109B" w:rsidRDefault="00D1109B" w:rsidP="00D1109B">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780" w14:textId="4F055DD4" w:rsidR="00D1109B" w:rsidRDefault="00D1109B" w:rsidP="00D1109B">
            <w:pPr>
              <w:jc w:val="right"/>
              <w:rPr>
                <w:rFonts w:ascii="Calibri" w:hAnsi="Calibri"/>
                <w:sz w:val="20"/>
                <w:szCs w:val="20"/>
              </w:rPr>
            </w:pPr>
            <w:r>
              <w:rPr>
                <w:rFonts w:ascii="Calibri" w:hAnsi="Calibri"/>
                <w:sz w:val="20"/>
                <w:szCs w:val="20"/>
              </w:rPr>
              <w:t>10.30</w:t>
            </w:r>
          </w:p>
        </w:tc>
      </w:tr>
      <w:tr w:rsidR="00EB66A2" w:rsidRPr="00B05977" w14:paraId="2376325C" w14:textId="77777777" w:rsidTr="00D80305">
        <w:trPr>
          <w:trHeight w:val="315"/>
        </w:trPr>
        <w:tc>
          <w:tcPr>
            <w:tcW w:w="8647" w:type="dxa"/>
            <w:gridSpan w:val="2"/>
            <w:tcBorders>
              <w:top w:val="single" w:sz="8" w:space="0" w:color="7F7F7F"/>
              <w:left w:val="nil"/>
              <w:right w:val="nil"/>
            </w:tcBorders>
            <w:shd w:val="clear" w:color="auto" w:fill="auto"/>
            <w:vAlign w:val="center"/>
          </w:tcPr>
          <w:p w14:paraId="7713E015" w14:textId="77777777" w:rsidR="00EB66A2" w:rsidRPr="00D80305" w:rsidRDefault="00EB66A2" w:rsidP="00454B66">
            <w:pPr>
              <w:spacing w:line="240" w:lineRule="auto"/>
              <w:rPr>
                <w:rFonts w:ascii="Calibri" w:eastAsia="Times New Roman" w:hAnsi="Calibri" w:cs="Times New Roman"/>
                <w:bCs/>
                <w:color w:val="3F9C35"/>
                <w:sz w:val="20"/>
                <w:szCs w:val="20"/>
                <w:lang w:eastAsia="en-AU"/>
              </w:rPr>
            </w:pPr>
          </w:p>
          <w:p w14:paraId="16532DEB" w14:textId="77777777" w:rsidR="00EB66A2" w:rsidRPr="00D80305" w:rsidRDefault="00EB66A2" w:rsidP="00454B66">
            <w:pPr>
              <w:spacing w:line="240" w:lineRule="auto"/>
              <w:rPr>
                <w:rFonts w:ascii="Calibri" w:eastAsia="Times New Roman" w:hAnsi="Calibri" w:cs="Times New Roman"/>
                <w:bCs/>
                <w:color w:val="3F9C35"/>
                <w:sz w:val="20"/>
                <w:szCs w:val="20"/>
                <w:lang w:eastAsia="en-AU"/>
              </w:rPr>
            </w:pPr>
          </w:p>
          <w:p w14:paraId="5ED0904A" w14:textId="0CF461A8" w:rsidR="00EB66A2" w:rsidRPr="00B05977" w:rsidRDefault="00EB66A2" w:rsidP="00454B66">
            <w:pPr>
              <w:spacing w:line="240" w:lineRule="auto"/>
              <w:rPr>
                <w:rFonts w:ascii="Calibri" w:eastAsia="Times New Roman" w:hAnsi="Calibri" w:cs="Times New Roman"/>
                <w:b/>
                <w:bCs/>
                <w:color w:val="3F9C35"/>
                <w:sz w:val="20"/>
                <w:szCs w:val="20"/>
                <w:lang w:eastAsia="en-AU"/>
              </w:rPr>
            </w:pPr>
          </w:p>
        </w:tc>
        <w:tc>
          <w:tcPr>
            <w:tcW w:w="851" w:type="dxa"/>
            <w:tcBorders>
              <w:top w:val="single" w:sz="8" w:space="0" w:color="7F7F7F"/>
              <w:left w:val="nil"/>
              <w:right w:val="nil"/>
            </w:tcBorders>
            <w:shd w:val="clear" w:color="auto" w:fill="auto"/>
          </w:tcPr>
          <w:p w14:paraId="023C4D3D" w14:textId="77777777" w:rsidR="00EB66A2" w:rsidRPr="002736F8" w:rsidRDefault="00EB66A2" w:rsidP="00454B66">
            <w:pPr>
              <w:jc w:val="right"/>
              <w:rPr>
                <w:rFonts w:ascii="Calibri" w:hAnsi="Calibri"/>
                <w:b/>
                <w:bCs/>
                <w:sz w:val="20"/>
                <w:szCs w:val="20"/>
              </w:rPr>
            </w:pPr>
          </w:p>
        </w:tc>
        <w:tc>
          <w:tcPr>
            <w:tcW w:w="850" w:type="dxa"/>
            <w:tcBorders>
              <w:top w:val="single" w:sz="8" w:space="0" w:color="7F7F7F"/>
              <w:left w:val="nil"/>
              <w:right w:val="nil"/>
            </w:tcBorders>
            <w:shd w:val="clear" w:color="auto" w:fill="auto"/>
          </w:tcPr>
          <w:p w14:paraId="5E6BD548"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993" w:type="dxa"/>
            <w:gridSpan w:val="2"/>
            <w:tcBorders>
              <w:top w:val="single" w:sz="8" w:space="0" w:color="7F7F7F"/>
              <w:left w:val="nil"/>
              <w:right w:val="nil"/>
            </w:tcBorders>
            <w:shd w:val="clear" w:color="auto" w:fill="auto"/>
          </w:tcPr>
          <w:p w14:paraId="69E206DE" w14:textId="77777777" w:rsidR="00EB66A2" w:rsidRPr="002736F8" w:rsidRDefault="00EB66A2" w:rsidP="00454B66">
            <w:pPr>
              <w:jc w:val="right"/>
              <w:rPr>
                <w:rFonts w:ascii="Calibri" w:hAnsi="Calibri"/>
                <w:b/>
                <w:bCs/>
                <w:sz w:val="20"/>
                <w:szCs w:val="20"/>
              </w:rPr>
            </w:pPr>
          </w:p>
        </w:tc>
        <w:tc>
          <w:tcPr>
            <w:tcW w:w="839" w:type="dxa"/>
            <w:tcBorders>
              <w:top w:val="single" w:sz="8" w:space="0" w:color="7F7F7F"/>
              <w:left w:val="nil"/>
              <w:right w:val="nil"/>
            </w:tcBorders>
            <w:shd w:val="clear" w:color="auto" w:fill="auto"/>
          </w:tcPr>
          <w:p w14:paraId="1F2E7015"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c>
          <w:tcPr>
            <w:tcW w:w="867" w:type="dxa"/>
            <w:tcBorders>
              <w:top w:val="single" w:sz="8" w:space="0" w:color="7F7F7F"/>
              <w:left w:val="nil"/>
              <w:right w:val="nil"/>
            </w:tcBorders>
            <w:shd w:val="clear" w:color="auto" w:fill="auto"/>
          </w:tcPr>
          <w:p w14:paraId="538E8BA7" w14:textId="77777777" w:rsidR="00EB66A2" w:rsidRPr="002736F8" w:rsidRDefault="00EB66A2" w:rsidP="00454B66">
            <w:pPr>
              <w:jc w:val="right"/>
              <w:rPr>
                <w:rFonts w:ascii="Calibri" w:hAnsi="Calibri"/>
                <w:b/>
                <w:bCs/>
                <w:sz w:val="20"/>
                <w:szCs w:val="20"/>
              </w:rPr>
            </w:pPr>
          </w:p>
        </w:tc>
        <w:tc>
          <w:tcPr>
            <w:tcW w:w="833" w:type="dxa"/>
            <w:tcBorders>
              <w:top w:val="single" w:sz="8" w:space="0" w:color="7F7F7F"/>
              <w:left w:val="nil"/>
              <w:right w:val="nil"/>
            </w:tcBorders>
            <w:shd w:val="clear" w:color="auto" w:fill="auto"/>
          </w:tcPr>
          <w:p w14:paraId="1E905E16" w14:textId="77777777" w:rsidR="00EB66A2" w:rsidRPr="00B05977" w:rsidRDefault="00EB66A2" w:rsidP="00454B66">
            <w:pPr>
              <w:spacing w:line="240" w:lineRule="auto"/>
              <w:jc w:val="right"/>
              <w:rPr>
                <w:rFonts w:ascii="Calibri" w:eastAsia="Times New Roman" w:hAnsi="Calibri" w:cs="Times New Roman"/>
                <w:sz w:val="20"/>
                <w:szCs w:val="20"/>
                <w:lang w:eastAsia="en-AU"/>
              </w:rPr>
            </w:pPr>
          </w:p>
        </w:tc>
      </w:tr>
      <w:tr w:rsidR="00454B66" w:rsidRPr="00B05977" w14:paraId="7EE73792" w14:textId="77777777" w:rsidTr="00D80305">
        <w:trPr>
          <w:trHeight w:val="315"/>
        </w:trPr>
        <w:tc>
          <w:tcPr>
            <w:tcW w:w="8647" w:type="dxa"/>
            <w:gridSpan w:val="2"/>
            <w:tcBorders>
              <w:left w:val="nil"/>
              <w:bottom w:val="single" w:sz="8" w:space="0" w:color="7F7F7F"/>
              <w:right w:val="nil"/>
            </w:tcBorders>
            <w:shd w:val="clear" w:color="auto" w:fill="auto"/>
            <w:vAlign w:val="center"/>
            <w:hideMark/>
          </w:tcPr>
          <w:p w14:paraId="7EE7378B"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lastRenderedPageBreak/>
              <w:t>Mount Buffalo National Park</w:t>
            </w:r>
          </w:p>
        </w:tc>
        <w:tc>
          <w:tcPr>
            <w:tcW w:w="851" w:type="dxa"/>
            <w:tcBorders>
              <w:left w:val="nil"/>
              <w:bottom w:val="single" w:sz="8" w:space="0" w:color="7F7F7F"/>
              <w:right w:val="nil"/>
            </w:tcBorders>
            <w:shd w:val="clear" w:color="auto" w:fill="auto"/>
          </w:tcPr>
          <w:p w14:paraId="7EE7378C"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78D"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78E"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78F"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790"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791"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D1109B" w:rsidRPr="00B05977" w14:paraId="7EE7379C"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793" w14:textId="77777777" w:rsidR="00D1109B" w:rsidRPr="00875C47" w:rsidRDefault="00D1109B" w:rsidP="00D1109B">
            <w:pPr>
              <w:spacing w:line="240" w:lineRule="auto"/>
              <w:ind w:left="600"/>
              <w:rPr>
                <w:rFonts w:ascii="Calibri" w:eastAsia="Times New Roman" w:hAnsi="Calibri" w:cs="Times New Roman"/>
                <w:b/>
                <w:color w:val="3F9C35"/>
                <w:sz w:val="20"/>
                <w:szCs w:val="20"/>
                <w:lang w:eastAsia="en-AU"/>
              </w:rPr>
            </w:pPr>
            <w:r w:rsidRPr="00EB7E91">
              <w:rPr>
                <w:rFonts w:ascii="Calibri" w:eastAsia="Times New Roman" w:hAnsi="Calibri" w:cs="Times New Roman"/>
                <w:b/>
                <w:color w:val="3F9C35"/>
                <w:sz w:val="20"/>
                <w:szCs w:val="20"/>
                <w:lang w:eastAsia="en-AU"/>
              </w:rPr>
              <w:t>Hike-in Camping Area</w:t>
            </w:r>
            <w:r>
              <w:rPr>
                <w:rFonts w:ascii="Calibri" w:eastAsia="Times New Roman" w:hAnsi="Calibri" w:cs="Times New Roman"/>
                <w:b/>
                <w:color w:val="3F9C35"/>
                <w:sz w:val="20"/>
                <w:szCs w:val="20"/>
                <w:lang w:eastAsia="en-AU"/>
              </w:rPr>
              <w:t>:</w:t>
            </w:r>
          </w:p>
          <w:p w14:paraId="7EE73794" w14:textId="77777777" w:rsidR="00D1109B" w:rsidRPr="00B05977" w:rsidRDefault="00D1109B" w:rsidP="00D1109B">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 xml:space="preserve">Mount </w:t>
            </w:r>
            <w:proofErr w:type="spellStart"/>
            <w:r w:rsidRPr="00B05977">
              <w:rPr>
                <w:rFonts w:ascii="Calibri" w:eastAsia="Times New Roman" w:hAnsi="Calibri" w:cs="Times New Roman"/>
                <w:color w:val="3F9C35"/>
                <w:sz w:val="20"/>
                <w:szCs w:val="20"/>
                <w:lang w:eastAsia="en-AU"/>
              </w:rPr>
              <w:t>Mcleod</w:t>
            </w:r>
            <w:proofErr w:type="spellEnd"/>
            <w:r>
              <w:rPr>
                <w:rFonts w:ascii="Calibri" w:eastAsia="Times New Roman" w:hAnsi="Calibri" w:cs="Times New Roman"/>
                <w:color w:val="3F9C35"/>
                <w:sz w:val="20"/>
                <w:szCs w:val="20"/>
                <w:lang w:eastAsia="en-AU"/>
              </w:rPr>
              <w:t xml:space="preserve"> Camping Area</w:t>
            </w:r>
            <w:r>
              <w:rPr>
                <w:rFonts w:ascii="Calibri" w:eastAsia="Times New Roman" w:hAnsi="Calibri" w:cs="Times New Roman"/>
                <w:color w:val="3F9C35"/>
                <w:sz w:val="20"/>
                <w:szCs w:val="20"/>
                <w:lang w:eastAsia="en-AU"/>
              </w:rPr>
              <w:br/>
              <w:t>Rocky Creek Camping Area</w:t>
            </w:r>
          </w:p>
        </w:tc>
        <w:tc>
          <w:tcPr>
            <w:tcW w:w="4252" w:type="dxa"/>
            <w:tcBorders>
              <w:top w:val="nil"/>
              <w:left w:val="nil"/>
              <w:bottom w:val="single" w:sz="8" w:space="0" w:color="7F7F7F"/>
              <w:right w:val="nil"/>
            </w:tcBorders>
            <w:shd w:val="clear" w:color="auto" w:fill="auto"/>
            <w:vAlign w:val="center"/>
            <w:hideMark/>
          </w:tcPr>
          <w:p w14:paraId="7EE73795"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796" w14:textId="6A03FCB3" w:rsidR="00D1109B" w:rsidRDefault="00D1109B" w:rsidP="00D1109B">
            <w:pPr>
              <w:jc w:val="right"/>
              <w:rPr>
                <w:rFonts w:ascii="Calibri" w:hAnsi="Calibri"/>
                <w:b/>
                <w:bCs/>
                <w:sz w:val="20"/>
                <w:szCs w:val="20"/>
              </w:rPr>
            </w:pPr>
            <w:r>
              <w:rPr>
                <w:rFonts w:ascii="Calibri" w:hAnsi="Calibri"/>
                <w:b/>
                <w:bCs/>
                <w:sz w:val="20"/>
                <w:szCs w:val="20"/>
              </w:rPr>
              <w:t>7.00</w:t>
            </w:r>
          </w:p>
        </w:tc>
        <w:tc>
          <w:tcPr>
            <w:tcW w:w="850" w:type="dxa"/>
            <w:tcBorders>
              <w:top w:val="nil"/>
              <w:left w:val="nil"/>
              <w:bottom w:val="single" w:sz="8" w:space="0" w:color="7F7F7F"/>
              <w:right w:val="nil"/>
            </w:tcBorders>
            <w:shd w:val="clear" w:color="auto" w:fill="auto"/>
            <w:vAlign w:val="center"/>
            <w:hideMark/>
          </w:tcPr>
          <w:p w14:paraId="7EE73797" w14:textId="56E64B6A" w:rsidR="00D1109B" w:rsidRDefault="00D1109B" w:rsidP="00D1109B">
            <w:pPr>
              <w:jc w:val="right"/>
              <w:rPr>
                <w:rFonts w:ascii="Calibri" w:hAnsi="Calibri"/>
                <w:sz w:val="20"/>
                <w:szCs w:val="20"/>
              </w:rPr>
            </w:pPr>
            <w:r>
              <w:rPr>
                <w:rFonts w:ascii="Calibri" w:hAnsi="Calibri"/>
                <w:sz w:val="20"/>
                <w:szCs w:val="20"/>
              </w:rPr>
              <w:t>7.10</w:t>
            </w:r>
          </w:p>
        </w:tc>
        <w:tc>
          <w:tcPr>
            <w:tcW w:w="993" w:type="dxa"/>
            <w:gridSpan w:val="2"/>
            <w:tcBorders>
              <w:top w:val="nil"/>
              <w:left w:val="nil"/>
              <w:bottom w:val="single" w:sz="8" w:space="0" w:color="7F7F7F"/>
              <w:right w:val="nil"/>
            </w:tcBorders>
            <w:shd w:val="clear" w:color="auto" w:fill="auto"/>
            <w:vAlign w:val="center"/>
            <w:hideMark/>
          </w:tcPr>
          <w:p w14:paraId="7EE73798" w14:textId="08A28FC6" w:rsidR="00D1109B" w:rsidRDefault="00D1109B" w:rsidP="00D1109B">
            <w:pPr>
              <w:jc w:val="right"/>
              <w:rPr>
                <w:rFonts w:ascii="Calibri" w:hAnsi="Calibri"/>
                <w:b/>
                <w:bCs/>
                <w:sz w:val="20"/>
                <w:szCs w:val="20"/>
              </w:rPr>
            </w:pPr>
            <w:r>
              <w:rPr>
                <w:rFonts w:ascii="Calibri" w:hAnsi="Calibri"/>
                <w:b/>
                <w:bCs/>
                <w:sz w:val="20"/>
                <w:szCs w:val="20"/>
              </w:rPr>
              <w:t>7.00</w:t>
            </w:r>
          </w:p>
        </w:tc>
        <w:tc>
          <w:tcPr>
            <w:tcW w:w="839" w:type="dxa"/>
            <w:tcBorders>
              <w:top w:val="nil"/>
              <w:left w:val="nil"/>
              <w:bottom w:val="single" w:sz="8" w:space="0" w:color="7F7F7F"/>
              <w:right w:val="nil"/>
            </w:tcBorders>
            <w:shd w:val="clear" w:color="auto" w:fill="auto"/>
            <w:vAlign w:val="center"/>
            <w:hideMark/>
          </w:tcPr>
          <w:p w14:paraId="7EE73799" w14:textId="29D4860D" w:rsidR="00D1109B" w:rsidRDefault="00D1109B" w:rsidP="00D1109B">
            <w:pPr>
              <w:jc w:val="right"/>
              <w:rPr>
                <w:rFonts w:ascii="Calibri" w:hAnsi="Calibri"/>
                <w:sz w:val="20"/>
                <w:szCs w:val="20"/>
              </w:rPr>
            </w:pPr>
            <w:r>
              <w:rPr>
                <w:rFonts w:ascii="Calibri" w:hAnsi="Calibri"/>
                <w:sz w:val="20"/>
                <w:szCs w:val="20"/>
              </w:rPr>
              <w:t>7.10</w:t>
            </w:r>
          </w:p>
        </w:tc>
        <w:tc>
          <w:tcPr>
            <w:tcW w:w="867" w:type="dxa"/>
            <w:tcBorders>
              <w:top w:val="nil"/>
              <w:left w:val="nil"/>
              <w:bottom w:val="single" w:sz="8" w:space="0" w:color="7F7F7F"/>
              <w:right w:val="nil"/>
            </w:tcBorders>
            <w:shd w:val="clear" w:color="auto" w:fill="auto"/>
            <w:vAlign w:val="center"/>
            <w:hideMark/>
          </w:tcPr>
          <w:p w14:paraId="7EE7379A" w14:textId="4BEB6652" w:rsidR="00D1109B" w:rsidRDefault="00D1109B" w:rsidP="00D1109B">
            <w:pPr>
              <w:jc w:val="right"/>
              <w:rPr>
                <w:rFonts w:ascii="Calibri" w:hAnsi="Calibri"/>
                <w:b/>
                <w:bCs/>
                <w:sz w:val="20"/>
                <w:szCs w:val="20"/>
              </w:rPr>
            </w:pPr>
            <w:r>
              <w:rPr>
                <w:rFonts w:ascii="Calibri" w:hAnsi="Calibri"/>
                <w:b/>
                <w:bCs/>
                <w:sz w:val="20"/>
                <w:szCs w:val="20"/>
              </w:rPr>
              <w:t>7.00</w:t>
            </w:r>
          </w:p>
        </w:tc>
        <w:tc>
          <w:tcPr>
            <w:tcW w:w="833" w:type="dxa"/>
            <w:tcBorders>
              <w:top w:val="nil"/>
              <w:left w:val="nil"/>
              <w:bottom w:val="single" w:sz="8" w:space="0" w:color="7F7F7F"/>
              <w:right w:val="nil"/>
            </w:tcBorders>
            <w:shd w:val="clear" w:color="auto" w:fill="auto"/>
            <w:vAlign w:val="center"/>
            <w:hideMark/>
          </w:tcPr>
          <w:p w14:paraId="7EE7379B" w14:textId="74500756" w:rsidR="00D1109B" w:rsidRDefault="00D1109B" w:rsidP="00D1109B">
            <w:pPr>
              <w:jc w:val="right"/>
              <w:rPr>
                <w:rFonts w:ascii="Calibri" w:hAnsi="Calibri"/>
                <w:sz w:val="20"/>
                <w:szCs w:val="20"/>
              </w:rPr>
            </w:pPr>
            <w:r>
              <w:rPr>
                <w:rFonts w:ascii="Calibri" w:hAnsi="Calibri"/>
                <w:sz w:val="20"/>
                <w:szCs w:val="20"/>
              </w:rPr>
              <w:t>7.10</w:t>
            </w:r>
          </w:p>
        </w:tc>
      </w:tr>
      <w:tr w:rsidR="00D1109B" w:rsidRPr="00B05977" w14:paraId="7EE737A5" w14:textId="77777777" w:rsidTr="00624476">
        <w:trPr>
          <w:trHeight w:val="315"/>
        </w:trPr>
        <w:tc>
          <w:tcPr>
            <w:tcW w:w="4395" w:type="dxa"/>
            <w:vMerge/>
            <w:tcBorders>
              <w:top w:val="nil"/>
              <w:left w:val="nil"/>
              <w:bottom w:val="single" w:sz="8" w:space="0" w:color="7F7F7F"/>
              <w:right w:val="nil"/>
            </w:tcBorders>
            <w:vAlign w:val="center"/>
            <w:hideMark/>
          </w:tcPr>
          <w:p w14:paraId="7EE7379D"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9E"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79F" w14:textId="52B4000D" w:rsidR="00D1109B" w:rsidRDefault="00D1109B" w:rsidP="00D1109B">
            <w:pPr>
              <w:jc w:val="right"/>
              <w:rPr>
                <w:rFonts w:ascii="Calibri" w:hAnsi="Calibri"/>
                <w:b/>
                <w:bCs/>
                <w:sz w:val="20"/>
                <w:szCs w:val="20"/>
              </w:rPr>
            </w:pPr>
            <w:r>
              <w:rPr>
                <w:rFonts w:ascii="Calibri" w:hAnsi="Calibri"/>
                <w:b/>
                <w:bCs/>
                <w:sz w:val="20"/>
                <w:szCs w:val="20"/>
              </w:rPr>
              <w:t>6.30</w:t>
            </w:r>
          </w:p>
        </w:tc>
        <w:tc>
          <w:tcPr>
            <w:tcW w:w="850" w:type="dxa"/>
            <w:tcBorders>
              <w:top w:val="nil"/>
              <w:left w:val="nil"/>
              <w:bottom w:val="single" w:sz="8" w:space="0" w:color="7F7F7F"/>
              <w:right w:val="nil"/>
            </w:tcBorders>
            <w:shd w:val="clear" w:color="auto" w:fill="auto"/>
            <w:vAlign w:val="center"/>
            <w:hideMark/>
          </w:tcPr>
          <w:p w14:paraId="7EE737A0" w14:textId="2A389B71" w:rsidR="00D1109B" w:rsidRDefault="00D1109B" w:rsidP="00D1109B">
            <w:pPr>
              <w:jc w:val="right"/>
              <w:rPr>
                <w:rFonts w:ascii="Calibri" w:hAnsi="Calibri"/>
                <w:sz w:val="20"/>
                <w:szCs w:val="20"/>
              </w:rPr>
            </w:pPr>
            <w:r>
              <w:rPr>
                <w:rFonts w:ascii="Calibri" w:hAnsi="Calibri"/>
                <w:sz w:val="20"/>
                <w:szCs w:val="20"/>
              </w:rPr>
              <w:t>6.50</w:t>
            </w:r>
          </w:p>
        </w:tc>
        <w:tc>
          <w:tcPr>
            <w:tcW w:w="993" w:type="dxa"/>
            <w:gridSpan w:val="2"/>
            <w:tcBorders>
              <w:top w:val="nil"/>
              <w:left w:val="nil"/>
              <w:bottom w:val="single" w:sz="8" w:space="0" w:color="7F7F7F"/>
              <w:right w:val="nil"/>
            </w:tcBorders>
            <w:shd w:val="clear" w:color="auto" w:fill="auto"/>
            <w:vAlign w:val="center"/>
            <w:hideMark/>
          </w:tcPr>
          <w:p w14:paraId="7EE737A1" w14:textId="40AAA7A0" w:rsidR="00D1109B" w:rsidRDefault="00D1109B" w:rsidP="00D1109B">
            <w:pPr>
              <w:jc w:val="right"/>
              <w:rPr>
                <w:rFonts w:ascii="Calibri" w:hAnsi="Calibri"/>
                <w:b/>
                <w:bCs/>
                <w:sz w:val="20"/>
                <w:szCs w:val="20"/>
              </w:rPr>
            </w:pPr>
            <w:r>
              <w:rPr>
                <w:rFonts w:ascii="Calibri" w:hAnsi="Calibri"/>
                <w:b/>
                <w:bCs/>
                <w:sz w:val="20"/>
                <w:szCs w:val="20"/>
              </w:rPr>
              <w:t>6.30</w:t>
            </w:r>
          </w:p>
        </w:tc>
        <w:tc>
          <w:tcPr>
            <w:tcW w:w="839" w:type="dxa"/>
            <w:tcBorders>
              <w:top w:val="nil"/>
              <w:left w:val="nil"/>
              <w:bottom w:val="single" w:sz="8" w:space="0" w:color="7F7F7F"/>
              <w:right w:val="nil"/>
            </w:tcBorders>
            <w:shd w:val="clear" w:color="auto" w:fill="auto"/>
            <w:vAlign w:val="center"/>
            <w:hideMark/>
          </w:tcPr>
          <w:p w14:paraId="7EE737A2" w14:textId="5AE3547E" w:rsidR="00D1109B" w:rsidRDefault="00D1109B" w:rsidP="00D1109B">
            <w:pPr>
              <w:jc w:val="right"/>
              <w:rPr>
                <w:rFonts w:ascii="Calibri" w:hAnsi="Calibri"/>
                <w:sz w:val="20"/>
                <w:szCs w:val="20"/>
              </w:rPr>
            </w:pPr>
            <w:r>
              <w:rPr>
                <w:rFonts w:ascii="Calibri" w:hAnsi="Calibri"/>
                <w:sz w:val="20"/>
                <w:szCs w:val="20"/>
              </w:rPr>
              <w:t>6.50</w:t>
            </w:r>
          </w:p>
        </w:tc>
        <w:tc>
          <w:tcPr>
            <w:tcW w:w="867" w:type="dxa"/>
            <w:tcBorders>
              <w:top w:val="nil"/>
              <w:left w:val="nil"/>
              <w:bottom w:val="single" w:sz="8" w:space="0" w:color="7F7F7F"/>
              <w:right w:val="nil"/>
            </w:tcBorders>
            <w:shd w:val="clear" w:color="auto" w:fill="auto"/>
            <w:vAlign w:val="center"/>
            <w:hideMark/>
          </w:tcPr>
          <w:p w14:paraId="7EE737A3" w14:textId="2CF0524D" w:rsidR="00D1109B" w:rsidRDefault="00D1109B" w:rsidP="00D1109B">
            <w:pPr>
              <w:jc w:val="right"/>
              <w:rPr>
                <w:rFonts w:ascii="Calibri" w:hAnsi="Calibri"/>
                <w:b/>
                <w:bCs/>
                <w:sz w:val="20"/>
                <w:szCs w:val="20"/>
              </w:rPr>
            </w:pPr>
            <w:r>
              <w:rPr>
                <w:rFonts w:ascii="Calibri" w:hAnsi="Calibri"/>
                <w:b/>
                <w:bCs/>
                <w:sz w:val="20"/>
                <w:szCs w:val="20"/>
              </w:rPr>
              <w:t>6.30</w:t>
            </w:r>
          </w:p>
        </w:tc>
        <w:tc>
          <w:tcPr>
            <w:tcW w:w="833" w:type="dxa"/>
            <w:tcBorders>
              <w:top w:val="nil"/>
              <w:left w:val="nil"/>
              <w:bottom w:val="single" w:sz="8" w:space="0" w:color="7F7F7F"/>
              <w:right w:val="nil"/>
            </w:tcBorders>
            <w:shd w:val="clear" w:color="auto" w:fill="auto"/>
            <w:vAlign w:val="center"/>
            <w:hideMark/>
          </w:tcPr>
          <w:p w14:paraId="7EE737A4" w14:textId="69E7B7CD" w:rsidR="00D1109B" w:rsidRDefault="00D1109B" w:rsidP="00D1109B">
            <w:pPr>
              <w:jc w:val="right"/>
              <w:rPr>
                <w:rFonts w:ascii="Calibri" w:hAnsi="Calibri"/>
                <w:sz w:val="20"/>
                <w:szCs w:val="20"/>
              </w:rPr>
            </w:pPr>
            <w:r>
              <w:rPr>
                <w:rFonts w:ascii="Calibri" w:hAnsi="Calibri"/>
                <w:sz w:val="20"/>
                <w:szCs w:val="20"/>
              </w:rPr>
              <w:t>6.50</w:t>
            </w:r>
          </w:p>
        </w:tc>
      </w:tr>
      <w:tr w:rsidR="00D1109B" w:rsidRPr="00B05977" w14:paraId="7EE737AE" w14:textId="77777777" w:rsidTr="00624476">
        <w:trPr>
          <w:trHeight w:val="54"/>
        </w:trPr>
        <w:tc>
          <w:tcPr>
            <w:tcW w:w="4395" w:type="dxa"/>
            <w:vMerge/>
            <w:tcBorders>
              <w:top w:val="nil"/>
              <w:left w:val="nil"/>
              <w:bottom w:val="single" w:sz="8" w:space="0" w:color="7F7F7F"/>
              <w:right w:val="nil"/>
            </w:tcBorders>
            <w:vAlign w:val="center"/>
            <w:hideMark/>
          </w:tcPr>
          <w:p w14:paraId="7EE737A6"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A7"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A8" w14:textId="31894EF1" w:rsidR="00D1109B" w:rsidRDefault="00D1109B" w:rsidP="00D1109B">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7A9" w14:textId="31B25804" w:rsidR="00D1109B" w:rsidRDefault="00D1109B" w:rsidP="00D1109B">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7AA" w14:textId="44570193" w:rsidR="00D1109B" w:rsidRDefault="00D1109B" w:rsidP="00D1109B">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7AB" w14:textId="49064D3F" w:rsidR="00D1109B" w:rsidRDefault="00D1109B" w:rsidP="00D1109B">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7AC" w14:textId="2EA7A3A9" w:rsidR="00D1109B" w:rsidRDefault="00D1109B" w:rsidP="00D1109B">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7AD" w14:textId="23397340" w:rsidR="00D1109B" w:rsidRDefault="00D1109B" w:rsidP="00D1109B">
            <w:pPr>
              <w:jc w:val="right"/>
              <w:rPr>
                <w:rFonts w:ascii="Calibri" w:hAnsi="Calibri"/>
                <w:sz w:val="20"/>
                <w:szCs w:val="20"/>
              </w:rPr>
            </w:pPr>
            <w:r>
              <w:rPr>
                <w:rFonts w:ascii="Calibri" w:hAnsi="Calibri"/>
                <w:sz w:val="20"/>
                <w:szCs w:val="20"/>
              </w:rPr>
              <w:t>11.50</w:t>
            </w:r>
          </w:p>
        </w:tc>
      </w:tr>
      <w:tr w:rsidR="00D1109B" w:rsidRPr="00B05977" w14:paraId="7EE737B7" w14:textId="77777777" w:rsidTr="00624476">
        <w:trPr>
          <w:trHeight w:val="172"/>
        </w:trPr>
        <w:tc>
          <w:tcPr>
            <w:tcW w:w="4395" w:type="dxa"/>
            <w:vMerge/>
            <w:tcBorders>
              <w:top w:val="nil"/>
              <w:left w:val="nil"/>
              <w:bottom w:val="single" w:sz="8" w:space="0" w:color="7F7F7F"/>
              <w:right w:val="nil"/>
            </w:tcBorders>
            <w:vAlign w:val="center"/>
            <w:hideMark/>
          </w:tcPr>
          <w:p w14:paraId="7EE737AF" w14:textId="77777777" w:rsidR="00D1109B" w:rsidRPr="00B05977" w:rsidRDefault="00D1109B" w:rsidP="00D1109B">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B0" w14:textId="77777777" w:rsidR="00D1109B" w:rsidRPr="00B05977" w:rsidRDefault="00D1109B" w:rsidP="00D1109B">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7B1" w14:textId="20C9D809" w:rsidR="00D1109B" w:rsidRDefault="00D1109B" w:rsidP="00D1109B">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7B2" w14:textId="74CCADB4" w:rsidR="00D1109B" w:rsidRDefault="00D1109B" w:rsidP="00D1109B">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7B3" w14:textId="4B22E1EE" w:rsidR="00D1109B" w:rsidRDefault="00D1109B" w:rsidP="00D1109B">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7B4" w14:textId="4E9BE3F4" w:rsidR="00D1109B" w:rsidRDefault="00D1109B" w:rsidP="00D1109B">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7B5" w14:textId="7CA5CA8B" w:rsidR="00D1109B" w:rsidRDefault="00D1109B" w:rsidP="00D1109B">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7B6" w14:textId="75E6C664" w:rsidR="00D1109B" w:rsidRDefault="00D1109B" w:rsidP="00D1109B">
            <w:pPr>
              <w:jc w:val="right"/>
              <w:rPr>
                <w:rFonts w:ascii="Calibri" w:hAnsi="Calibri"/>
                <w:sz w:val="20"/>
                <w:szCs w:val="20"/>
              </w:rPr>
            </w:pPr>
            <w:r>
              <w:rPr>
                <w:rFonts w:ascii="Calibri" w:hAnsi="Calibri"/>
                <w:sz w:val="20"/>
                <w:szCs w:val="20"/>
              </w:rPr>
              <w:t>17.20</w:t>
            </w:r>
          </w:p>
        </w:tc>
      </w:tr>
      <w:tr w:rsidR="00454B66" w:rsidRPr="00B05977" w14:paraId="7EE737C0"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7B8" w14:textId="77777777" w:rsidR="00454B66" w:rsidRPr="00B05977" w:rsidRDefault="00454B66" w:rsidP="00454B66">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Mount Buffalo National Park</w:t>
            </w:r>
          </w:p>
        </w:tc>
        <w:tc>
          <w:tcPr>
            <w:tcW w:w="4252" w:type="dxa"/>
            <w:tcBorders>
              <w:left w:val="nil"/>
              <w:bottom w:val="single" w:sz="8" w:space="0" w:color="7F7F7F"/>
              <w:right w:val="nil"/>
            </w:tcBorders>
            <w:shd w:val="clear" w:color="auto" w:fill="auto"/>
            <w:vAlign w:val="center"/>
            <w:hideMark/>
          </w:tcPr>
          <w:p w14:paraId="7EE737B9" w14:textId="77777777" w:rsidR="00454B66" w:rsidRPr="00B05977" w:rsidRDefault="00454B66" w:rsidP="00454B66">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left w:val="nil"/>
              <w:bottom w:val="single" w:sz="8" w:space="0" w:color="7F7F7F"/>
              <w:right w:val="nil"/>
            </w:tcBorders>
            <w:shd w:val="clear" w:color="auto" w:fill="auto"/>
            <w:hideMark/>
          </w:tcPr>
          <w:p w14:paraId="7EE737BA" w14:textId="77777777" w:rsidR="00454B66" w:rsidRPr="002736F8" w:rsidRDefault="00454B66" w:rsidP="00454B66">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7BB"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noWrap/>
            <w:hideMark/>
          </w:tcPr>
          <w:p w14:paraId="7EE737BC" w14:textId="77777777" w:rsidR="00454B66" w:rsidRPr="002736F8" w:rsidRDefault="00454B66" w:rsidP="00454B66">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7BD"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7BE" w14:textId="77777777" w:rsidR="00454B66" w:rsidRPr="002736F8" w:rsidRDefault="00454B66" w:rsidP="00454B66">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7BF" w14:textId="77777777" w:rsidR="00454B66" w:rsidRPr="00B05977" w:rsidRDefault="00454B66" w:rsidP="00454B66">
            <w:pPr>
              <w:spacing w:line="240" w:lineRule="auto"/>
              <w:jc w:val="right"/>
              <w:rPr>
                <w:rFonts w:ascii="Calibri" w:eastAsia="Times New Roman" w:hAnsi="Calibri" w:cs="Times New Roman"/>
                <w:sz w:val="20"/>
                <w:szCs w:val="20"/>
                <w:lang w:eastAsia="en-AU"/>
              </w:rPr>
            </w:pPr>
          </w:p>
        </w:tc>
      </w:tr>
      <w:tr w:rsidR="00454B66" w:rsidRPr="00B05977" w14:paraId="7EE737C9"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7C1" w14:textId="77777777" w:rsidR="00454B66" w:rsidRPr="00B05977" w:rsidRDefault="00454B66" w:rsidP="00454B66">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Lake Catani (Summer)</w:t>
            </w:r>
          </w:p>
        </w:tc>
        <w:tc>
          <w:tcPr>
            <w:tcW w:w="4252" w:type="dxa"/>
            <w:tcBorders>
              <w:top w:val="nil"/>
              <w:left w:val="nil"/>
              <w:bottom w:val="single" w:sz="8" w:space="0" w:color="7F7F7F"/>
              <w:right w:val="nil"/>
            </w:tcBorders>
            <w:shd w:val="clear" w:color="auto" w:fill="auto"/>
            <w:vAlign w:val="center"/>
            <w:hideMark/>
          </w:tcPr>
          <w:p w14:paraId="7EE737C2" w14:textId="77777777" w:rsidR="00454B66" w:rsidRPr="00B05977" w:rsidRDefault="00454B66" w:rsidP="00454B66">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7C3" w14:textId="42922AD0" w:rsidR="00454B66" w:rsidRDefault="00803551" w:rsidP="00454B66">
            <w:pPr>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7C4" w14:textId="66F422FD" w:rsidR="00454B66" w:rsidRDefault="00803551" w:rsidP="00454B66">
            <w:pPr>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7C5" w14:textId="30E120A6" w:rsidR="00454B66" w:rsidRDefault="00803551" w:rsidP="00454B66">
            <w:pPr>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7C6" w14:textId="15894D79" w:rsidR="00454B66" w:rsidRDefault="00803551" w:rsidP="00454B66">
            <w:pPr>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7C7" w14:textId="76D23F22" w:rsidR="00454B66" w:rsidRDefault="00803551" w:rsidP="00454B66">
            <w:pPr>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7C8" w14:textId="3691F0DE" w:rsidR="00454B66" w:rsidRDefault="00803551" w:rsidP="00454B66">
            <w:pPr>
              <w:jc w:val="right"/>
              <w:rPr>
                <w:rFonts w:ascii="Calibri" w:hAnsi="Calibri"/>
                <w:sz w:val="20"/>
                <w:szCs w:val="20"/>
              </w:rPr>
            </w:pPr>
            <w:r>
              <w:rPr>
                <w:rFonts w:ascii="Calibri" w:hAnsi="Calibri"/>
                <w:sz w:val="20"/>
                <w:szCs w:val="20"/>
              </w:rPr>
              <w:t>25.10</w:t>
            </w:r>
          </w:p>
        </w:tc>
      </w:tr>
      <w:tr w:rsidR="00803551" w:rsidRPr="00B05977" w14:paraId="7EE737D2" w14:textId="77777777" w:rsidTr="00624476">
        <w:trPr>
          <w:trHeight w:val="525"/>
        </w:trPr>
        <w:tc>
          <w:tcPr>
            <w:tcW w:w="4395" w:type="dxa"/>
            <w:vMerge/>
            <w:tcBorders>
              <w:top w:val="nil"/>
              <w:left w:val="nil"/>
              <w:bottom w:val="single" w:sz="8" w:space="0" w:color="7F7F7F"/>
              <w:right w:val="nil"/>
            </w:tcBorders>
            <w:vAlign w:val="center"/>
            <w:hideMark/>
          </w:tcPr>
          <w:p w14:paraId="7EE737CA"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CB"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7CC" w14:textId="6FDF6601" w:rsidR="00803551" w:rsidRDefault="00803551" w:rsidP="00803551">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7CD" w14:textId="2B1E0A3F" w:rsidR="00803551" w:rsidRDefault="00803551" w:rsidP="00803551">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7CE" w14:textId="548921BA" w:rsidR="00803551" w:rsidRDefault="00803551" w:rsidP="00803551">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7CF" w14:textId="13933922" w:rsidR="00803551" w:rsidRDefault="00803551" w:rsidP="00803551">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7D0" w14:textId="362EEF74" w:rsidR="00803551" w:rsidRDefault="00803551" w:rsidP="00803551">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7D1" w14:textId="6227FC73" w:rsidR="00803551" w:rsidRDefault="00803551" w:rsidP="00803551">
            <w:pPr>
              <w:jc w:val="right"/>
              <w:rPr>
                <w:rFonts w:ascii="Calibri" w:hAnsi="Calibri"/>
                <w:sz w:val="20"/>
                <w:szCs w:val="20"/>
              </w:rPr>
            </w:pPr>
            <w:r>
              <w:rPr>
                <w:rFonts w:ascii="Calibri" w:hAnsi="Calibri"/>
                <w:sz w:val="20"/>
                <w:szCs w:val="20"/>
              </w:rPr>
              <w:t>22.60</w:t>
            </w:r>
          </w:p>
        </w:tc>
      </w:tr>
      <w:tr w:rsidR="00803551" w:rsidRPr="00B05977" w14:paraId="7EE737DB" w14:textId="77777777" w:rsidTr="00624476">
        <w:trPr>
          <w:trHeight w:val="315"/>
        </w:trPr>
        <w:tc>
          <w:tcPr>
            <w:tcW w:w="4395" w:type="dxa"/>
            <w:vMerge/>
            <w:tcBorders>
              <w:top w:val="nil"/>
              <w:left w:val="nil"/>
              <w:bottom w:val="single" w:sz="8" w:space="0" w:color="7F7F7F"/>
              <w:right w:val="nil"/>
            </w:tcBorders>
            <w:vAlign w:val="center"/>
            <w:hideMark/>
          </w:tcPr>
          <w:p w14:paraId="7EE737D3"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D4"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7D5" w14:textId="401119DB" w:rsidR="00803551" w:rsidRDefault="00803551" w:rsidP="00803551">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7D6" w14:textId="1DB78361" w:rsidR="00803551" w:rsidRDefault="00803551" w:rsidP="00803551">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7D7" w14:textId="01631AAE" w:rsidR="00803551" w:rsidRDefault="00803551" w:rsidP="00803551">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7D8" w14:textId="046BD3A9" w:rsidR="00803551" w:rsidRDefault="00803551" w:rsidP="00803551">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7D9" w14:textId="58233557" w:rsidR="00803551" w:rsidRDefault="00803551" w:rsidP="00803551">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7DA" w14:textId="2538601B" w:rsidR="00803551" w:rsidRDefault="00803551" w:rsidP="00803551">
            <w:pPr>
              <w:jc w:val="right"/>
              <w:rPr>
                <w:rFonts w:ascii="Calibri" w:hAnsi="Calibri"/>
                <w:sz w:val="20"/>
                <w:szCs w:val="20"/>
              </w:rPr>
            </w:pPr>
            <w:r>
              <w:rPr>
                <w:rFonts w:ascii="Calibri" w:hAnsi="Calibri"/>
                <w:sz w:val="20"/>
                <w:szCs w:val="20"/>
              </w:rPr>
              <w:t>22.60</w:t>
            </w:r>
          </w:p>
        </w:tc>
      </w:tr>
      <w:tr w:rsidR="00803551" w:rsidRPr="00B05977" w14:paraId="7EE737E4" w14:textId="77777777" w:rsidTr="00624476">
        <w:trPr>
          <w:trHeight w:val="315"/>
        </w:trPr>
        <w:tc>
          <w:tcPr>
            <w:tcW w:w="4395" w:type="dxa"/>
            <w:vMerge/>
            <w:tcBorders>
              <w:top w:val="nil"/>
              <w:left w:val="nil"/>
              <w:bottom w:val="single" w:sz="8" w:space="0" w:color="7F7F7F"/>
              <w:right w:val="nil"/>
            </w:tcBorders>
            <w:vAlign w:val="center"/>
            <w:hideMark/>
          </w:tcPr>
          <w:p w14:paraId="7EE737DC"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DD"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7DE" w14:textId="2FCFC8E5" w:rsidR="00803551" w:rsidRDefault="00803551" w:rsidP="00803551">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7DF" w14:textId="2447AC9D" w:rsidR="00803551" w:rsidRDefault="00803551" w:rsidP="00803551">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7E0" w14:textId="17071923" w:rsidR="00803551" w:rsidRDefault="00803551" w:rsidP="00803551">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7E1" w14:textId="15A91C2A" w:rsidR="00803551" w:rsidRDefault="00803551" w:rsidP="00803551">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7E2" w14:textId="01058DAE" w:rsidR="00803551" w:rsidRDefault="00803551" w:rsidP="00803551">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7E3" w14:textId="553DBBC7" w:rsidR="00803551" w:rsidRDefault="00803551" w:rsidP="00803551">
            <w:pPr>
              <w:jc w:val="right"/>
              <w:rPr>
                <w:rFonts w:ascii="Calibri" w:hAnsi="Calibri"/>
                <w:sz w:val="20"/>
                <w:szCs w:val="20"/>
              </w:rPr>
            </w:pPr>
            <w:r>
              <w:rPr>
                <w:rFonts w:ascii="Calibri" w:hAnsi="Calibri"/>
                <w:sz w:val="20"/>
                <w:szCs w:val="20"/>
              </w:rPr>
              <w:t>10.30</w:t>
            </w:r>
          </w:p>
        </w:tc>
      </w:tr>
      <w:tr w:rsidR="00803551" w:rsidRPr="00B05977" w14:paraId="7EE737ED"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7E5"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Mount Eccles National Park</w:t>
            </w:r>
          </w:p>
        </w:tc>
        <w:tc>
          <w:tcPr>
            <w:tcW w:w="4252" w:type="dxa"/>
            <w:tcBorders>
              <w:top w:val="nil"/>
              <w:left w:val="nil"/>
              <w:bottom w:val="single" w:sz="8" w:space="0" w:color="7F7F7F"/>
              <w:right w:val="nil"/>
            </w:tcBorders>
            <w:shd w:val="clear" w:color="auto" w:fill="auto"/>
            <w:vAlign w:val="center"/>
            <w:hideMark/>
          </w:tcPr>
          <w:p w14:paraId="7EE737E6"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7E7" w14:textId="77777777"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7E8"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noWrap/>
            <w:hideMark/>
          </w:tcPr>
          <w:p w14:paraId="7EE737E9" w14:textId="77777777"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7EA"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7EB" w14:textId="77777777"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7EC"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40441D" w:rsidRPr="00B05977" w14:paraId="7EE737F6"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7EE" w14:textId="77777777" w:rsidR="0040441D" w:rsidRPr="00B05977" w:rsidRDefault="0040441D" w:rsidP="0040441D">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Mt Eccles Campground</w:t>
            </w:r>
          </w:p>
        </w:tc>
        <w:tc>
          <w:tcPr>
            <w:tcW w:w="4252" w:type="dxa"/>
            <w:tcBorders>
              <w:top w:val="nil"/>
              <w:left w:val="nil"/>
              <w:bottom w:val="single" w:sz="8" w:space="0" w:color="7F7F7F"/>
              <w:right w:val="nil"/>
            </w:tcBorders>
            <w:shd w:val="clear" w:color="auto" w:fill="auto"/>
            <w:vAlign w:val="center"/>
            <w:hideMark/>
          </w:tcPr>
          <w:p w14:paraId="7EE737EF" w14:textId="77777777" w:rsidR="0040441D" w:rsidRPr="00B05977" w:rsidRDefault="0040441D" w:rsidP="0040441D">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7F0" w14:textId="542F7CD3" w:rsidR="0040441D" w:rsidRDefault="0040441D" w:rsidP="0040441D">
            <w:pPr>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7F1" w14:textId="41027AE7" w:rsidR="0040441D" w:rsidRDefault="0040441D" w:rsidP="0040441D">
            <w:pPr>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7F2" w14:textId="699AA5BA" w:rsidR="0040441D" w:rsidRDefault="0040441D" w:rsidP="0040441D">
            <w:pPr>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7F3" w14:textId="39CA7F94" w:rsidR="0040441D" w:rsidRDefault="0040441D" w:rsidP="0040441D">
            <w:pPr>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7F4" w14:textId="4A355327" w:rsidR="0040441D" w:rsidRDefault="0040441D" w:rsidP="0040441D">
            <w:pPr>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7F5" w14:textId="480CA084" w:rsidR="0040441D" w:rsidRDefault="0040441D" w:rsidP="0040441D">
            <w:pPr>
              <w:jc w:val="right"/>
              <w:rPr>
                <w:rFonts w:ascii="Calibri" w:hAnsi="Calibri"/>
                <w:sz w:val="20"/>
                <w:szCs w:val="20"/>
              </w:rPr>
            </w:pPr>
            <w:r>
              <w:rPr>
                <w:rFonts w:ascii="Calibri" w:hAnsi="Calibri"/>
                <w:sz w:val="20"/>
                <w:szCs w:val="20"/>
              </w:rPr>
              <w:t>25.10</w:t>
            </w:r>
          </w:p>
        </w:tc>
      </w:tr>
      <w:tr w:rsidR="0040441D" w:rsidRPr="00B05977" w14:paraId="7EE737FF" w14:textId="77777777" w:rsidTr="00624476">
        <w:trPr>
          <w:trHeight w:val="54"/>
        </w:trPr>
        <w:tc>
          <w:tcPr>
            <w:tcW w:w="4395" w:type="dxa"/>
            <w:vMerge/>
            <w:tcBorders>
              <w:top w:val="nil"/>
              <w:left w:val="nil"/>
              <w:bottom w:val="single" w:sz="8" w:space="0" w:color="7F7F7F"/>
              <w:right w:val="nil"/>
            </w:tcBorders>
            <w:vAlign w:val="center"/>
            <w:hideMark/>
          </w:tcPr>
          <w:p w14:paraId="7EE737F7" w14:textId="77777777" w:rsidR="0040441D" w:rsidRPr="00B05977" w:rsidRDefault="0040441D" w:rsidP="0040441D">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7F8" w14:textId="77777777" w:rsidR="0040441D" w:rsidRPr="00B05977" w:rsidRDefault="0040441D" w:rsidP="0040441D">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7F9" w14:textId="13B5C63F" w:rsidR="0040441D" w:rsidRDefault="0040441D" w:rsidP="0040441D">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7FA" w14:textId="23B77C33" w:rsidR="0040441D" w:rsidRDefault="0040441D" w:rsidP="0040441D">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7FB" w14:textId="7DE93757" w:rsidR="0040441D" w:rsidRDefault="0040441D" w:rsidP="0040441D">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7FC" w14:textId="62891823" w:rsidR="0040441D" w:rsidRDefault="0040441D" w:rsidP="0040441D">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7FD" w14:textId="1D5E60BA" w:rsidR="0040441D" w:rsidRDefault="0040441D" w:rsidP="0040441D">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7FE" w14:textId="5A01EBC1" w:rsidR="0040441D" w:rsidRDefault="0040441D" w:rsidP="0040441D">
            <w:pPr>
              <w:jc w:val="right"/>
              <w:rPr>
                <w:rFonts w:ascii="Calibri" w:hAnsi="Calibri"/>
                <w:sz w:val="20"/>
                <w:szCs w:val="20"/>
              </w:rPr>
            </w:pPr>
            <w:r>
              <w:rPr>
                <w:rFonts w:ascii="Calibri" w:hAnsi="Calibri"/>
                <w:sz w:val="20"/>
                <w:szCs w:val="20"/>
              </w:rPr>
              <w:t>22.60</w:t>
            </w:r>
          </w:p>
        </w:tc>
      </w:tr>
      <w:tr w:rsidR="0040441D" w:rsidRPr="00B05977" w14:paraId="7EE73808" w14:textId="77777777" w:rsidTr="00624476">
        <w:trPr>
          <w:trHeight w:val="315"/>
        </w:trPr>
        <w:tc>
          <w:tcPr>
            <w:tcW w:w="4395" w:type="dxa"/>
            <w:vMerge/>
            <w:tcBorders>
              <w:top w:val="nil"/>
              <w:left w:val="nil"/>
              <w:bottom w:val="single" w:sz="8" w:space="0" w:color="7F7F7F"/>
              <w:right w:val="nil"/>
            </w:tcBorders>
            <w:vAlign w:val="center"/>
            <w:hideMark/>
          </w:tcPr>
          <w:p w14:paraId="7EE73800" w14:textId="77777777" w:rsidR="0040441D" w:rsidRPr="00B05977" w:rsidRDefault="0040441D" w:rsidP="0040441D">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01" w14:textId="77777777" w:rsidR="0040441D" w:rsidRPr="00B05977" w:rsidRDefault="0040441D" w:rsidP="0040441D">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802" w14:textId="1AE9904B" w:rsidR="0040441D" w:rsidRDefault="0040441D" w:rsidP="0040441D">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803" w14:textId="0382AFFC" w:rsidR="0040441D" w:rsidRDefault="0040441D" w:rsidP="0040441D">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804" w14:textId="45D03164" w:rsidR="0040441D" w:rsidRDefault="0040441D" w:rsidP="0040441D">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805" w14:textId="26F118D1" w:rsidR="0040441D" w:rsidRDefault="0040441D" w:rsidP="0040441D">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806" w14:textId="7ED01395" w:rsidR="0040441D" w:rsidRDefault="0040441D" w:rsidP="0040441D">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807" w14:textId="1381E9F9" w:rsidR="0040441D" w:rsidRDefault="0040441D" w:rsidP="0040441D">
            <w:pPr>
              <w:jc w:val="right"/>
              <w:rPr>
                <w:rFonts w:ascii="Calibri" w:hAnsi="Calibri"/>
                <w:sz w:val="20"/>
                <w:szCs w:val="20"/>
              </w:rPr>
            </w:pPr>
            <w:r>
              <w:rPr>
                <w:rFonts w:ascii="Calibri" w:hAnsi="Calibri"/>
                <w:sz w:val="20"/>
                <w:szCs w:val="20"/>
              </w:rPr>
              <w:t>22.60</w:t>
            </w:r>
          </w:p>
        </w:tc>
      </w:tr>
      <w:tr w:rsidR="00803551" w:rsidRPr="00B05977" w14:paraId="7EE73811" w14:textId="77777777" w:rsidTr="00624476">
        <w:trPr>
          <w:trHeight w:val="315"/>
        </w:trPr>
        <w:tc>
          <w:tcPr>
            <w:tcW w:w="4395" w:type="dxa"/>
            <w:vMerge/>
            <w:tcBorders>
              <w:top w:val="nil"/>
              <w:left w:val="nil"/>
              <w:bottom w:val="single" w:sz="8" w:space="0" w:color="7F7F7F"/>
              <w:right w:val="nil"/>
            </w:tcBorders>
            <w:vAlign w:val="center"/>
            <w:hideMark/>
          </w:tcPr>
          <w:p w14:paraId="7EE73809"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0A"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80B" w14:textId="43E626E2" w:rsidR="00803551" w:rsidRDefault="00803551" w:rsidP="00803551">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80C" w14:textId="7F2933CE" w:rsidR="00803551" w:rsidRDefault="00803551" w:rsidP="00803551">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80D" w14:textId="4A40F497" w:rsidR="00803551" w:rsidRDefault="00803551" w:rsidP="00803551">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80E" w14:textId="07111270" w:rsidR="00803551" w:rsidRDefault="00803551" w:rsidP="00803551">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80F" w14:textId="6824BEF9" w:rsidR="00803551" w:rsidRDefault="00803551" w:rsidP="00803551">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810" w14:textId="19589AFF" w:rsidR="00803551" w:rsidRDefault="00803551" w:rsidP="00803551">
            <w:pPr>
              <w:jc w:val="right"/>
              <w:rPr>
                <w:rFonts w:ascii="Calibri" w:hAnsi="Calibri"/>
                <w:sz w:val="20"/>
                <w:szCs w:val="20"/>
              </w:rPr>
            </w:pPr>
            <w:r>
              <w:rPr>
                <w:rFonts w:ascii="Calibri" w:hAnsi="Calibri"/>
                <w:sz w:val="20"/>
                <w:szCs w:val="20"/>
              </w:rPr>
              <w:t>10.30</w:t>
            </w:r>
          </w:p>
        </w:tc>
      </w:tr>
      <w:tr w:rsidR="00803551" w:rsidRPr="00B05977" w14:paraId="7EE7381A" w14:textId="77777777" w:rsidTr="00B21F09">
        <w:trPr>
          <w:trHeight w:val="315"/>
        </w:trPr>
        <w:tc>
          <w:tcPr>
            <w:tcW w:w="4395" w:type="dxa"/>
            <w:tcBorders>
              <w:top w:val="nil"/>
              <w:left w:val="nil"/>
              <w:bottom w:val="single" w:sz="8" w:space="0" w:color="7F7F7F"/>
              <w:right w:val="nil"/>
            </w:tcBorders>
            <w:shd w:val="clear" w:color="auto" w:fill="auto"/>
            <w:noWrap/>
            <w:vAlign w:val="center"/>
            <w:hideMark/>
          </w:tcPr>
          <w:p w14:paraId="7EE73812"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Peachtree Creek Reserve</w:t>
            </w:r>
          </w:p>
        </w:tc>
        <w:tc>
          <w:tcPr>
            <w:tcW w:w="4252" w:type="dxa"/>
            <w:tcBorders>
              <w:top w:val="nil"/>
              <w:left w:val="nil"/>
              <w:bottom w:val="single" w:sz="8" w:space="0" w:color="7F7F7F"/>
              <w:right w:val="nil"/>
            </w:tcBorders>
            <w:shd w:val="clear" w:color="auto" w:fill="auto"/>
            <w:vAlign w:val="center"/>
            <w:hideMark/>
          </w:tcPr>
          <w:p w14:paraId="7EE73813"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vAlign w:val="center"/>
          </w:tcPr>
          <w:p w14:paraId="7EE73814" w14:textId="58D8EA8F"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vAlign w:val="center"/>
          </w:tcPr>
          <w:p w14:paraId="7EE73815" w14:textId="0F3F2420"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vAlign w:val="center"/>
          </w:tcPr>
          <w:p w14:paraId="7EE73816" w14:textId="455CE312"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vAlign w:val="center"/>
          </w:tcPr>
          <w:p w14:paraId="7EE73817" w14:textId="216F4954"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vAlign w:val="center"/>
          </w:tcPr>
          <w:p w14:paraId="7EE73818" w14:textId="0F328D9C"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vAlign w:val="center"/>
          </w:tcPr>
          <w:p w14:paraId="7EE73819" w14:textId="3709D4B9"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914BE2" w:rsidRPr="00B05977" w14:paraId="7EE73823"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81B" w14:textId="77777777" w:rsidR="00914BE2" w:rsidRPr="00B05977" w:rsidRDefault="00914BE2" w:rsidP="00914BE2">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Peachtree Creek Campground</w:t>
            </w:r>
          </w:p>
        </w:tc>
        <w:tc>
          <w:tcPr>
            <w:tcW w:w="4252" w:type="dxa"/>
            <w:tcBorders>
              <w:top w:val="nil"/>
              <w:left w:val="nil"/>
              <w:bottom w:val="single" w:sz="8" w:space="0" w:color="7F7F7F"/>
              <w:right w:val="nil"/>
            </w:tcBorders>
            <w:shd w:val="clear" w:color="auto" w:fill="auto"/>
            <w:vAlign w:val="center"/>
            <w:hideMark/>
          </w:tcPr>
          <w:p w14:paraId="7EE7381C" w14:textId="77777777" w:rsidR="00914BE2" w:rsidRPr="00B05977" w:rsidRDefault="00914BE2" w:rsidP="00914BE2">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w:t>
            </w:r>
          </w:p>
        </w:tc>
        <w:tc>
          <w:tcPr>
            <w:tcW w:w="851" w:type="dxa"/>
            <w:tcBorders>
              <w:top w:val="nil"/>
              <w:left w:val="nil"/>
              <w:bottom w:val="single" w:sz="8" w:space="0" w:color="7F7F7F"/>
              <w:right w:val="nil"/>
            </w:tcBorders>
            <w:shd w:val="clear" w:color="auto" w:fill="auto"/>
            <w:vAlign w:val="center"/>
            <w:hideMark/>
          </w:tcPr>
          <w:p w14:paraId="7EE7381D" w14:textId="148F2DC5" w:rsidR="00914BE2" w:rsidRDefault="00914BE2" w:rsidP="00914BE2">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81E" w14:textId="29D79DA9" w:rsidR="00914BE2" w:rsidRDefault="00914BE2" w:rsidP="00914BE2">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81F" w14:textId="4CDE641A" w:rsidR="00914BE2" w:rsidRDefault="00914BE2" w:rsidP="00914BE2">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820" w14:textId="11BE574B" w:rsidR="00914BE2" w:rsidRDefault="00914BE2" w:rsidP="00914BE2">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821" w14:textId="5C6A7DEC" w:rsidR="00914BE2" w:rsidRDefault="00914BE2" w:rsidP="00914BE2">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822" w14:textId="1861EECA" w:rsidR="00914BE2" w:rsidRDefault="00914BE2" w:rsidP="00914BE2">
            <w:pPr>
              <w:jc w:val="right"/>
              <w:rPr>
                <w:rFonts w:ascii="Calibri" w:hAnsi="Calibri"/>
                <w:sz w:val="20"/>
                <w:szCs w:val="20"/>
              </w:rPr>
            </w:pPr>
            <w:r>
              <w:rPr>
                <w:rFonts w:ascii="Calibri" w:hAnsi="Calibri"/>
                <w:sz w:val="20"/>
                <w:szCs w:val="20"/>
              </w:rPr>
              <w:t>14.10</w:t>
            </w:r>
          </w:p>
        </w:tc>
      </w:tr>
      <w:tr w:rsidR="00803551" w:rsidRPr="00B05977" w14:paraId="7EE7382C" w14:textId="77777777" w:rsidTr="00914BE2">
        <w:trPr>
          <w:trHeight w:val="315"/>
        </w:trPr>
        <w:tc>
          <w:tcPr>
            <w:tcW w:w="4395" w:type="dxa"/>
            <w:vMerge/>
            <w:tcBorders>
              <w:top w:val="nil"/>
              <w:left w:val="nil"/>
              <w:bottom w:val="single" w:sz="8" w:space="0" w:color="7F7F7F"/>
              <w:right w:val="nil"/>
            </w:tcBorders>
            <w:vAlign w:val="center"/>
            <w:hideMark/>
          </w:tcPr>
          <w:p w14:paraId="7EE73824"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25"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Site Means tested concession card </w:t>
            </w:r>
          </w:p>
        </w:tc>
        <w:tc>
          <w:tcPr>
            <w:tcW w:w="851" w:type="dxa"/>
            <w:tcBorders>
              <w:top w:val="nil"/>
              <w:left w:val="nil"/>
              <w:bottom w:val="single" w:sz="8" w:space="0" w:color="7F7F7F"/>
              <w:right w:val="nil"/>
            </w:tcBorders>
            <w:shd w:val="clear" w:color="auto" w:fill="auto"/>
            <w:vAlign w:val="center"/>
            <w:hideMark/>
          </w:tcPr>
          <w:p w14:paraId="7EE73826" w14:textId="1882BAD2" w:rsidR="00803551" w:rsidRDefault="00914BE2" w:rsidP="00803551">
            <w:pPr>
              <w:jc w:val="right"/>
              <w:rPr>
                <w:rFonts w:ascii="Calibri" w:hAnsi="Calibri"/>
                <w:b/>
                <w:bCs/>
                <w:sz w:val="20"/>
                <w:szCs w:val="20"/>
              </w:rPr>
            </w:pPr>
            <w:r>
              <w:rPr>
                <w:rFonts w:ascii="Calibri" w:hAnsi="Calibri"/>
                <w:b/>
                <w:bCs/>
                <w:sz w:val="20"/>
                <w:szCs w:val="20"/>
              </w:rPr>
              <w:t>13.80</w:t>
            </w:r>
          </w:p>
        </w:tc>
        <w:tc>
          <w:tcPr>
            <w:tcW w:w="850" w:type="dxa"/>
            <w:tcBorders>
              <w:top w:val="nil"/>
              <w:left w:val="nil"/>
              <w:bottom w:val="single" w:sz="8" w:space="0" w:color="7F7F7F"/>
              <w:right w:val="nil"/>
            </w:tcBorders>
            <w:shd w:val="clear" w:color="auto" w:fill="auto"/>
            <w:vAlign w:val="center"/>
          </w:tcPr>
          <w:p w14:paraId="7EE73827" w14:textId="28EFB181" w:rsidR="00803551" w:rsidRDefault="00914BE2" w:rsidP="00803551">
            <w:pPr>
              <w:jc w:val="right"/>
              <w:rPr>
                <w:rFonts w:ascii="Calibri" w:hAnsi="Calibri"/>
                <w:sz w:val="20"/>
                <w:szCs w:val="20"/>
              </w:rPr>
            </w:pPr>
            <w:r>
              <w:rPr>
                <w:rFonts w:ascii="Calibri" w:hAnsi="Calibri"/>
                <w:sz w:val="20"/>
                <w:szCs w:val="20"/>
              </w:rPr>
              <w:t>14.10</w:t>
            </w:r>
          </w:p>
        </w:tc>
        <w:tc>
          <w:tcPr>
            <w:tcW w:w="993" w:type="dxa"/>
            <w:gridSpan w:val="2"/>
            <w:tcBorders>
              <w:top w:val="nil"/>
              <w:left w:val="nil"/>
              <w:bottom w:val="single" w:sz="8" w:space="0" w:color="7F7F7F"/>
              <w:right w:val="nil"/>
            </w:tcBorders>
            <w:shd w:val="clear" w:color="auto" w:fill="auto"/>
            <w:vAlign w:val="center"/>
            <w:hideMark/>
          </w:tcPr>
          <w:p w14:paraId="7EE73828" w14:textId="13CBEE52" w:rsidR="00803551" w:rsidRDefault="00914BE2" w:rsidP="00803551">
            <w:pPr>
              <w:jc w:val="right"/>
              <w:rPr>
                <w:rFonts w:ascii="Calibri" w:hAnsi="Calibri"/>
                <w:b/>
                <w:bCs/>
                <w:sz w:val="20"/>
                <w:szCs w:val="20"/>
              </w:rPr>
            </w:pPr>
            <w:r>
              <w:rPr>
                <w:rFonts w:ascii="Calibri" w:hAnsi="Calibri"/>
                <w:b/>
                <w:bCs/>
                <w:sz w:val="20"/>
                <w:szCs w:val="20"/>
              </w:rPr>
              <w:t>13.10</w:t>
            </w:r>
          </w:p>
        </w:tc>
        <w:tc>
          <w:tcPr>
            <w:tcW w:w="839" w:type="dxa"/>
            <w:tcBorders>
              <w:top w:val="nil"/>
              <w:left w:val="nil"/>
              <w:bottom w:val="single" w:sz="8" w:space="0" w:color="7F7F7F"/>
              <w:right w:val="nil"/>
            </w:tcBorders>
            <w:shd w:val="clear" w:color="auto" w:fill="auto"/>
            <w:vAlign w:val="center"/>
            <w:hideMark/>
          </w:tcPr>
          <w:p w14:paraId="7EE73829" w14:textId="122CE915" w:rsidR="00803551" w:rsidRDefault="00914BE2" w:rsidP="00803551">
            <w:pPr>
              <w:jc w:val="right"/>
              <w:rPr>
                <w:rFonts w:ascii="Calibri" w:hAnsi="Calibri"/>
                <w:sz w:val="20"/>
                <w:szCs w:val="20"/>
              </w:rPr>
            </w:pPr>
            <w:r>
              <w:rPr>
                <w:rFonts w:ascii="Calibri" w:hAnsi="Calibri"/>
                <w:sz w:val="20"/>
                <w:szCs w:val="20"/>
              </w:rPr>
              <w:t>13.40</w:t>
            </w:r>
          </w:p>
        </w:tc>
        <w:tc>
          <w:tcPr>
            <w:tcW w:w="867" w:type="dxa"/>
            <w:tcBorders>
              <w:top w:val="nil"/>
              <w:left w:val="nil"/>
              <w:bottom w:val="single" w:sz="8" w:space="0" w:color="7F7F7F"/>
              <w:right w:val="nil"/>
            </w:tcBorders>
            <w:shd w:val="clear" w:color="auto" w:fill="auto"/>
            <w:vAlign w:val="center"/>
            <w:hideMark/>
          </w:tcPr>
          <w:p w14:paraId="7EE7382A" w14:textId="53465B27" w:rsidR="00803551" w:rsidRDefault="00914BE2" w:rsidP="00803551">
            <w:pPr>
              <w:jc w:val="right"/>
              <w:rPr>
                <w:rFonts w:ascii="Calibri" w:hAnsi="Calibri"/>
                <w:b/>
                <w:bCs/>
                <w:sz w:val="20"/>
                <w:szCs w:val="20"/>
              </w:rPr>
            </w:pPr>
            <w:r>
              <w:rPr>
                <w:rFonts w:ascii="Calibri" w:hAnsi="Calibri"/>
                <w:b/>
                <w:bCs/>
                <w:sz w:val="20"/>
                <w:szCs w:val="20"/>
              </w:rPr>
              <w:t>12.40</w:t>
            </w:r>
          </w:p>
        </w:tc>
        <w:tc>
          <w:tcPr>
            <w:tcW w:w="833" w:type="dxa"/>
            <w:tcBorders>
              <w:top w:val="nil"/>
              <w:left w:val="nil"/>
              <w:bottom w:val="single" w:sz="8" w:space="0" w:color="7F7F7F"/>
              <w:right w:val="nil"/>
            </w:tcBorders>
            <w:shd w:val="clear" w:color="auto" w:fill="auto"/>
            <w:vAlign w:val="center"/>
            <w:hideMark/>
          </w:tcPr>
          <w:p w14:paraId="7EE7382B" w14:textId="4048D228" w:rsidR="00803551" w:rsidRDefault="00914BE2" w:rsidP="00803551">
            <w:pPr>
              <w:jc w:val="right"/>
              <w:rPr>
                <w:rFonts w:ascii="Calibri" w:hAnsi="Calibri"/>
                <w:sz w:val="20"/>
                <w:szCs w:val="20"/>
              </w:rPr>
            </w:pPr>
            <w:r>
              <w:rPr>
                <w:rFonts w:ascii="Calibri" w:hAnsi="Calibri"/>
                <w:sz w:val="20"/>
                <w:szCs w:val="20"/>
              </w:rPr>
              <w:t>12.70</w:t>
            </w:r>
          </w:p>
        </w:tc>
      </w:tr>
      <w:tr w:rsidR="00914BE2" w:rsidRPr="00B05977" w14:paraId="7EE73835" w14:textId="77777777" w:rsidTr="00624476">
        <w:trPr>
          <w:trHeight w:val="315"/>
        </w:trPr>
        <w:tc>
          <w:tcPr>
            <w:tcW w:w="4395" w:type="dxa"/>
            <w:vMerge/>
            <w:tcBorders>
              <w:top w:val="nil"/>
              <w:left w:val="nil"/>
              <w:bottom w:val="single" w:sz="8" w:space="0" w:color="7F7F7F"/>
              <w:right w:val="nil"/>
            </w:tcBorders>
            <w:vAlign w:val="center"/>
            <w:hideMark/>
          </w:tcPr>
          <w:p w14:paraId="7EE7382D" w14:textId="77777777" w:rsidR="00914BE2" w:rsidRPr="00B05977" w:rsidRDefault="00914BE2" w:rsidP="00914BE2">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2E" w14:textId="77777777" w:rsidR="00914BE2" w:rsidRPr="00B05977" w:rsidRDefault="00914BE2" w:rsidP="00914BE2">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School Group</w:t>
            </w:r>
          </w:p>
        </w:tc>
        <w:tc>
          <w:tcPr>
            <w:tcW w:w="851" w:type="dxa"/>
            <w:tcBorders>
              <w:top w:val="nil"/>
              <w:left w:val="nil"/>
              <w:bottom w:val="single" w:sz="8" w:space="0" w:color="7F7F7F"/>
              <w:right w:val="nil"/>
            </w:tcBorders>
            <w:shd w:val="clear" w:color="auto" w:fill="auto"/>
            <w:vAlign w:val="center"/>
            <w:hideMark/>
          </w:tcPr>
          <w:p w14:paraId="7EE7382F" w14:textId="535AC731" w:rsidR="00914BE2" w:rsidRDefault="00914BE2" w:rsidP="00914BE2">
            <w:pPr>
              <w:jc w:val="right"/>
              <w:rPr>
                <w:rFonts w:ascii="Calibri" w:hAnsi="Calibri"/>
                <w:b/>
                <w:bCs/>
                <w:sz w:val="20"/>
                <w:szCs w:val="20"/>
              </w:rPr>
            </w:pPr>
            <w:r>
              <w:rPr>
                <w:rFonts w:ascii="Calibri" w:hAnsi="Calibri"/>
                <w:b/>
                <w:bCs/>
                <w:sz w:val="20"/>
                <w:szCs w:val="20"/>
              </w:rPr>
              <w:t>13.80</w:t>
            </w:r>
          </w:p>
        </w:tc>
        <w:tc>
          <w:tcPr>
            <w:tcW w:w="850" w:type="dxa"/>
            <w:tcBorders>
              <w:top w:val="nil"/>
              <w:left w:val="nil"/>
              <w:bottom w:val="single" w:sz="8" w:space="0" w:color="7F7F7F"/>
              <w:right w:val="nil"/>
            </w:tcBorders>
            <w:shd w:val="clear" w:color="auto" w:fill="auto"/>
            <w:vAlign w:val="center"/>
            <w:hideMark/>
          </w:tcPr>
          <w:p w14:paraId="7EE73830" w14:textId="08C6D092" w:rsidR="00914BE2" w:rsidRDefault="00914BE2" w:rsidP="00914BE2">
            <w:pPr>
              <w:jc w:val="right"/>
              <w:rPr>
                <w:rFonts w:ascii="Calibri" w:hAnsi="Calibri"/>
                <w:sz w:val="20"/>
                <w:szCs w:val="20"/>
              </w:rPr>
            </w:pPr>
            <w:r>
              <w:rPr>
                <w:rFonts w:ascii="Calibri" w:hAnsi="Calibri"/>
                <w:sz w:val="20"/>
                <w:szCs w:val="20"/>
              </w:rPr>
              <w:t>14.10</w:t>
            </w:r>
          </w:p>
        </w:tc>
        <w:tc>
          <w:tcPr>
            <w:tcW w:w="993" w:type="dxa"/>
            <w:gridSpan w:val="2"/>
            <w:tcBorders>
              <w:top w:val="nil"/>
              <w:left w:val="nil"/>
              <w:bottom w:val="single" w:sz="8" w:space="0" w:color="7F7F7F"/>
              <w:right w:val="nil"/>
            </w:tcBorders>
            <w:shd w:val="clear" w:color="auto" w:fill="auto"/>
            <w:vAlign w:val="center"/>
            <w:hideMark/>
          </w:tcPr>
          <w:p w14:paraId="7EE73831" w14:textId="0F75C8A7" w:rsidR="00914BE2" w:rsidRDefault="00914BE2" w:rsidP="00914BE2">
            <w:pPr>
              <w:jc w:val="right"/>
              <w:rPr>
                <w:rFonts w:ascii="Calibri" w:hAnsi="Calibri"/>
                <w:b/>
                <w:bCs/>
                <w:sz w:val="20"/>
                <w:szCs w:val="20"/>
              </w:rPr>
            </w:pPr>
            <w:r>
              <w:rPr>
                <w:rFonts w:ascii="Calibri" w:hAnsi="Calibri"/>
                <w:b/>
                <w:bCs/>
                <w:sz w:val="20"/>
                <w:szCs w:val="20"/>
              </w:rPr>
              <w:t>13.10</w:t>
            </w:r>
          </w:p>
        </w:tc>
        <w:tc>
          <w:tcPr>
            <w:tcW w:w="839" w:type="dxa"/>
            <w:tcBorders>
              <w:top w:val="nil"/>
              <w:left w:val="nil"/>
              <w:bottom w:val="single" w:sz="8" w:space="0" w:color="7F7F7F"/>
              <w:right w:val="nil"/>
            </w:tcBorders>
            <w:shd w:val="clear" w:color="auto" w:fill="auto"/>
            <w:vAlign w:val="center"/>
            <w:hideMark/>
          </w:tcPr>
          <w:p w14:paraId="7EE73832" w14:textId="0553398E" w:rsidR="00914BE2" w:rsidRDefault="00914BE2" w:rsidP="00914BE2">
            <w:pPr>
              <w:jc w:val="right"/>
              <w:rPr>
                <w:rFonts w:ascii="Calibri" w:hAnsi="Calibri"/>
                <w:sz w:val="20"/>
                <w:szCs w:val="20"/>
              </w:rPr>
            </w:pPr>
            <w:r>
              <w:rPr>
                <w:rFonts w:ascii="Calibri" w:hAnsi="Calibri"/>
                <w:sz w:val="20"/>
                <w:szCs w:val="20"/>
              </w:rPr>
              <w:t>13.40</w:t>
            </w:r>
          </w:p>
        </w:tc>
        <w:tc>
          <w:tcPr>
            <w:tcW w:w="867" w:type="dxa"/>
            <w:tcBorders>
              <w:top w:val="nil"/>
              <w:left w:val="nil"/>
              <w:bottom w:val="single" w:sz="8" w:space="0" w:color="7F7F7F"/>
              <w:right w:val="nil"/>
            </w:tcBorders>
            <w:shd w:val="clear" w:color="auto" w:fill="auto"/>
            <w:vAlign w:val="center"/>
            <w:hideMark/>
          </w:tcPr>
          <w:p w14:paraId="7EE73833" w14:textId="666FFAD5" w:rsidR="00914BE2" w:rsidRDefault="00914BE2" w:rsidP="00914BE2">
            <w:pPr>
              <w:jc w:val="right"/>
              <w:rPr>
                <w:rFonts w:ascii="Calibri" w:hAnsi="Calibri"/>
                <w:b/>
                <w:bCs/>
                <w:sz w:val="20"/>
                <w:szCs w:val="20"/>
              </w:rPr>
            </w:pPr>
            <w:r>
              <w:rPr>
                <w:rFonts w:ascii="Calibri" w:hAnsi="Calibri"/>
                <w:b/>
                <w:bCs/>
                <w:sz w:val="20"/>
                <w:szCs w:val="20"/>
              </w:rPr>
              <w:t>12.40</w:t>
            </w:r>
          </w:p>
        </w:tc>
        <w:tc>
          <w:tcPr>
            <w:tcW w:w="833" w:type="dxa"/>
            <w:tcBorders>
              <w:top w:val="nil"/>
              <w:left w:val="nil"/>
              <w:bottom w:val="single" w:sz="8" w:space="0" w:color="7F7F7F"/>
              <w:right w:val="nil"/>
            </w:tcBorders>
            <w:shd w:val="clear" w:color="auto" w:fill="auto"/>
            <w:vAlign w:val="center"/>
            <w:hideMark/>
          </w:tcPr>
          <w:p w14:paraId="7EE73834" w14:textId="73A44AF8" w:rsidR="00914BE2" w:rsidRDefault="00914BE2" w:rsidP="00914BE2">
            <w:pPr>
              <w:jc w:val="right"/>
              <w:rPr>
                <w:rFonts w:ascii="Calibri" w:hAnsi="Calibri"/>
                <w:sz w:val="20"/>
                <w:szCs w:val="20"/>
              </w:rPr>
            </w:pPr>
            <w:r>
              <w:rPr>
                <w:rFonts w:ascii="Calibri" w:hAnsi="Calibri"/>
                <w:sz w:val="20"/>
                <w:szCs w:val="20"/>
              </w:rPr>
              <w:t>12.70</w:t>
            </w:r>
          </w:p>
        </w:tc>
      </w:tr>
      <w:tr w:rsidR="0040441D" w:rsidRPr="00B05977" w14:paraId="7EE7383E" w14:textId="77777777" w:rsidTr="00624476">
        <w:trPr>
          <w:trHeight w:val="315"/>
        </w:trPr>
        <w:tc>
          <w:tcPr>
            <w:tcW w:w="4395" w:type="dxa"/>
            <w:vMerge/>
            <w:tcBorders>
              <w:top w:val="nil"/>
              <w:left w:val="nil"/>
              <w:bottom w:val="single" w:sz="8" w:space="0" w:color="7F7F7F"/>
              <w:right w:val="nil"/>
            </w:tcBorders>
            <w:vAlign w:val="center"/>
            <w:hideMark/>
          </w:tcPr>
          <w:p w14:paraId="7EE73836" w14:textId="77777777" w:rsidR="0040441D" w:rsidRPr="00B05977" w:rsidRDefault="0040441D" w:rsidP="0040441D">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37" w14:textId="77777777" w:rsidR="0040441D" w:rsidRPr="00B05977" w:rsidRDefault="0040441D" w:rsidP="0040441D">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Additional Vehicle </w:t>
            </w:r>
          </w:p>
        </w:tc>
        <w:tc>
          <w:tcPr>
            <w:tcW w:w="851" w:type="dxa"/>
            <w:tcBorders>
              <w:top w:val="nil"/>
              <w:left w:val="nil"/>
              <w:bottom w:val="single" w:sz="8" w:space="0" w:color="7F7F7F"/>
              <w:right w:val="nil"/>
            </w:tcBorders>
            <w:shd w:val="clear" w:color="auto" w:fill="auto"/>
            <w:vAlign w:val="center"/>
            <w:hideMark/>
          </w:tcPr>
          <w:p w14:paraId="7EE73838" w14:textId="388D8DF9" w:rsidR="0040441D" w:rsidRDefault="0040441D" w:rsidP="0040441D">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839" w14:textId="0AE3DF9C" w:rsidR="0040441D" w:rsidRDefault="0040441D" w:rsidP="0040441D">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83A" w14:textId="7E593FF4" w:rsidR="0040441D" w:rsidRDefault="0040441D" w:rsidP="0040441D">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83B" w14:textId="6E0D4F45" w:rsidR="0040441D" w:rsidRDefault="0040441D" w:rsidP="0040441D">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83C" w14:textId="115F6300" w:rsidR="0040441D" w:rsidRDefault="0040441D" w:rsidP="0040441D">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83D" w14:textId="3CA90EBF" w:rsidR="0040441D" w:rsidRDefault="0040441D" w:rsidP="0040441D">
            <w:pPr>
              <w:jc w:val="right"/>
              <w:rPr>
                <w:rFonts w:ascii="Calibri" w:hAnsi="Calibri"/>
                <w:sz w:val="20"/>
                <w:szCs w:val="20"/>
              </w:rPr>
            </w:pPr>
            <w:r>
              <w:rPr>
                <w:rFonts w:ascii="Calibri" w:hAnsi="Calibri"/>
                <w:sz w:val="20"/>
                <w:szCs w:val="20"/>
              </w:rPr>
              <w:t>10.30</w:t>
            </w:r>
          </w:p>
        </w:tc>
      </w:tr>
      <w:tr w:rsidR="0040441D" w:rsidRPr="00B05977" w14:paraId="7EE73847" w14:textId="77777777" w:rsidTr="00D80305">
        <w:trPr>
          <w:trHeight w:val="54"/>
        </w:trPr>
        <w:tc>
          <w:tcPr>
            <w:tcW w:w="4395" w:type="dxa"/>
            <w:vMerge/>
            <w:tcBorders>
              <w:top w:val="nil"/>
              <w:left w:val="nil"/>
              <w:bottom w:val="single" w:sz="8" w:space="0" w:color="7F7F7F"/>
              <w:right w:val="nil"/>
            </w:tcBorders>
            <w:vAlign w:val="center"/>
            <w:hideMark/>
          </w:tcPr>
          <w:p w14:paraId="7EE7383F" w14:textId="77777777" w:rsidR="0040441D" w:rsidRPr="00B05977" w:rsidRDefault="0040441D" w:rsidP="0040441D">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40" w14:textId="77777777" w:rsidR="0040441D" w:rsidRPr="00B05977" w:rsidRDefault="0040441D" w:rsidP="0040441D">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Booking fee ballot/booked periods per booking </w:t>
            </w:r>
          </w:p>
        </w:tc>
        <w:tc>
          <w:tcPr>
            <w:tcW w:w="851" w:type="dxa"/>
            <w:tcBorders>
              <w:top w:val="nil"/>
              <w:left w:val="nil"/>
              <w:bottom w:val="single" w:sz="8" w:space="0" w:color="7F7F7F"/>
              <w:right w:val="nil"/>
            </w:tcBorders>
            <w:shd w:val="clear" w:color="auto" w:fill="auto"/>
            <w:vAlign w:val="center"/>
            <w:hideMark/>
          </w:tcPr>
          <w:p w14:paraId="7EE73841" w14:textId="239407DA" w:rsidR="0040441D" w:rsidRDefault="0040441D" w:rsidP="0040441D">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842" w14:textId="50573C27" w:rsidR="0040441D" w:rsidRDefault="0040441D" w:rsidP="0040441D">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843" w14:textId="7F839741" w:rsidR="0040441D" w:rsidRDefault="0040441D" w:rsidP="0040441D">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844" w14:textId="425D23AC" w:rsidR="0040441D" w:rsidRDefault="0040441D" w:rsidP="0040441D">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845" w14:textId="7361B825" w:rsidR="0040441D" w:rsidRDefault="0040441D" w:rsidP="0040441D">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846" w14:textId="32CB48A8" w:rsidR="0040441D" w:rsidRDefault="0040441D" w:rsidP="0040441D">
            <w:pPr>
              <w:jc w:val="right"/>
              <w:rPr>
                <w:rFonts w:ascii="Calibri" w:hAnsi="Calibri"/>
                <w:sz w:val="20"/>
                <w:szCs w:val="20"/>
              </w:rPr>
            </w:pPr>
            <w:r>
              <w:rPr>
                <w:rFonts w:ascii="Calibri" w:hAnsi="Calibri"/>
                <w:sz w:val="20"/>
                <w:szCs w:val="20"/>
              </w:rPr>
              <w:t>11.50</w:t>
            </w:r>
          </w:p>
        </w:tc>
      </w:tr>
      <w:tr w:rsidR="00803551" w:rsidRPr="00B05977" w14:paraId="7EE73850" w14:textId="77777777" w:rsidTr="00E5112D">
        <w:trPr>
          <w:trHeight w:val="54"/>
        </w:trPr>
        <w:tc>
          <w:tcPr>
            <w:tcW w:w="4395" w:type="dxa"/>
            <w:tcBorders>
              <w:top w:val="single" w:sz="8" w:space="0" w:color="7F7F7F"/>
              <w:left w:val="nil"/>
              <w:right w:val="nil"/>
            </w:tcBorders>
            <w:vAlign w:val="center"/>
          </w:tcPr>
          <w:p w14:paraId="01634D4E" w14:textId="77777777" w:rsidR="00803551" w:rsidRDefault="00803551" w:rsidP="00803551">
            <w:pPr>
              <w:spacing w:line="240" w:lineRule="auto"/>
              <w:rPr>
                <w:rFonts w:ascii="Calibri" w:eastAsia="Times New Roman" w:hAnsi="Calibri" w:cs="Times New Roman"/>
                <w:color w:val="000000"/>
                <w:sz w:val="20"/>
                <w:szCs w:val="20"/>
                <w:lang w:eastAsia="en-AU"/>
              </w:rPr>
            </w:pPr>
          </w:p>
          <w:p w14:paraId="03D6E5BB" w14:textId="77777777" w:rsidR="00EB66A2" w:rsidRDefault="00EB66A2" w:rsidP="00803551">
            <w:pPr>
              <w:spacing w:line="240" w:lineRule="auto"/>
              <w:rPr>
                <w:rFonts w:ascii="Calibri" w:eastAsia="Times New Roman" w:hAnsi="Calibri" w:cs="Times New Roman"/>
                <w:color w:val="000000"/>
                <w:sz w:val="20"/>
                <w:szCs w:val="20"/>
                <w:lang w:eastAsia="en-AU"/>
              </w:rPr>
            </w:pPr>
          </w:p>
          <w:p w14:paraId="7EE73848" w14:textId="7C1319EF" w:rsidR="00EB66A2" w:rsidRPr="00B05977" w:rsidRDefault="00EB66A2" w:rsidP="00803551">
            <w:pPr>
              <w:spacing w:line="240" w:lineRule="auto"/>
              <w:rPr>
                <w:rFonts w:ascii="Calibri" w:eastAsia="Times New Roman" w:hAnsi="Calibri" w:cs="Times New Roman"/>
                <w:color w:val="000000"/>
                <w:sz w:val="20"/>
                <w:szCs w:val="20"/>
                <w:lang w:eastAsia="en-AU"/>
              </w:rPr>
            </w:pPr>
          </w:p>
        </w:tc>
        <w:tc>
          <w:tcPr>
            <w:tcW w:w="4252" w:type="dxa"/>
            <w:tcBorders>
              <w:top w:val="single" w:sz="8" w:space="0" w:color="7F7F7F"/>
              <w:left w:val="nil"/>
              <w:right w:val="nil"/>
            </w:tcBorders>
            <w:shd w:val="clear" w:color="auto" w:fill="auto"/>
            <w:vAlign w:val="center"/>
          </w:tcPr>
          <w:p w14:paraId="7EE73849"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p>
        </w:tc>
        <w:tc>
          <w:tcPr>
            <w:tcW w:w="851" w:type="dxa"/>
            <w:tcBorders>
              <w:top w:val="single" w:sz="8" w:space="0" w:color="7F7F7F"/>
              <w:left w:val="nil"/>
              <w:right w:val="nil"/>
            </w:tcBorders>
            <w:shd w:val="clear" w:color="auto" w:fill="auto"/>
            <w:vAlign w:val="center"/>
          </w:tcPr>
          <w:p w14:paraId="7EE7384A" w14:textId="77777777" w:rsidR="00803551" w:rsidRDefault="00803551" w:rsidP="00803551">
            <w:pPr>
              <w:jc w:val="right"/>
              <w:rPr>
                <w:rFonts w:ascii="Calibri" w:hAnsi="Calibri"/>
                <w:b/>
                <w:bCs/>
                <w:sz w:val="20"/>
                <w:szCs w:val="20"/>
              </w:rPr>
            </w:pPr>
          </w:p>
        </w:tc>
        <w:tc>
          <w:tcPr>
            <w:tcW w:w="850" w:type="dxa"/>
            <w:tcBorders>
              <w:top w:val="single" w:sz="8" w:space="0" w:color="7F7F7F"/>
              <w:left w:val="nil"/>
              <w:right w:val="nil"/>
            </w:tcBorders>
            <w:shd w:val="clear" w:color="auto" w:fill="auto"/>
            <w:vAlign w:val="center"/>
          </w:tcPr>
          <w:p w14:paraId="7EE7384B" w14:textId="77777777" w:rsidR="00803551" w:rsidRDefault="00803551" w:rsidP="00803551">
            <w:pPr>
              <w:jc w:val="right"/>
              <w:rPr>
                <w:rFonts w:ascii="Calibri" w:hAnsi="Calibri"/>
                <w:sz w:val="20"/>
                <w:szCs w:val="20"/>
              </w:rPr>
            </w:pPr>
          </w:p>
        </w:tc>
        <w:tc>
          <w:tcPr>
            <w:tcW w:w="993" w:type="dxa"/>
            <w:gridSpan w:val="2"/>
            <w:tcBorders>
              <w:top w:val="single" w:sz="8" w:space="0" w:color="7F7F7F"/>
              <w:left w:val="nil"/>
              <w:right w:val="nil"/>
            </w:tcBorders>
            <w:shd w:val="clear" w:color="auto" w:fill="auto"/>
            <w:vAlign w:val="center"/>
          </w:tcPr>
          <w:p w14:paraId="7EE7384C" w14:textId="77777777" w:rsidR="00803551" w:rsidRDefault="00803551" w:rsidP="00803551">
            <w:pPr>
              <w:jc w:val="right"/>
              <w:rPr>
                <w:rFonts w:ascii="Calibri" w:hAnsi="Calibri"/>
                <w:b/>
                <w:bCs/>
                <w:sz w:val="20"/>
                <w:szCs w:val="20"/>
              </w:rPr>
            </w:pPr>
          </w:p>
        </w:tc>
        <w:tc>
          <w:tcPr>
            <w:tcW w:w="839" w:type="dxa"/>
            <w:tcBorders>
              <w:top w:val="single" w:sz="8" w:space="0" w:color="7F7F7F"/>
              <w:left w:val="nil"/>
              <w:right w:val="nil"/>
            </w:tcBorders>
            <w:shd w:val="clear" w:color="auto" w:fill="auto"/>
            <w:vAlign w:val="center"/>
          </w:tcPr>
          <w:p w14:paraId="7EE7384D" w14:textId="77777777" w:rsidR="00803551" w:rsidRDefault="00803551" w:rsidP="00803551">
            <w:pPr>
              <w:jc w:val="right"/>
              <w:rPr>
                <w:rFonts w:ascii="Calibri" w:hAnsi="Calibri"/>
                <w:sz w:val="20"/>
                <w:szCs w:val="20"/>
              </w:rPr>
            </w:pPr>
          </w:p>
        </w:tc>
        <w:tc>
          <w:tcPr>
            <w:tcW w:w="867" w:type="dxa"/>
            <w:tcBorders>
              <w:top w:val="single" w:sz="8" w:space="0" w:color="7F7F7F"/>
              <w:left w:val="nil"/>
              <w:right w:val="nil"/>
            </w:tcBorders>
            <w:shd w:val="clear" w:color="auto" w:fill="auto"/>
            <w:vAlign w:val="center"/>
          </w:tcPr>
          <w:p w14:paraId="7EE7384E" w14:textId="77777777" w:rsidR="00803551" w:rsidRDefault="00803551" w:rsidP="00803551">
            <w:pPr>
              <w:jc w:val="right"/>
              <w:rPr>
                <w:rFonts w:ascii="Calibri" w:hAnsi="Calibri"/>
                <w:b/>
                <w:bCs/>
                <w:sz w:val="20"/>
                <w:szCs w:val="20"/>
              </w:rPr>
            </w:pPr>
          </w:p>
        </w:tc>
        <w:tc>
          <w:tcPr>
            <w:tcW w:w="833" w:type="dxa"/>
            <w:tcBorders>
              <w:top w:val="single" w:sz="8" w:space="0" w:color="7F7F7F"/>
              <w:left w:val="nil"/>
              <w:right w:val="nil"/>
            </w:tcBorders>
            <w:shd w:val="clear" w:color="auto" w:fill="auto"/>
            <w:vAlign w:val="center"/>
          </w:tcPr>
          <w:p w14:paraId="7EE7384F" w14:textId="77777777" w:rsidR="00803551" w:rsidRDefault="00803551" w:rsidP="00803551">
            <w:pPr>
              <w:jc w:val="right"/>
              <w:rPr>
                <w:rFonts w:ascii="Calibri" w:hAnsi="Calibri"/>
                <w:sz w:val="20"/>
                <w:szCs w:val="20"/>
              </w:rPr>
            </w:pPr>
          </w:p>
        </w:tc>
      </w:tr>
      <w:tr w:rsidR="00803551" w:rsidRPr="00B05977" w14:paraId="7EE73859" w14:textId="77777777" w:rsidTr="00E5112D">
        <w:trPr>
          <w:trHeight w:val="315"/>
        </w:trPr>
        <w:tc>
          <w:tcPr>
            <w:tcW w:w="4395" w:type="dxa"/>
            <w:tcBorders>
              <w:left w:val="nil"/>
              <w:bottom w:val="single" w:sz="8" w:space="0" w:color="7F7F7F"/>
              <w:right w:val="nil"/>
            </w:tcBorders>
            <w:shd w:val="clear" w:color="auto" w:fill="auto"/>
            <w:noWrap/>
            <w:vAlign w:val="center"/>
            <w:hideMark/>
          </w:tcPr>
          <w:p w14:paraId="7EE73851"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lastRenderedPageBreak/>
              <w:t xml:space="preserve"> Plenty Gorge Parklands </w:t>
            </w:r>
          </w:p>
        </w:tc>
        <w:tc>
          <w:tcPr>
            <w:tcW w:w="4252" w:type="dxa"/>
            <w:tcBorders>
              <w:left w:val="nil"/>
              <w:bottom w:val="single" w:sz="8" w:space="0" w:color="7F7F7F"/>
              <w:right w:val="nil"/>
            </w:tcBorders>
            <w:shd w:val="clear" w:color="auto" w:fill="auto"/>
            <w:noWrap/>
            <w:vAlign w:val="center"/>
            <w:hideMark/>
          </w:tcPr>
          <w:p w14:paraId="7EE73852"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w:t>
            </w:r>
          </w:p>
        </w:tc>
        <w:tc>
          <w:tcPr>
            <w:tcW w:w="851" w:type="dxa"/>
            <w:tcBorders>
              <w:left w:val="nil"/>
              <w:bottom w:val="single" w:sz="8" w:space="0" w:color="7F7F7F"/>
              <w:right w:val="nil"/>
            </w:tcBorders>
            <w:shd w:val="clear" w:color="auto" w:fill="auto"/>
            <w:noWrap/>
            <w:hideMark/>
          </w:tcPr>
          <w:p w14:paraId="7EE73853" w14:textId="77777777" w:rsidR="00803551" w:rsidRPr="002736F8" w:rsidRDefault="00803551" w:rsidP="00803551">
            <w:pPr>
              <w:jc w:val="right"/>
              <w:rPr>
                <w:rFonts w:ascii="Calibri" w:hAnsi="Calibri"/>
                <w:b/>
                <w:bCs/>
                <w:sz w:val="20"/>
                <w:szCs w:val="20"/>
              </w:rPr>
            </w:pPr>
          </w:p>
        </w:tc>
        <w:tc>
          <w:tcPr>
            <w:tcW w:w="850" w:type="dxa"/>
            <w:tcBorders>
              <w:left w:val="nil"/>
              <w:bottom w:val="single" w:sz="8" w:space="0" w:color="7F7F7F"/>
              <w:right w:val="nil"/>
            </w:tcBorders>
            <w:shd w:val="clear" w:color="auto" w:fill="auto"/>
            <w:noWrap/>
            <w:hideMark/>
          </w:tcPr>
          <w:p w14:paraId="7EE73854" w14:textId="77777777" w:rsidR="00803551" w:rsidRPr="00B05977" w:rsidRDefault="00803551" w:rsidP="00803551">
            <w:pPr>
              <w:spacing w:line="240" w:lineRule="auto"/>
              <w:jc w:val="right"/>
              <w:rPr>
                <w:rFonts w:ascii="Calibri" w:eastAsia="Times New Roman" w:hAnsi="Calibri" w:cs="Times New Roman"/>
                <w:b/>
                <w:bCs/>
                <w:color w:val="3F9C35"/>
                <w:sz w:val="20"/>
                <w:szCs w:val="20"/>
                <w:lang w:eastAsia="en-AU"/>
              </w:rPr>
            </w:pPr>
          </w:p>
        </w:tc>
        <w:tc>
          <w:tcPr>
            <w:tcW w:w="993" w:type="dxa"/>
            <w:gridSpan w:val="2"/>
            <w:tcBorders>
              <w:left w:val="nil"/>
              <w:bottom w:val="single" w:sz="8" w:space="0" w:color="7F7F7F"/>
              <w:right w:val="nil"/>
            </w:tcBorders>
            <w:shd w:val="clear" w:color="auto" w:fill="auto"/>
            <w:noWrap/>
            <w:hideMark/>
          </w:tcPr>
          <w:p w14:paraId="7EE73855" w14:textId="77777777" w:rsidR="00803551" w:rsidRPr="002736F8" w:rsidRDefault="00803551" w:rsidP="00803551">
            <w:pPr>
              <w:jc w:val="right"/>
              <w:rPr>
                <w:rFonts w:ascii="Calibri" w:hAnsi="Calibri"/>
                <w:b/>
                <w:bCs/>
                <w:sz w:val="20"/>
                <w:szCs w:val="20"/>
              </w:rPr>
            </w:pPr>
          </w:p>
        </w:tc>
        <w:tc>
          <w:tcPr>
            <w:tcW w:w="839" w:type="dxa"/>
            <w:tcBorders>
              <w:left w:val="nil"/>
              <w:bottom w:val="single" w:sz="8" w:space="0" w:color="7F7F7F"/>
              <w:right w:val="nil"/>
            </w:tcBorders>
            <w:shd w:val="clear" w:color="auto" w:fill="auto"/>
            <w:noWrap/>
            <w:hideMark/>
          </w:tcPr>
          <w:p w14:paraId="7EE73856" w14:textId="77777777" w:rsidR="00803551" w:rsidRPr="00B05977" w:rsidRDefault="00803551" w:rsidP="00803551">
            <w:pPr>
              <w:spacing w:line="240" w:lineRule="auto"/>
              <w:jc w:val="right"/>
              <w:rPr>
                <w:rFonts w:ascii="Calibri" w:eastAsia="Times New Roman" w:hAnsi="Calibri" w:cs="Times New Roman"/>
                <w:b/>
                <w:bCs/>
                <w:color w:val="3F9C35"/>
                <w:sz w:val="20"/>
                <w:szCs w:val="20"/>
                <w:lang w:eastAsia="en-AU"/>
              </w:rPr>
            </w:pPr>
          </w:p>
        </w:tc>
        <w:tc>
          <w:tcPr>
            <w:tcW w:w="867" w:type="dxa"/>
            <w:tcBorders>
              <w:left w:val="nil"/>
              <w:bottom w:val="single" w:sz="8" w:space="0" w:color="7F7F7F"/>
              <w:right w:val="nil"/>
            </w:tcBorders>
            <w:shd w:val="clear" w:color="auto" w:fill="auto"/>
            <w:noWrap/>
            <w:hideMark/>
          </w:tcPr>
          <w:p w14:paraId="7EE73857" w14:textId="77777777" w:rsidR="00803551" w:rsidRPr="002736F8" w:rsidRDefault="00803551" w:rsidP="00803551">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858" w14:textId="77777777" w:rsidR="00803551" w:rsidRPr="00B05977" w:rsidRDefault="00803551" w:rsidP="00803551">
            <w:pPr>
              <w:spacing w:line="240" w:lineRule="auto"/>
              <w:jc w:val="right"/>
              <w:rPr>
                <w:rFonts w:ascii="Arial" w:eastAsia="Times New Roman" w:hAnsi="Arial" w:cs="Arial"/>
                <w:color w:val="auto"/>
                <w:sz w:val="20"/>
                <w:szCs w:val="20"/>
                <w:lang w:eastAsia="en-AU"/>
              </w:rPr>
            </w:pPr>
          </w:p>
        </w:tc>
      </w:tr>
      <w:tr w:rsidR="002D40F7" w:rsidRPr="00B05977" w14:paraId="7EE73862" w14:textId="77777777" w:rsidTr="00624476">
        <w:trPr>
          <w:trHeight w:val="54"/>
        </w:trPr>
        <w:tc>
          <w:tcPr>
            <w:tcW w:w="4395" w:type="dxa"/>
            <w:vMerge w:val="restart"/>
            <w:tcBorders>
              <w:left w:val="nil"/>
              <w:right w:val="nil"/>
            </w:tcBorders>
            <w:shd w:val="clear" w:color="auto" w:fill="auto"/>
            <w:vAlign w:val="center"/>
            <w:hideMark/>
          </w:tcPr>
          <w:p w14:paraId="7EE7385A" w14:textId="77777777" w:rsidR="002D40F7" w:rsidRPr="00C11C06" w:rsidRDefault="002D40F7" w:rsidP="002D40F7">
            <w:pPr>
              <w:spacing w:line="240" w:lineRule="auto"/>
              <w:ind w:left="600"/>
              <w:rPr>
                <w:rFonts w:ascii="Calibri" w:eastAsia="Times New Roman" w:hAnsi="Calibri" w:cs="Times New Roman"/>
                <w:color w:val="3F9C35"/>
                <w:sz w:val="20"/>
                <w:szCs w:val="20"/>
                <w:lang w:eastAsia="en-AU"/>
              </w:rPr>
            </w:pPr>
            <w:proofErr w:type="spellStart"/>
            <w:r w:rsidRPr="00C11C06">
              <w:rPr>
                <w:rFonts w:ascii="Calibri" w:eastAsia="Times New Roman" w:hAnsi="Calibri" w:cs="Times New Roman"/>
                <w:color w:val="3F9C35"/>
                <w:sz w:val="20"/>
                <w:szCs w:val="20"/>
                <w:lang w:eastAsia="en-AU"/>
              </w:rPr>
              <w:t>Nioka</w:t>
            </w:r>
            <w:proofErr w:type="spellEnd"/>
            <w:r w:rsidRPr="00C11C06">
              <w:rPr>
                <w:rFonts w:ascii="Calibri" w:eastAsia="Times New Roman" w:hAnsi="Calibri" w:cs="Times New Roman"/>
                <w:color w:val="3F9C35"/>
                <w:sz w:val="20"/>
                <w:szCs w:val="20"/>
                <w:lang w:eastAsia="en-AU"/>
              </w:rPr>
              <w:t xml:space="preserve"> Bush Camp</w:t>
            </w:r>
          </w:p>
        </w:tc>
        <w:tc>
          <w:tcPr>
            <w:tcW w:w="4252" w:type="dxa"/>
            <w:tcBorders>
              <w:top w:val="nil"/>
              <w:left w:val="nil"/>
              <w:bottom w:val="single" w:sz="8" w:space="0" w:color="7F7F7F"/>
              <w:right w:val="nil"/>
            </w:tcBorders>
            <w:shd w:val="clear" w:color="auto" w:fill="auto"/>
            <w:vAlign w:val="center"/>
            <w:hideMark/>
          </w:tcPr>
          <w:p w14:paraId="7EE7385B"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w:t>
            </w:r>
            <w:proofErr w:type="spellStart"/>
            <w:r w:rsidRPr="00B05977">
              <w:rPr>
                <w:rFonts w:ascii="Calibri" w:eastAsia="Times New Roman" w:hAnsi="Calibri" w:cs="Times New Roman"/>
                <w:color w:val="000000"/>
                <w:sz w:val="20"/>
                <w:szCs w:val="20"/>
                <w:lang w:eastAsia="en-AU"/>
              </w:rPr>
              <w:t>Nioka</w:t>
            </w:r>
            <w:proofErr w:type="spellEnd"/>
            <w:r w:rsidRPr="00B05977">
              <w:rPr>
                <w:rFonts w:ascii="Calibri" w:eastAsia="Times New Roman" w:hAnsi="Calibri" w:cs="Times New Roman"/>
                <w:color w:val="000000"/>
                <w:sz w:val="20"/>
                <w:szCs w:val="20"/>
                <w:lang w:eastAsia="en-AU"/>
              </w:rPr>
              <w:t xml:space="preserve"> Bush Camp Exclusive Site </w:t>
            </w:r>
          </w:p>
        </w:tc>
        <w:tc>
          <w:tcPr>
            <w:tcW w:w="851" w:type="dxa"/>
            <w:tcBorders>
              <w:top w:val="nil"/>
              <w:left w:val="nil"/>
              <w:bottom w:val="single" w:sz="8" w:space="0" w:color="7F7F7F"/>
              <w:right w:val="nil"/>
            </w:tcBorders>
            <w:shd w:val="clear" w:color="auto" w:fill="auto"/>
            <w:vAlign w:val="center"/>
            <w:hideMark/>
          </w:tcPr>
          <w:p w14:paraId="7EE7385C" w14:textId="5495B42D" w:rsidR="002D40F7" w:rsidRDefault="002D40F7" w:rsidP="002D40F7">
            <w:pPr>
              <w:jc w:val="right"/>
              <w:rPr>
                <w:rFonts w:ascii="Calibri" w:hAnsi="Calibri"/>
                <w:b/>
                <w:bCs/>
                <w:sz w:val="20"/>
                <w:szCs w:val="20"/>
              </w:rPr>
            </w:pPr>
            <w:r>
              <w:rPr>
                <w:rFonts w:ascii="Calibri" w:hAnsi="Calibri"/>
                <w:b/>
                <w:bCs/>
                <w:sz w:val="20"/>
                <w:szCs w:val="20"/>
              </w:rPr>
              <w:t>201.30</w:t>
            </w:r>
          </w:p>
        </w:tc>
        <w:tc>
          <w:tcPr>
            <w:tcW w:w="850" w:type="dxa"/>
            <w:tcBorders>
              <w:top w:val="nil"/>
              <w:left w:val="nil"/>
              <w:bottom w:val="single" w:sz="8" w:space="0" w:color="7F7F7F"/>
              <w:right w:val="nil"/>
            </w:tcBorders>
            <w:shd w:val="clear" w:color="auto" w:fill="auto"/>
            <w:vAlign w:val="center"/>
            <w:hideMark/>
          </w:tcPr>
          <w:p w14:paraId="7EE7385D" w14:textId="374595D5" w:rsidR="002D40F7" w:rsidRDefault="002D40F7" w:rsidP="002D40F7">
            <w:pPr>
              <w:jc w:val="right"/>
              <w:rPr>
                <w:rFonts w:ascii="Calibri" w:hAnsi="Calibri"/>
                <w:sz w:val="20"/>
                <w:szCs w:val="20"/>
              </w:rPr>
            </w:pPr>
            <w:r>
              <w:rPr>
                <w:rFonts w:ascii="Calibri" w:hAnsi="Calibri"/>
                <w:sz w:val="20"/>
                <w:szCs w:val="20"/>
              </w:rPr>
              <w:t>206.40</w:t>
            </w:r>
          </w:p>
        </w:tc>
        <w:tc>
          <w:tcPr>
            <w:tcW w:w="993" w:type="dxa"/>
            <w:gridSpan w:val="2"/>
            <w:tcBorders>
              <w:top w:val="nil"/>
              <w:left w:val="nil"/>
              <w:bottom w:val="single" w:sz="8" w:space="0" w:color="7F7F7F"/>
              <w:right w:val="nil"/>
            </w:tcBorders>
            <w:shd w:val="clear" w:color="auto" w:fill="auto"/>
            <w:vAlign w:val="center"/>
            <w:hideMark/>
          </w:tcPr>
          <w:p w14:paraId="7EE7385E" w14:textId="253CBE71" w:rsidR="002D40F7" w:rsidRDefault="002D40F7" w:rsidP="002D40F7">
            <w:pPr>
              <w:jc w:val="right"/>
              <w:rPr>
                <w:rFonts w:ascii="Calibri" w:hAnsi="Calibri"/>
                <w:b/>
                <w:bCs/>
                <w:sz w:val="20"/>
                <w:szCs w:val="20"/>
              </w:rPr>
            </w:pPr>
            <w:r>
              <w:rPr>
                <w:rFonts w:ascii="Calibri" w:hAnsi="Calibri"/>
                <w:b/>
                <w:bCs/>
                <w:sz w:val="20"/>
                <w:szCs w:val="20"/>
              </w:rPr>
              <w:t>201.30</w:t>
            </w:r>
          </w:p>
        </w:tc>
        <w:tc>
          <w:tcPr>
            <w:tcW w:w="839" w:type="dxa"/>
            <w:tcBorders>
              <w:top w:val="nil"/>
              <w:left w:val="nil"/>
              <w:bottom w:val="single" w:sz="8" w:space="0" w:color="7F7F7F"/>
              <w:right w:val="nil"/>
            </w:tcBorders>
            <w:shd w:val="clear" w:color="auto" w:fill="auto"/>
            <w:vAlign w:val="center"/>
            <w:hideMark/>
          </w:tcPr>
          <w:p w14:paraId="7EE7385F" w14:textId="328ECD37" w:rsidR="002D40F7" w:rsidRDefault="002D40F7" w:rsidP="002D40F7">
            <w:pPr>
              <w:jc w:val="right"/>
              <w:rPr>
                <w:rFonts w:ascii="Calibri" w:hAnsi="Calibri"/>
                <w:sz w:val="20"/>
                <w:szCs w:val="20"/>
              </w:rPr>
            </w:pPr>
            <w:r>
              <w:rPr>
                <w:rFonts w:ascii="Calibri" w:hAnsi="Calibri"/>
                <w:sz w:val="20"/>
                <w:szCs w:val="20"/>
              </w:rPr>
              <w:t>206.40</w:t>
            </w:r>
          </w:p>
        </w:tc>
        <w:tc>
          <w:tcPr>
            <w:tcW w:w="867" w:type="dxa"/>
            <w:tcBorders>
              <w:top w:val="nil"/>
              <w:left w:val="nil"/>
              <w:bottom w:val="single" w:sz="8" w:space="0" w:color="7F7F7F"/>
              <w:right w:val="nil"/>
            </w:tcBorders>
            <w:shd w:val="clear" w:color="auto" w:fill="auto"/>
            <w:vAlign w:val="center"/>
            <w:hideMark/>
          </w:tcPr>
          <w:p w14:paraId="7EE73860" w14:textId="49F26ED2" w:rsidR="002D40F7" w:rsidRDefault="002D40F7" w:rsidP="002D40F7">
            <w:pPr>
              <w:jc w:val="right"/>
              <w:rPr>
                <w:rFonts w:ascii="Calibri" w:hAnsi="Calibri"/>
                <w:b/>
                <w:bCs/>
                <w:sz w:val="20"/>
                <w:szCs w:val="20"/>
              </w:rPr>
            </w:pPr>
            <w:r>
              <w:rPr>
                <w:rFonts w:ascii="Calibri" w:hAnsi="Calibri"/>
                <w:b/>
                <w:bCs/>
                <w:sz w:val="20"/>
                <w:szCs w:val="20"/>
              </w:rPr>
              <w:t>201.30</w:t>
            </w:r>
          </w:p>
        </w:tc>
        <w:tc>
          <w:tcPr>
            <w:tcW w:w="833" w:type="dxa"/>
            <w:tcBorders>
              <w:top w:val="nil"/>
              <w:left w:val="nil"/>
              <w:bottom w:val="single" w:sz="8" w:space="0" w:color="7F7F7F"/>
              <w:right w:val="nil"/>
            </w:tcBorders>
            <w:shd w:val="clear" w:color="auto" w:fill="auto"/>
            <w:vAlign w:val="center"/>
            <w:hideMark/>
          </w:tcPr>
          <w:p w14:paraId="7EE73861" w14:textId="2BCBE151" w:rsidR="002D40F7" w:rsidRDefault="002D40F7" w:rsidP="002D40F7">
            <w:pPr>
              <w:jc w:val="right"/>
              <w:rPr>
                <w:rFonts w:ascii="Calibri" w:hAnsi="Calibri"/>
                <w:sz w:val="20"/>
                <w:szCs w:val="20"/>
              </w:rPr>
            </w:pPr>
            <w:r>
              <w:rPr>
                <w:rFonts w:ascii="Calibri" w:hAnsi="Calibri"/>
                <w:sz w:val="20"/>
                <w:szCs w:val="20"/>
              </w:rPr>
              <w:t>206.40</w:t>
            </w:r>
          </w:p>
        </w:tc>
      </w:tr>
      <w:tr w:rsidR="002D40F7" w:rsidRPr="00B05977" w14:paraId="7EE7386B" w14:textId="77777777" w:rsidTr="00624476">
        <w:trPr>
          <w:trHeight w:val="315"/>
        </w:trPr>
        <w:tc>
          <w:tcPr>
            <w:tcW w:w="4395" w:type="dxa"/>
            <w:vMerge/>
            <w:tcBorders>
              <w:left w:val="nil"/>
              <w:right w:val="nil"/>
            </w:tcBorders>
            <w:shd w:val="clear" w:color="auto" w:fill="auto"/>
            <w:vAlign w:val="center"/>
            <w:hideMark/>
          </w:tcPr>
          <w:p w14:paraId="7EE73863" w14:textId="77777777" w:rsidR="002D40F7" w:rsidRPr="00B05977" w:rsidRDefault="002D40F7" w:rsidP="002D40F7">
            <w:pPr>
              <w:spacing w:line="240" w:lineRule="auto"/>
              <w:ind w:firstLineChars="500" w:firstLine="1000"/>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64"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With Kitchen &amp; Hall </w:t>
            </w:r>
          </w:p>
        </w:tc>
        <w:tc>
          <w:tcPr>
            <w:tcW w:w="851" w:type="dxa"/>
            <w:tcBorders>
              <w:top w:val="nil"/>
              <w:left w:val="nil"/>
              <w:bottom w:val="single" w:sz="8" w:space="0" w:color="7F7F7F"/>
              <w:right w:val="nil"/>
            </w:tcBorders>
            <w:shd w:val="clear" w:color="auto" w:fill="auto"/>
            <w:vAlign w:val="center"/>
            <w:hideMark/>
          </w:tcPr>
          <w:p w14:paraId="7EE73865" w14:textId="7D82FEB4" w:rsidR="002D40F7" w:rsidRDefault="002D40F7" w:rsidP="002D40F7">
            <w:pPr>
              <w:jc w:val="right"/>
              <w:rPr>
                <w:rFonts w:ascii="Calibri" w:hAnsi="Calibri"/>
                <w:b/>
                <w:bCs/>
                <w:sz w:val="20"/>
                <w:szCs w:val="20"/>
              </w:rPr>
            </w:pPr>
            <w:r>
              <w:rPr>
                <w:rFonts w:ascii="Calibri" w:hAnsi="Calibri"/>
                <w:b/>
                <w:bCs/>
                <w:sz w:val="20"/>
                <w:szCs w:val="20"/>
              </w:rPr>
              <w:t>234.90</w:t>
            </w:r>
          </w:p>
        </w:tc>
        <w:tc>
          <w:tcPr>
            <w:tcW w:w="850" w:type="dxa"/>
            <w:tcBorders>
              <w:top w:val="nil"/>
              <w:left w:val="nil"/>
              <w:bottom w:val="single" w:sz="8" w:space="0" w:color="7F7F7F"/>
              <w:right w:val="nil"/>
            </w:tcBorders>
            <w:shd w:val="clear" w:color="auto" w:fill="auto"/>
            <w:vAlign w:val="center"/>
            <w:hideMark/>
          </w:tcPr>
          <w:p w14:paraId="7EE73866" w14:textId="5857B992" w:rsidR="002D40F7" w:rsidRDefault="002D40F7" w:rsidP="002D40F7">
            <w:pPr>
              <w:jc w:val="right"/>
              <w:rPr>
                <w:rFonts w:ascii="Calibri" w:hAnsi="Calibri"/>
                <w:sz w:val="20"/>
                <w:szCs w:val="20"/>
              </w:rPr>
            </w:pPr>
            <w:r>
              <w:rPr>
                <w:rFonts w:ascii="Calibri" w:hAnsi="Calibri"/>
                <w:sz w:val="20"/>
                <w:szCs w:val="20"/>
              </w:rPr>
              <w:t>240.80</w:t>
            </w:r>
          </w:p>
        </w:tc>
        <w:tc>
          <w:tcPr>
            <w:tcW w:w="993" w:type="dxa"/>
            <w:gridSpan w:val="2"/>
            <w:tcBorders>
              <w:top w:val="nil"/>
              <w:left w:val="nil"/>
              <w:bottom w:val="single" w:sz="8" w:space="0" w:color="7F7F7F"/>
              <w:right w:val="nil"/>
            </w:tcBorders>
            <w:shd w:val="clear" w:color="auto" w:fill="auto"/>
            <w:vAlign w:val="center"/>
            <w:hideMark/>
          </w:tcPr>
          <w:p w14:paraId="7EE73867" w14:textId="24532A00" w:rsidR="002D40F7" w:rsidRDefault="002D40F7" w:rsidP="002D40F7">
            <w:pPr>
              <w:jc w:val="right"/>
              <w:rPr>
                <w:rFonts w:ascii="Calibri" w:hAnsi="Calibri"/>
                <w:b/>
                <w:bCs/>
                <w:sz w:val="20"/>
                <w:szCs w:val="20"/>
              </w:rPr>
            </w:pPr>
            <w:r>
              <w:rPr>
                <w:rFonts w:ascii="Calibri" w:hAnsi="Calibri"/>
                <w:b/>
                <w:bCs/>
                <w:sz w:val="20"/>
                <w:szCs w:val="20"/>
              </w:rPr>
              <w:t>234.90</w:t>
            </w:r>
          </w:p>
        </w:tc>
        <w:tc>
          <w:tcPr>
            <w:tcW w:w="839" w:type="dxa"/>
            <w:tcBorders>
              <w:top w:val="nil"/>
              <w:left w:val="nil"/>
              <w:bottom w:val="single" w:sz="8" w:space="0" w:color="7F7F7F"/>
              <w:right w:val="nil"/>
            </w:tcBorders>
            <w:shd w:val="clear" w:color="auto" w:fill="auto"/>
            <w:vAlign w:val="center"/>
            <w:hideMark/>
          </w:tcPr>
          <w:p w14:paraId="7EE73868" w14:textId="14624690" w:rsidR="002D40F7" w:rsidRDefault="002D40F7" w:rsidP="002D40F7">
            <w:pPr>
              <w:jc w:val="right"/>
              <w:rPr>
                <w:rFonts w:ascii="Calibri" w:hAnsi="Calibri"/>
                <w:sz w:val="20"/>
                <w:szCs w:val="20"/>
              </w:rPr>
            </w:pPr>
            <w:r>
              <w:rPr>
                <w:rFonts w:ascii="Calibri" w:hAnsi="Calibri"/>
                <w:sz w:val="20"/>
                <w:szCs w:val="20"/>
              </w:rPr>
              <w:t>240.80</w:t>
            </w:r>
          </w:p>
        </w:tc>
        <w:tc>
          <w:tcPr>
            <w:tcW w:w="867" w:type="dxa"/>
            <w:tcBorders>
              <w:top w:val="nil"/>
              <w:left w:val="nil"/>
              <w:bottom w:val="single" w:sz="8" w:space="0" w:color="7F7F7F"/>
              <w:right w:val="nil"/>
            </w:tcBorders>
            <w:shd w:val="clear" w:color="auto" w:fill="auto"/>
            <w:vAlign w:val="center"/>
            <w:hideMark/>
          </w:tcPr>
          <w:p w14:paraId="7EE73869" w14:textId="6C743C34" w:rsidR="002D40F7" w:rsidRDefault="002D40F7" w:rsidP="002D40F7">
            <w:pPr>
              <w:jc w:val="right"/>
              <w:rPr>
                <w:rFonts w:ascii="Calibri" w:hAnsi="Calibri"/>
                <w:b/>
                <w:bCs/>
                <w:sz w:val="20"/>
                <w:szCs w:val="20"/>
              </w:rPr>
            </w:pPr>
            <w:r>
              <w:rPr>
                <w:rFonts w:ascii="Calibri" w:hAnsi="Calibri"/>
                <w:b/>
                <w:bCs/>
                <w:sz w:val="20"/>
                <w:szCs w:val="20"/>
              </w:rPr>
              <w:t>234.90</w:t>
            </w:r>
          </w:p>
        </w:tc>
        <w:tc>
          <w:tcPr>
            <w:tcW w:w="833" w:type="dxa"/>
            <w:tcBorders>
              <w:top w:val="nil"/>
              <w:left w:val="nil"/>
              <w:bottom w:val="single" w:sz="8" w:space="0" w:color="7F7F7F"/>
              <w:right w:val="nil"/>
            </w:tcBorders>
            <w:shd w:val="clear" w:color="auto" w:fill="auto"/>
            <w:vAlign w:val="center"/>
            <w:hideMark/>
          </w:tcPr>
          <w:p w14:paraId="7EE7386A" w14:textId="43BC808D" w:rsidR="002D40F7" w:rsidRDefault="002D40F7" w:rsidP="002D40F7">
            <w:pPr>
              <w:jc w:val="right"/>
              <w:rPr>
                <w:rFonts w:ascii="Calibri" w:hAnsi="Calibri"/>
                <w:sz w:val="20"/>
                <w:szCs w:val="20"/>
              </w:rPr>
            </w:pPr>
            <w:r>
              <w:rPr>
                <w:rFonts w:ascii="Calibri" w:hAnsi="Calibri"/>
                <w:sz w:val="20"/>
                <w:szCs w:val="20"/>
              </w:rPr>
              <w:t>240.80</w:t>
            </w:r>
          </w:p>
        </w:tc>
      </w:tr>
      <w:tr w:rsidR="002D40F7" w:rsidRPr="00B05977" w14:paraId="7EE73874" w14:textId="77777777" w:rsidTr="00624476">
        <w:trPr>
          <w:trHeight w:val="54"/>
        </w:trPr>
        <w:tc>
          <w:tcPr>
            <w:tcW w:w="4395" w:type="dxa"/>
            <w:vMerge/>
            <w:tcBorders>
              <w:left w:val="nil"/>
              <w:bottom w:val="single" w:sz="8" w:space="0" w:color="7F7F7F"/>
              <w:right w:val="nil"/>
            </w:tcBorders>
            <w:shd w:val="clear" w:color="auto" w:fill="auto"/>
            <w:vAlign w:val="center"/>
            <w:hideMark/>
          </w:tcPr>
          <w:p w14:paraId="7EE7386C" w14:textId="77777777" w:rsidR="002D40F7" w:rsidRPr="00B05977" w:rsidRDefault="002D40F7" w:rsidP="002D40F7">
            <w:pPr>
              <w:spacing w:line="240" w:lineRule="auto"/>
              <w:ind w:firstLineChars="500" w:firstLine="1000"/>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6D"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 </w:t>
            </w:r>
            <w:proofErr w:type="spellStart"/>
            <w:r w:rsidRPr="00B05977">
              <w:rPr>
                <w:rFonts w:ascii="Calibri" w:eastAsia="Times New Roman" w:hAnsi="Calibri" w:cs="Times New Roman"/>
                <w:color w:val="000000"/>
                <w:sz w:val="20"/>
                <w:szCs w:val="20"/>
                <w:lang w:eastAsia="en-AU"/>
              </w:rPr>
              <w:t>Nioka</w:t>
            </w:r>
            <w:proofErr w:type="spellEnd"/>
            <w:r w:rsidRPr="00B05977">
              <w:rPr>
                <w:rFonts w:ascii="Calibri" w:eastAsia="Times New Roman" w:hAnsi="Calibri" w:cs="Times New Roman"/>
                <w:color w:val="000000"/>
                <w:sz w:val="20"/>
                <w:szCs w:val="20"/>
                <w:lang w:eastAsia="en-AU"/>
              </w:rPr>
              <w:t xml:space="preserve"> Bush Camp Hall - Use of industrial kitchen &amp; hall (camping fees additional) </w:t>
            </w:r>
          </w:p>
        </w:tc>
        <w:tc>
          <w:tcPr>
            <w:tcW w:w="851" w:type="dxa"/>
            <w:tcBorders>
              <w:top w:val="nil"/>
              <w:left w:val="nil"/>
              <w:bottom w:val="single" w:sz="8" w:space="0" w:color="7F7F7F"/>
              <w:right w:val="nil"/>
            </w:tcBorders>
            <w:shd w:val="clear" w:color="auto" w:fill="auto"/>
            <w:vAlign w:val="center"/>
            <w:hideMark/>
          </w:tcPr>
          <w:p w14:paraId="7EE7386E" w14:textId="431B951D" w:rsidR="002D40F7" w:rsidRPr="00624476" w:rsidRDefault="002D40F7" w:rsidP="002D40F7">
            <w:pPr>
              <w:jc w:val="right"/>
              <w:rPr>
                <w:rFonts w:ascii="Calibri" w:hAnsi="Calibri"/>
                <w:b/>
                <w:bCs/>
                <w:sz w:val="20"/>
                <w:szCs w:val="20"/>
                <w:highlight w:val="yellow"/>
              </w:rPr>
            </w:pPr>
            <w:r>
              <w:rPr>
                <w:rFonts w:ascii="Calibri" w:hAnsi="Calibri"/>
                <w:b/>
                <w:bCs/>
                <w:sz w:val="20"/>
                <w:szCs w:val="20"/>
              </w:rPr>
              <w:t>134.80</w:t>
            </w:r>
          </w:p>
        </w:tc>
        <w:tc>
          <w:tcPr>
            <w:tcW w:w="850" w:type="dxa"/>
            <w:tcBorders>
              <w:top w:val="nil"/>
              <w:left w:val="nil"/>
              <w:bottom w:val="single" w:sz="8" w:space="0" w:color="7F7F7F"/>
              <w:right w:val="nil"/>
            </w:tcBorders>
            <w:shd w:val="clear" w:color="auto" w:fill="auto"/>
            <w:vAlign w:val="center"/>
            <w:hideMark/>
          </w:tcPr>
          <w:p w14:paraId="7EE7386F" w14:textId="797DAFD8" w:rsidR="002D40F7" w:rsidRPr="00624476" w:rsidRDefault="002D40F7" w:rsidP="002D40F7">
            <w:pPr>
              <w:jc w:val="right"/>
              <w:rPr>
                <w:rFonts w:ascii="Calibri" w:hAnsi="Calibri"/>
                <w:sz w:val="20"/>
                <w:szCs w:val="20"/>
                <w:highlight w:val="yellow"/>
              </w:rPr>
            </w:pPr>
            <w:r>
              <w:rPr>
                <w:rFonts w:ascii="Calibri" w:hAnsi="Calibri"/>
                <w:sz w:val="20"/>
                <w:szCs w:val="20"/>
              </w:rPr>
              <w:t>138.10</w:t>
            </w:r>
          </w:p>
        </w:tc>
        <w:tc>
          <w:tcPr>
            <w:tcW w:w="993" w:type="dxa"/>
            <w:gridSpan w:val="2"/>
            <w:tcBorders>
              <w:top w:val="nil"/>
              <w:left w:val="nil"/>
              <w:bottom w:val="single" w:sz="8" w:space="0" w:color="7F7F7F"/>
              <w:right w:val="nil"/>
            </w:tcBorders>
            <w:shd w:val="clear" w:color="auto" w:fill="auto"/>
            <w:vAlign w:val="center"/>
            <w:hideMark/>
          </w:tcPr>
          <w:p w14:paraId="7EE73870" w14:textId="5616D705" w:rsidR="002D40F7" w:rsidRPr="002736F8" w:rsidRDefault="002D40F7" w:rsidP="002D40F7">
            <w:pPr>
              <w:jc w:val="right"/>
              <w:rPr>
                <w:rFonts w:ascii="Calibri" w:hAnsi="Calibri"/>
                <w:b/>
                <w:bCs/>
                <w:sz w:val="20"/>
                <w:szCs w:val="20"/>
              </w:rPr>
            </w:pPr>
            <w:r>
              <w:rPr>
                <w:rFonts w:ascii="Calibri" w:hAnsi="Calibri"/>
                <w:b/>
                <w:bCs/>
                <w:sz w:val="20"/>
                <w:szCs w:val="20"/>
              </w:rPr>
              <w:t>134.80</w:t>
            </w:r>
          </w:p>
        </w:tc>
        <w:tc>
          <w:tcPr>
            <w:tcW w:w="839" w:type="dxa"/>
            <w:tcBorders>
              <w:top w:val="nil"/>
              <w:left w:val="nil"/>
              <w:bottom w:val="single" w:sz="8" w:space="0" w:color="7F7F7F"/>
              <w:right w:val="nil"/>
            </w:tcBorders>
            <w:shd w:val="clear" w:color="auto" w:fill="auto"/>
            <w:vAlign w:val="center"/>
            <w:hideMark/>
          </w:tcPr>
          <w:p w14:paraId="7EE73871" w14:textId="52341A2B" w:rsidR="002D40F7" w:rsidRDefault="002D40F7" w:rsidP="002D40F7">
            <w:pPr>
              <w:jc w:val="right"/>
              <w:rPr>
                <w:rFonts w:ascii="Calibri" w:hAnsi="Calibri"/>
                <w:sz w:val="20"/>
                <w:szCs w:val="20"/>
              </w:rPr>
            </w:pPr>
            <w:r>
              <w:rPr>
                <w:rFonts w:ascii="Calibri" w:hAnsi="Calibri"/>
                <w:sz w:val="20"/>
                <w:szCs w:val="20"/>
              </w:rPr>
              <w:t>138.10</w:t>
            </w:r>
          </w:p>
        </w:tc>
        <w:tc>
          <w:tcPr>
            <w:tcW w:w="867" w:type="dxa"/>
            <w:tcBorders>
              <w:top w:val="nil"/>
              <w:left w:val="nil"/>
              <w:bottom w:val="single" w:sz="8" w:space="0" w:color="7F7F7F"/>
              <w:right w:val="nil"/>
            </w:tcBorders>
            <w:shd w:val="clear" w:color="auto" w:fill="auto"/>
            <w:vAlign w:val="center"/>
            <w:hideMark/>
          </w:tcPr>
          <w:p w14:paraId="7EE73872" w14:textId="5BAB40AA" w:rsidR="002D40F7" w:rsidRPr="002736F8" w:rsidRDefault="002D40F7" w:rsidP="002D40F7">
            <w:pPr>
              <w:jc w:val="right"/>
              <w:rPr>
                <w:rFonts w:ascii="Calibri" w:hAnsi="Calibri"/>
                <w:b/>
                <w:bCs/>
                <w:sz w:val="20"/>
                <w:szCs w:val="20"/>
              </w:rPr>
            </w:pPr>
            <w:r>
              <w:rPr>
                <w:rFonts w:ascii="Calibri" w:hAnsi="Calibri"/>
                <w:b/>
                <w:bCs/>
                <w:sz w:val="20"/>
                <w:szCs w:val="20"/>
              </w:rPr>
              <w:t>134.80</w:t>
            </w:r>
          </w:p>
        </w:tc>
        <w:tc>
          <w:tcPr>
            <w:tcW w:w="833" w:type="dxa"/>
            <w:tcBorders>
              <w:top w:val="nil"/>
              <w:left w:val="nil"/>
              <w:bottom w:val="single" w:sz="8" w:space="0" w:color="7F7F7F"/>
              <w:right w:val="nil"/>
            </w:tcBorders>
            <w:shd w:val="clear" w:color="auto" w:fill="auto"/>
            <w:vAlign w:val="center"/>
            <w:hideMark/>
          </w:tcPr>
          <w:p w14:paraId="7EE73873" w14:textId="50FA3C09" w:rsidR="002D40F7" w:rsidRDefault="002D40F7" w:rsidP="002D40F7">
            <w:pPr>
              <w:jc w:val="right"/>
              <w:rPr>
                <w:rFonts w:ascii="Calibri" w:hAnsi="Calibri"/>
                <w:sz w:val="20"/>
                <w:szCs w:val="20"/>
              </w:rPr>
            </w:pPr>
            <w:r>
              <w:rPr>
                <w:rFonts w:ascii="Calibri" w:hAnsi="Calibri"/>
                <w:sz w:val="20"/>
                <w:szCs w:val="20"/>
              </w:rPr>
              <w:t>138.10</w:t>
            </w:r>
          </w:p>
        </w:tc>
      </w:tr>
      <w:tr w:rsidR="00803551" w:rsidRPr="00B05977" w14:paraId="7EE7387D"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875" w14:textId="04CB61EF"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The Lakes National Park</w:t>
            </w:r>
          </w:p>
        </w:tc>
        <w:tc>
          <w:tcPr>
            <w:tcW w:w="4252" w:type="dxa"/>
            <w:tcBorders>
              <w:left w:val="nil"/>
              <w:bottom w:val="single" w:sz="8" w:space="0" w:color="7F7F7F"/>
              <w:right w:val="nil"/>
            </w:tcBorders>
            <w:shd w:val="clear" w:color="auto" w:fill="auto"/>
            <w:vAlign w:val="center"/>
            <w:hideMark/>
          </w:tcPr>
          <w:p w14:paraId="7EE73876"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left w:val="nil"/>
              <w:bottom w:val="single" w:sz="8" w:space="0" w:color="7F7F7F"/>
              <w:right w:val="nil"/>
            </w:tcBorders>
            <w:shd w:val="clear" w:color="auto" w:fill="auto"/>
            <w:hideMark/>
          </w:tcPr>
          <w:p w14:paraId="7EE73877" w14:textId="77777777" w:rsidR="00803551" w:rsidRPr="002736F8" w:rsidRDefault="00803551" w:rsidP="00803551">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878"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879" w14:textId="77777777" w:rsidR="00803551" w:rsidRPr="002736F8" w:rsidRDefault="00803551" w:rsidP="00803551">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87A"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87B" w14:textId="77777777" w:rsidR="00803551" w:rsidRPr="002736F8" w:rsidRDefault="00803551" w:rsidP="00803551">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87C"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2D40F7" w:rsidRPr="00B05977" w14:paraId="7EE73886"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87E" w14:textId="77777777" w:rsidR="002D40F7" w:rsidRPr="00B05977" w:rsidRDefault="002D40F7" w:rsidP="002D40F7">
            <w:pPr>
              <w:spacing w:line="240" w:lineRule="auto"/>
              <w:ind w:left="600"/>
              <w:rPr>
                <w:rFonts w:ascii="Calibri" w:eastAsia="Times New Roman" w:hAnsi="Calibri" w:cs="Times New Roman"/>
                <w:color w:val="3F9C35"/>
                <w:sz w:val="20"/>
                <w:szCs w:val="20"/>
                <w:lang w:eastAsia="en-AU"/>
              </w:rPr>
            </w:pPr>
            <w:r w:rsidRPr="00B05977">
              <w:rPr>
                <w:rFonts w:ascii="Calibri" w:eastAsia="Times New Roman" w:hAnsi="Calibri" w:cs="Times New Roman"/>
                <w:color w:val="3F9C35"/>
                <w:sz w:val="20"/>
                <w:szCs w:val="20"/>
                <w:lang w:eastAsia="en-AU"/>
              </w:rPr>
              <w:t>Emu Bight</w:t>
            </w:r>
            <w:r>
              <w:rPr>
                <w:rFonts w:ascii="Calibri" w:eastAsia="Times New Roman" w:hAnsi="Calibri" w:cs="Times New Roman"/>
                <w:color w:val="3F9C35"/>
                <w:sz w:val="20"/>
                <w:szCs w:val="20"/>
                <w:lang w:eastAsia="en-AU"/>
              </w:rPr>
              <w:t xml:space="preserve"> Campground</w:t>
            </w:r>
          </w:p>
        </w:tc>
        <w:tc>
          <w:tcPr>
            <w:tcW w:w="4252" w:type="dxa"/>
            <w:tcBorders>
              <w:top w:val="nil"/>
              <w:left w:val="nil"/>
              <w:bottom w:val="single" w:sz="8" w:space="0" w:color="7F7F7F"/>
              <w:right w:val="nil"/>
            </w:tcBorders>
            <w:shd w:val="clear" w:color="auto" w:fill="auto"/>
            <w:vAlign w:val="center"/>
            <w:hideMark/>
          </w:tcPr>
          <w:p w14:paraId="7EE7387F"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880" w14:textId="2C68E5B8" w:rsidR="002D40F7" w:rsidRDefault="002D40F7" w:rsidP="002D40F7">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881" w14:textId="22FD77BD" w:rsidR="002D40F7" w:rsidRDefault="002D40F7" w:rsidP="002D40F7">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882" w14:textId="77D6928A" w:rsidR="002D40F7" w:rsidRDefault="002D40F7" w:rsidP="002D40F7">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883" w14:textId="6613457C" w:rsidR="002D40F7" w:rsidRDefault="002D40F7" w:rsidP="002D40F7">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884" w14:textId="7F697ACC" w:rsidR="002D40F7" w:rsidRDefault="002D40F7" w:rsidP="002D40F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885" w14:textId="61B214D7" w:rsidR="002D40F7" w:rsidRDefault="002D40F7" w:rsidP="002D40F7">
            <w:pPr>
              <w:jc w:val="right"/>
              <w:rPr>
                <w:rFonts w:ascii="Calibri" w:hAnsi="Calibri"/>
                <w:sz w:val="20"/>
                <w:szCs w:val="20"/>
              </w:rPr>
            </w:pPr>
            <w:r>
              <w:rPr>
                <w:rFonts w:ascii="Calibri" w:hAnsi="Calibri"/>
                <w:sz w:val="20"/>
                <w:szCs w:val="20"/>
              </w:rPr>
              <w:t>14.10</w:t>
            </w:r>
          </w:p>
        </w:tc>
      </w:tr>
      <w:tr w:rsidR="002D40F7" w:rsidRPr="00B05977" w14:paraId="7EE7388F" w14:textId="77777777" w:rsidTr="00624476">
        <w:trPr>
          <w:trHeight w:val="315"/>
        </w:trPr>
        <w:tc>
          <w:tcPr>
            <w:tcW w:w="4395" w:type="dxa"/>
            <w:vMerge/>
            <w:tcBorders>
              <w:top w:val="nil"/>
              <w:left w:val="nil"/>
              <w:bottom w:val="single" w:sz="8" w:space="0" w:color="7F7F7F"/>
              <w:right w:val="nil"/>
            </w:tcBorders>
            <w:vAlign w:val="center"/>
            <w:hideMark/>
          </w:tcPr>
          <w:p w14:paraId="7EE73887"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88"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889" w14:textId="47F070F4" w:rsidR="002D40F7" w:rsidRDefault="002D40F7" w:rsidP="002D40F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8A" w14:textId="5EB72455" w:rsidR="002D40F7" w:rsidRDefault="002D40F7" w:rsidP="002D40F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88B" w14:textId="2EA42BB1" w:rsidR="002D40F7" w:rsidRDefault="002D40F7" w:rsidP="002D40F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88C" w14:textId="3428C916" w:rsidR="002D40F7" w:rsidRDefault="002D40F7" w:rsidP="002D40F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88D" w14:textId="58F3AD17" w:rsidR="002D40F7" w:rsidRDefault="002D40F7" w:rsidP="002D40F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88E" w14:textId="2DA6F194" w:rsidR="002D40F7" w:rsidRDefault="002D40F7" w:rsidP="002D40F7">
            <w:pPr>
              <w:jc w:val="right"/>
              <w:rPr>
                <w:rFonts w:ascii="Calibri" w:hAnsi="Calibri"/>
                <w:sz w:val="20"/>
                <w:szCs w:val="20"/>
              </w:rPr>
            </w:pPr>
            <w:r>
              <w:rPr>
                <w:rFonts w:ascii="Calibri" w:hAnsi="Calibri"/>
                <w:sz w:val="20"/>
                <w:szCs w:val="20"/>
              </w:rPr>
              <w:t>12.60</w:t>
            </w:r>
          </w:p>
        </w:tc>
      </w:tr>
      <w:tr w:rsidR="002D40F7" w:rsidRPr="00B05977" w14:paraId="7EE73898" w14:textId="77777777" w:rsidTr="00624476">
        <w:trPr>
          <w:trHeight w:val="315"/>
        </w:trPr>
        <w:tc>
          <w:tcPr>
            <w:tcW w:w="4395" w:type="dxa"/>
            <w:vMerge/>
            <w:tcBorders>
              <w:top w:val="nil"/>
              <w:left w:val="nil"/>
              <w:bottom w:val="single" w:sz="8" w:space="0" w:color="7F7F7F"/>
              <w:right w:val="nil"/>
            </w:tcBorders>
            <w:vAlign w:val="center"/>
            <w:hideMark/>
          </w:tcPr>
          <w:p w14:paraId="7EE73890"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91"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892" w14:textId="0CF3FD82" w:rsidR="002D40F7" w:rsidRDefault="002D40F7" w:rsidP="002D40F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93" w14:textId="4BE7B2FF" w:rsidR="002D40F7" w:rsidRDefault="002D40F7" w:rsidP="002D40F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894" w14:textId="0B987CAE" w:rsidR="002D40F7" w:rsidRDefault="002D40F7" w:rsidP="002D40F7">
            <w:pPr>
              <w:jc w:val="right"/>
              <w:rPr>
                <w:rFonts w:ascii="Calibri" w:hAnsi="Calibri"/>
                <w:b/>
                <w:bCs/>
                <w:sz w:val="20"/>
                <w:szCs w:val="20"/>
              </w:rPr>
            </w:pPr>
            <w:r>
              <w:rPr>
                <w:rFonts w:ascii="Calibri" w:hAnsi="Calibri"/>
                <w:b/>
                <w:bCs/>
                <w:sz w:val="20"/>
                <w:szCs w:val="20"/>
              </w:rPr>
              <w:t>13.70</w:t>
            </w:r>
          </w:p>
        </w:tc>
        <w:tc>
          <w:tcPr>
            <w:tcW w:w="839" w:type="dxa"/>
            <w:tcBorders>
              <w:top w:val="nil"/>
              <w:left w:val="nil"/>
              <w:bottom w:val="single" w:sz="8" w:space="0" w:color="7F7F7F"/>
              <w:right w:val="nil"/>
            </w:tcBorders>
            <w:shd w:val="clear" w:color="auto" w:fill="auto"/>
            <w:vAlign w:val="center"/>
            <w:hideMark/>
          </w:tcPr>
          <w:p w14:paraId="7EE73895" w14:textId="2B190CC5" w:rsidR="002D40F7" w:rsidRDefault="002D40F7" w:rsidP="002D40F7">
            <w:pPr>
              <w:jc w:val="right"/>
              <w:rPr>
                <w:rFonts w:ascii="Calibri" w:hAnsi="Calibri"/>
                <w:sz w:val="20"/>
                <w:szCs w:val="20"/>
              </w:rPr>
            </w:pPr>
            <w:r>
              <w:rPr>
                <w:rFonts w:ascii="Calibri" w:hAnsi="Calibri"/>
                <w:sz w:val="20"/>
                <w:szCs w:val="20"/>
              </w:rPr>
              <w:t>14.00</w:t>
            </w:r>
          </w:p>
        </w:tc>
        <w:tc>
          <w:tcPr>
            <w:tcW w:w="867" w:type="dxa"/>
            <w:tcBorders>
              <w:top w:val="nil"/>
              <w:left w:val="nil"/>
              <w:bottom w:val="single" w:sz="8" w:space="0" w:color="7F7F7F"/>
              <w:right w:val="nil"/>
            </w:tcBorders>
            <w:shd w:val="clear" w:color="auto" w:fill="auto"/>
            <w:vAlign w:val="center"/>
            <w:hideMark/>
          </w:tcPr>
          <w:p w14:paraId="7EE73896" w14:textId="35352515" w:rsidR="002D40F7" w:rsidRDefault="002D40F7" w:rsidP="002D40F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897" w14:textId="69C8ABD2" w:rsidR="002D40F7" w:rsidRDefault="002D40F7" w:rsidP="002D40F7">
            <w:pPr>
              <w:jc w:val="right"/>
              <w:rPr>
                <w:rFonts w:ascii="Calibri" w:hAnsi="Calibri"/>
                <w:sz w:val="20"/>
                <w:szCs w:val="20"/>
              </w:rPr>
            </w:pPr>
            <w:r>
              <w:rPr>
                <w:rFonts w:ascii="Calibri" w:hAnsi="Calibri"/>
                <w:sz w:val="20"/>
                <w:szCs w:val="20"/>
              </w:rPr>
              <w:t>14.00</w:t>
            </w:r>
          </w:p>
        </w:tc>
      </w:tr>
      <w:tr w:rsidR="002D40F7" w:rsidRPr="00B05977" w14:paraId="7EE738A1" w14:textId="77777777" w:rsidTr="00624476">
        <w:trPr>
          <w:trHeight w:val="315"/>
        </w:trPr>
        <w:tc>
          <w:tcPr>
            <w:tcW w:w="4395" w:type="dxa"/>
            <w:vMerge/>
            <w:tcBorders>
              <w:top w:val="nil"/>
              <w:left w:val="nil"/>
              <w:bottom w:val="single" w:sz="8" w:space="0" w:color="7F7F7F"/>
              <w:right w:val="nil"/>
            </w:tcBorders>
            <w:vAlign w:val="center"/>
            <w:hideMark/>
          </w:tcPr>
          <w:p w14:paraId="7EE73899"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9A"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89B" w14:textId="233C86AA" w:rsidR="002D40F7" w:rsidRDefault="002D40F7" w:rsidP="002D40F7">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89C" w14:textId="7B4562B8" w:rsidR="002D40F7" w:rsidRDefault="002D40F7" w:rsidP="002D40F7">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89D" w14:textId="1BC32187" w:rsidR="002D40F7" w:rsidRDefault="002D40F7" w:rsidP="002D40F7">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89E" w14:textId="56502437" w:rsidR="002D40F7" w:rsidRDefault="002D40F7" w:rsidP="002D40F7">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89F" w14:textId="6312972B" w:rsidR="002D40F7" w:rsidRDefault="002D40F7" w:rsidP="002D40F7">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8A0" w14:textId="7DF6C4C3" w:rsidR="002D40F7" w:rsidRDefault="002D40F7" w:rsidP="002D40F7">
            <w:pPr>
              <w:jc w:val="right"/>
              <w:rPr>
                <w:rFonts w:ascii="Calibri" w:hAnsi="Calibri"/>
                <w:sz w:val="20"/>
                <w:szCs w:val="20"/>
              </w:rPr>
            </w:pPr>
            <w:r>
              <w:rPr>
                <w:rFonts w:ascii="Calibri" w:hAnsi="Calibri"/>
                <w:sz w:val="20"/>
                <w:szCs w:val="20"/>
              </w:rPr>
              <w:t>10.30</w:t>
            </w:r>
          </w:p>
        </w:tc>
      </w:tr>
      <w:tr w:rsidR="00803551" w:rsidRPr="00B05977" w14:paraId="7EE738AA"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8A2"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The Lakes National Park</w:t>
            </w:r>
          </w:p>
        </w:tc>
        <w:tc>
          <w:tcPr>
            <w:tcW w:w="4252" w:type="dxa"/>
            <w:tcBorders>
              <w:top w:val="nil"/>
              <w:left w:val="nil"/>
              <w:bottom w:val="single" w:sz="8" w:space="0" w:color="7F7F7F"/>
              <w:right w:val="nil"/>
            </w:tcBorders>
            <w:shd w:val="clear" w:color="auto" w:fill="auto"/>
            <w:vAlign w:val="center"/>
            <w:hideMark/>
          </w:tcPr>
          <w:p w14:paraId="7EE738A3"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8A4" w14:textId="77777777"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8A5"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8A6" w14:textId="77777777"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8A7"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8A8" w14:textId="77777777"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8A9"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803551" w:rsidRPr="00B05977" w14:paraId="7EE738B3" w14:textId="77777777" w:rsidTr="00624476">
        <w:trPr>
          <w:trHeight w:val="525"/>
        </w:trPr>
        <w:tc>
          <w:tcPr>
            <w:tcW w:w="4395" w:type="dxa"/>
            <w:tcBorders>
              <w:top w:val="nil"/>
              <w:left w:val="nil"/>
              <w:bottom w:val="single" w:sz="8" w:space="0" w:color="7F7F7F"/>
              <w:right w:val="nil"/>
            </w:tcBorders>
            <w:shd w:val="clear" w:color="auto" w:fill="auto"/>
            <w:vAlign w:val="center"/>
            <w:hideMark/>
          </w:tcPr>
          <w:p w14:paraId="7EE738AB" w14:textId="05C6EA01" w:rsidR="00803551" w:rsidRPr="00B05977" w:rsidRDefault="00803551" w:rsidP="00803551">
            <w:pPr>
              <w:spacing w:line="240" w:lineRule="auto"/>
              <w:ind w:left="600"/>
              <w:rPr>
                <w:rFonts w:ascii="Calibri" w:eastAsia="Times New Roman" w:hAnsi="Calibri" w:cs="Times New Roman"/>
                <w:color w:val="3F9C35"/>
                <w:sz w:val="20"/>
                <w:szCs w:val="20"/>
                <w:lang w:eastAsia="en-AU"/>
              </w:rPr>
            </w:pPr>
            <w:proofErr w:type="spellStart"/>
            <w:r>
              <w:rPr>
                <w:rFonts w:ascii="Calibri" w:eastAsia="Times New Roman" w:hAnsi="Calibri" w:cs="Times New Roman"/>
                <w:color w:val="3F9C35"/>
                <w:sz w:val="20"/>
                <w:szCs w:val="20"/>
                <w:lang w:eastAsia="en-AU"/>
              </w:rPr>
              <w:t>Rotamah</w:t>
            </w:r>
            <w:proofErr w:type="spellEnd"/>
            <w:r>
              <w:rPr>
                <w:rFonts w:ascii="Calibri" w:eastAsia="Times New Roman" w:hAnsi="Calibri" w:cs="Times New Roman"/>
                <w:color w:val="3F9C35"/>
                <w:sz w:val="20"/>
                <w:szCs w:val="20"/>
                <w:lang w:eastAsia="en-AU"/>
              </w:rPr>
              <w:t xml:space="preserve"> Island Campground</w:t>
            </w:r>
            <w:r>
              <w:rPr>
                <w:rFonts w:ascii="Calibri" w:eastAsia="Times New Roman" w:hAnsi="Calibri" w:cs="Times New Roman"/>
                <w:color w:val="3F9C35"/>
                <w:sz w:val="20"/>
                <w:szCs w:val="20"/>
                <w:lang w:eastAsia="en-AU"/>
              </w:rPr>
              <w:br/>
            </w:r>
            <w:r w:rsidRPr="00B05977">
              <w:rPr>
                <w:rFonts w:ascii="Calibri" w:eastAsia="Times New Roman" w:hAnsi="Calibri" w:cs="Times New Roman"/>
                <w:color w:val="3F9C35"/>
                <w:sz w:val="20"/>
                <w:szCs w:val="20"/>
                <w:lang w:eastAsia="en-AU"/>
              </w:rPr>
              <w:t>(Educational Groups only)</w:t>
            </w:r>
          </w:p>
        </w:tc>
        <w:tc>
          <w:tcPr>
            <w:tcW w:w="4252" w:type="dxa"/>
            <w:tcBorders>
              <w:top w:val="nil"/>
              <w:left w:val="nil"/>
              <w:bottom w:val="single" w:sz="8" w:space="0" w:color="7F7F7F"/>
              <w:right w:val="nil"/>
            </w:tcBorders>
            <w:shd w:val="clear" w:color="auto" w:fill="auto"/>
            <w:vAlign w:val="center"/>
            <w:hideMark/>
          </w:tcPr>
          <w:p w14:paraId="7EE738AC"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w:t>
            </w:r>
          </w:p>
        </w:tc>
        <w:tc>
          <w:tcPr>
            <w:tcW w:w="851" w:type="dxa"/>
            <w:tcBorders>
              <w:top w:val="nil"/>
              <w:left w:val="nil"/>
              <w:bottom w:val="single" w:sz="8" w:space="0" w:color="7F7F7F"/>
              <w:right w:val="nil"/>
            </w:tcBorders>
            <w:shd w:val="clear" w:color="auto" w:fill="auto"/>
            <w:vAlign w:val="center"/>
            <w:hideMark/>
          </w:tcPr>
          <w:p w14:paraId="7EE738AD" w14:textId="5AFF9B13" w:rsidR="00803551" w:rsidRDefault="002D40F7" w:rsidP="00803551">
            <w:pPr>
              <w:jc w:val="right"/>
              <w:rPr>
                <w:rFonts w:ascii="Calibri" w:hAnsi="Calibri"/>
                <w:b/>
                <w:bCs/>
                <w:sz w:val="20"/>
                <w:szCs w:val="20"/>
              </w:rPr>
            </w:pPr>
            <w:r>
              <w:rPr>
                <w:rFonts w:ascii="Calibri" w:hAnsi="Calibri"/>
                <w:b/>
                <w:bCs/>
                <w:sz w:val="20"/>
                <w:szCs w:val="20"/>
              </w:rPr>
              <w:t>19.10</w:t>
            </w:r>
          </w:p>
        </w:tc>
        <w:tc>
          <w:tcPr>
            <w:tcW w:w="850" w:type="dxa"/>
            <w:tcBorders>
              <w:top w:val="nil"/>
              <w:left w:val="nil"/>
              <w:bottom w:val="single" w:sz="8" w:space="0" w:color="7F7F7F"/>
              <w:right w:val="nil"/>
            </w:tcBorders>
            <w:shd w:val="clear" w:color="auto" w:fill="auto"/>
            <w:vAlign w:val="center"/>
            <w:hideMark/>
          </w:tcPr>
          <w:p w14:paraId="7EE738AE" w14:textId="34F51DFB" w:rsidR="00803551" w:rsidRDefault="002D40F7" w:rsidP="00803551">
            <w:pPr>
              <w:jc w:val="right"/>
              <w:rPr>
                <w:rFonts w:ascii="Calibri" w:hAnsi="Calibri"/>
                <w:sz w:val="20"/>
                <w:szCs w:val="20"/>
              </w:rPr>
            </w:pPr>
            <w:r>
              <w:rPr>
                <w:rFonts w:ascii="Calibri" w:hAnsi="Calibri"/>
                <w:sz w:val="20"/>
                <w:szCs w:val="20"/>
              </w:rPr>
              <w:t>19.60</w:t>
            </w:r>
          </w:p>
        </w:tc>
        <w:tc>
          <w:tcPr>
            <w:tcW w:w="993" w:type="dxa"/>
            <w:gridSpan w:val="2"/>
            <w:tcBorders>
              <w:top w:val="nil"/>
              <w:left w:val="nil"/>
              <w:bottom w:val="single" w:sz="8" w:space="0" w:color="7F7F7F"/>
              <w:right w:val="nil"/>
            </w:tcBorders>
            <w:shd w:val="clear" w:color="auto" w:fill="auto"/>
            <w:vAlign w:val="center"/>
            <w:hideMark/>
          </w:tcPr>
          <w:p w14:paraId="7EE738AF" w14:textId="5494FA70" w:rsidR="00803551" w:rsidRDefault="002D40F7" w:rsidP="00803551">
            <w:pPr>
              <w:jc w:val="right"/>
              <w:rPr>
                <w:rFonts w:ascii="Calibri" w:hAnsi="Calibri"/>
                <w:b/>
                <w:bCs/>
                <w:sz w:val="20"/>
                <w:szCs w:val="20"/>
              </w:rPr>
            </w:pPr>
            <w:r>
              <w:rPr>
                <w:rFonts w:ascii="Calibri" w:hAnsi="Calibri"/>
                <w:b/>
                <w:bCs/>
                <w:sz w:val="20"/>
                <w:szCs w:val="20"/>
              </w:rPr>
              <w:t>18.10</w:t>
            </w:r>
          </w:p>
        </w:tc>
        <w:tc>
          <w:tcPr>
            <w:tcW w:w="839" w:type="dxa"/>
            <w:tcBorders>
              <w:top w:val="nil"/>
              <w:left w:val="nil"/>
              <w:bottom w:val="single" w:sz="8" w:space="0" w:color="7F7F7F"/>
              <w:right w:val="nil"/>
            </w:tcBorders>
            <w:shd w:val="clear" w:color="auto" w:fill="auto"/>
            <w:vAlign w:val="center"/>
            <w:hideMark/>
          </w:tcPr>
          <w:p w14:paraId="7EE738B0" w14:textId="67260F02" w:rsidR="00803551" w:rsidRDefault="002D40F7" w:rsidP="00803551">
            <w:pPr>
              <w:jc w:val="right"/>
              <w:rPr>
                <w:rFonts w:ascii="Calibri" w:hAnsi="Calibri"/>
                <w:sz w:val="20"/>
                <w:szCs w:val="20"/>
              </w:rPr>
            </w:pPr>
            <w:r>
              <w:rPr>
                <w:rFonts w:ascii="Calibri" w:hAnsi="Calibri"/>
                <w:sz w:val="20"/>
                <w:szCs w:val="20"/>
              </w:rPr>
              <w:t>18.60</w:t>
            </w:r>
          </w:p>
        </w:tc>
        <w:tc>
          <w:tcPr>
            <w:tcW w:w="867" w:type="dxa"/>
            <w:tcBorders>
              <w:top w:val="nil"/>
              <w:left w:val="nil"/>
              <w:bottom w:val="single" w:sz="8" w:space="0" w:color="7F7F7F"/>
              <w:right w:val="nil"/>
            </w:tcBorders>
            <w:shd w:val="clear" w:color="auto" w:fill="auto"/>
            <w:vAlign w:val="center"/>
            <w:hideMark/>
          </w:tcPr>
          <w:p w14:paraId="7EE738B1" w14:textId="4BB29F28" w:rsidR="00803551" w:rsidRDefault="002D40F7" w:rsidP="00803551">
            <w:pPr>
              <w:jc w:val="right"/>
              <w:rPr>
                <w:rFonts w:ascii="Calibri" w:hAnsi="Calibri"/>
                <w:b/>
                <w:bCs/>
                <w:sz w:val="20"/>
                <w:szCs w:val="20"/>
              </w:rPr>
            </w:pPr>
            <w:r>
              <w:rPr>
                <w:rFonts w:ascii="Calibri" w:hAnsi="Calibri"/>
                <w:b/>
                <w:bCs/>
                <w:sz w:val="20"/>
                <w:szCs w:val="20"/>
              </w:rPr>
              <w:t>17.20</w:t>
            </w:r>
          </w:p>
        </w:tc>
        <w:tc>
          <w:tcPr>
            <w:tcW w:w="833" w:type="dxa"/>
            <w:tcBorders>
              <w:top w:val="nil"/>
              <w:left w:val="nil"/>
              <w:bottom w:val="single" w:sz="8" w:space="0" w:color="7F7F7F"/>
              <w:right w:val="nil"/>
            </w:tcBorders>
            <w:shd w:val="clear" w:color="auto" w:fill="auto"/>
            <w:vAlign w:val="center"/>
            <w:hideMark/>
          </w:tcPr>
          <w:p w14:paraId="7EE738B2" w14:textId="6A5FB2D5" w:rsidR="00803551" w:rsidRDefault="002D40F7" w:rsidP="00803551">
            <w:pPr>
              <w:jc w:val="right"/>
              <w:rPr>
                <w:rFonts w:ascii="Calibri" w:hAnsi="Calibri"/>
                <w:sz w:val="20"/>
                <w:szCs w:val="20"/>
              </w:rPr>
            </w:pPr>
            <w:r>
              <w:rPr>
                <w:rFonts w:ascii="Calibri" w:hAnsi="Calibri"/>
                <w:sz w:val="20"/>
                <w:szCs w:val="20"/>
              </w:rPr>
              <w:t>17.60</w:t>
            </w:r>
          </w:p>
        </w:tc>
      </w:tr>
      <w:tr w:rsidR="00803551" w:rsidRPr="00B05977" w14:paraId="7EE738BC"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8B4"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Upper Yarra Reservoir Park</w:t>
            </w:r>
          </w:p>
        </w:tc>
        <w:tc>
          <w:tcPr>
            <w:tcW w:w="4252" w:type="dxa"/>
            <w:tcBorders>
              <w:top w:val="nil"/>
              <w:left w:val="nil"/>
              <w:bottom w:val="single" w:sz="8" w:space="0" w:color="7F7F7F"/>
              <w:right w:val="nil"/>
            </w:tcBorders>
            <w:shd w:val="clear" w:color="auto" w:fill="auto"/>
            <w:vAlign w:val="center"/>
            <w:hideMark/>
          </w:tcPr>
          <w:p w14:paraId="7EE738B5"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8B6" w14:textId="77777777"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8B7"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8B8" w14:textId="77777777"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8B9"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8BA" w14:textId="77777777"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8BB"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2D40F7" w:rsidRPr="00B05977" w14:paraId="7EE738C5"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8BD" w14:textId="77777777" w:rsidR="002D40F7" w:rsidRPr="00B05977" w:rsidRDefault="002D40F7" w:rsidP="002D40F7">
            <w:pPr>
              <w:spacing w:line="240" w:lineRule="auto"/>
              <w:ind w:left="6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Upper Yarra Reservoir Campground</w:t>
            </w:r>
          </w:p>
        </w:tc>
        <w:tc>
          <w:tcPr>
            <w:tcW w:w="4252" w:type="dxa"/>
            <w:tcBorders>
              <w:top w:val="nil"/>
              <w:left w:val="nil"/>
              <w:bottom w:val="single" w:sz="8" w:space="0" w:color="7F7F7F"/>
              <w:right w:val="nil"/>
            </w:tcBorders>
            <w:shd w:val="clear" w:color="auto" w:fill="auto"/>
            <w:vAlign w:val="center"/>
            <w:hideMark/>
          </w:tcPr>
          <w:p w14:paraId="7EE738BE"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8BF" w14:textId="428B1398" w:rsidR="002D40F7" w:rsidRPr="0037105F" w:rsidRDefault="002D40F7" w:rsidP="002D40F7">
            <w:pPr>
              <w:jc w:val="right"/>
              <w:rPr>
                <w:rFonts w:ascii="Calibri" w:hAnsi="Calibri"/>
                <w:b/>
                <w:bCs/>
                <w:sz w:val="20"/>
                <w:szCs w:val="20"/>
                <w:highlight w:val="yellow"/>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8C0" w14:textId="5AEB8FF0" w:rsidR="002D40F7" w:rsidRPr="0037105F" w:rsidRDefault="002D40F7" w:rsidP="002D40F7">
            <w:pPr>
              <w:jc w:val="right"/>
              <w:rPr>
                <w:rFonts w:ascii="Calibri" w:hAnsi="Calibri"/>
                <w:sz w:val="20"/>
                <w:szCs w:val="20"/>
                <w:highlight w:val="yellow"/>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8C1" w14:textId="396CBA29" w:rsidR="002D40F7" w:rsidRPr="0037105F" w:rsidRDefault="002D40F7" w:rsidP="002D40F7">
            <w:pPr>
              <w:jc w:val="right"/>
              <w:rPr>
                <w:rFonts w:ascii="Calibri" w:hAnsi="Calibri"/>
                <w:b/>
                <w:bCs/>
                <w:sz w:val="20"/>
                <w:szCs w:val="20"/>
                <w:highlight w:val="yellow"/>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8C2" w14:textId="647ECD73" w:rsidR="002D40F7" w:rsidRPr="0037105F" w:rsidRDefault="002D40F7" w:rsidP="002D40F7">
            <w:pPr>
              <w:jc w:val="right"/>
              <w:rPr>
                <w:rFonts w:ascii="Calibri" w:hAnsi="Calibri"/>
                <w:sz w:val="20"/>
                <w:szCs w:val="20"/>
                <w:highlight w:val="yellow"/>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8C3" w14:textId="674E3015" w:rsidR="002D40F7" w:rsidRPr="0037105F" w:rsidRDefault="002D40F7" w:rsidP="002D40F7">
            <w:pPr>
              <w:jc w:val="right"/>
              <w:rPr>
                <w:rFonts w:ascii="Calibri" w:hAnsi="Calibri"/>
                <w:b/>
                <w:bCs/>
                <w:sz w:val="20"/>
                <w:szCs w:val="20"/>
                <w:highlight w:val="yellow"/>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8C4" w14:textId="77230EAD" w:rsidR="002D40F7" w:rsidRPr="0037105F" w:rsidRDefault="002D40F7" w:rsidP="002D40F7">
            <w:pPr>
              <w:jc w:val="right"/>
              <w:rPr>
                <w:rFonts w:ascii="Calibri" w:hAnsi="Calibri"/>
                <w:sz w:val="20"/>
                <w:szCs w:val="20"/>
                <w:highlight w:val="yellow"/>
              </w:rPr>
            </w:pPr>
            <w:r>
              <w:rPr>
                <w:rFonts w:ascii="Calibri" w:hAnsi="Calibri"/>
                <w:sz w:val="20"/>
                <w:szCs w:val="20"/>
              </w:rPr>
              <w:t>14.10</w:t>
            </w:r>
          </w:p>
        </w:tc>
      </w:tr>
      <w:tr w:rsidR="002D40F7" w:rsidRPr="00B05977" w14:paraId="7EE738CE" w14:textId="77777777" w:rsidTr="00624476">
        <w:trPr>
          <w:trHeight w:val="54"/>
        </w:trPr>
        <w:tc>
          <w:tcPr>
            <w:tcW w:w="4395" w:type="dxa"/>
            <w:vMerge/>
            <w:tcBorders>
              <w:top w:val="nil"/>
              <w:left w:val="nil"/>
              <w:bottom w:val="single" w:sz="8" w:space="0" w:color="7F7F7F"/>
              <w:right w:val="nil"/>
            </w:tcBorders>
            <w:vAlign w:val="center"/>
            <w:hideMark/>
          </w:tcPr>
          <w:p w14:paraId="7EE738C6"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C7"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8C8" w14:textId="19AAC499" w:rsidR="002D40F7" w:rsidRPr="0037105F" w:rsidRDefault="002D40F7" w:rsidP="002D40F7">
            <w:pPr>
              <w:jc w:val="right"/>
              <w:rPr>
                <w:rFonts w:ascii="Calibri" w:hAnsi="Calibri"/>
                <w:b/>
                <w:bCs/>
                <w:sz w:val="20"/>
                <w:szCs w:val="20"/>
                <w:highlight w:val="yellow"/>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C9" w14:textId="38943C44" w:rsidR="002D40F7" w:rsidRPr="0037105F" w:rsidRDefault="002D40F7" w:rsidP="002D40F7">
            <w:pPr>
              <w:jc w:val="right"/>
              <w:rPr>
                <w:rFonts w:ascii="Calibri" w:hAnsi="Calibri"/>
                <w:sz w:val="20"/>
                <w:szCs w:val="20"/>
                <w:highlight w:val="yellow"/>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8CA" w14:textId="7DB70F28" w:rsidR="002D40F7" w:rsidRPr="0037105F" w:rsidRDefault="002D40F7" w:rsidP="002D40F7">
            <w:pPr>
              <w:jc w:val="right"/>
              <w:rPr>
                <w:rFonts w:ascii="Calibri" w:hAnsi="Calibri"/>
                <w:b/>
                <w:bCs/>
                <w:sz w:val="20"/>
                <w:szCs w:val="20"/>
                <w:highlight w:val="yellow"/>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8CB" w14:textId="4F406314" w:rsidR="002D40F7" w:rsidRPr="0037105F" w:rsidRDefault="002D40F7" w:rsidP="002D40F7">
            <w:pPr>
              <w:jc w:val="right"/>
              <w:rPr>
                <w:rFonts w:ascii="Calibri" w:hAnsi="Calibri"/>
                <w:sz w:val="20"/>
                <w:szCs w:val="20"/>
                <w:highlight w:val="yellow"/>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8CC" w14:textId="6C315082" w:rsidR="002D40F7" w:rsidRPr="0037105F" w:rsidRDefault="002D40F7" w:rsidP="002D40F7">
            <w:pPr>
              <w:jc w:val="right"/>
              <w:rPr>
                <w:rFonts w:ascii="Calibri" w:hAnsi="Calibri"/>
                <w:b/>
                <w:bCs/>
                <w:sz w:val="20"/>
                <w:szCs w:val="20"/>
                <w:highlight w:val="yellow"/>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8CD" w14:textId="528C515D" w:rsidR="002D40F7" w:rsidRPr="0037105F" w:rsidRDefault="002D40F7" w:rsidP="002D40F7">
            <w:pPr>
              <w:jc w:val="right"/>
              <w:rPr>
                <w:rFonts w:ascii="Calibri" w:hAnsi="Calibri"/>
                <w:sz w:val="20"/>
                <w:szCs w:val="20"/>
                <w:highlight w:val="yellow"/>
              </w:rPr>
            </w:pPr>
            <w:r>
              <w:rPr>
                <w:rFonts w:ascii="Calibri" w:hAnsi="Calibri"/>
                <w:sz w:val="20"/>
                <w:szCs w:val="20"/>
              </w:rPr>
              <w:t>12.60</w:t>
            </w:r>
          </w:p>
        </w:tc>
      </w:tr>
      <w:tr w:rsidR="002D40F7" w:rsidRPr="00B05977" w14:paraId="7EE738D7" w14:textId="77777777" w:rsidTr="00624476">
        <w:trPr>
          <w:trHeight w:val="315"/>
        </w:trPr>
        <w:tc>
          <w:tcPr>
            <w:tcW w:w="4395" w:type="dxa"/>
            <w:vMerge/>
            <w:tcBorders>
              <w:top w:val="nil"/>
              <w:left w:val="nil"/>
              <w:bottom w:val="single" w:sz="8" w:space="0" w:color="7F7F7F"/>
              <w:right w:val="nil"/>
            </w:tcBorders>
            <w:vAlign w:val="center"/>
            <w:hideMark/>
          </w:tcPr>
          <w:p w14:paraId="7EE738CF"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D0"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8D1" w14:textId="3B385E4C" w:rsidR="002D40F7" w:rsidRPr="0037105F" w:rsidRDefault="002D40F7" w:rsidP="002D40F7">
            <w:pPr>
              <w:jc w:val="right"/>
              <w:rPr>
                <w:rFonts w:ascii="Calibri" w:hAnsi="Calibri"/>
                <w:b/>
                <w:bCs/>
                <w:sz w:val="20"/>
                <w:szCs w:val="20"/>
                <w:highlight w:val="yellow"/>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D2" w14:textId="4AD8A1FE" w:rsidR="002D40F7" w:rsidRPr="0037105F" w:rsidRDefault="002D40F7" w:rsidP="002D40F7">
            <w:pPr>
              <w:jc w:val="right"/>
              <w:rPr>
                <w:rFonts w:ascii="Calibri" w:hAnsi="Calibri"/>
                <w:sz w:val="20"/>
                <w:szCs w:val="20"/>
                <w:highlight w:val="yellow"/>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8D3" w14:textId="615FF024" w:rsidR="002D40F7" w:rsidRPr="0037105F" w:rsidRDefault="002D40F7" w:rsidP="002D40F7">
            <w:pPr>
              <w:jc w:val="right"/>
              <w:rPr>
                <w:rFonts w:ascii="Calibri" w:hAnsi="Calibri"/>
                <w:b/>
                <w:bCs/>
                <w:sz w:val="20"/>
                <w:szCs w:val="20"/>
                <w:highlight w:val="yellow"/>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8D4" w14:textId="02733D60" w:rsidR="002D40F7" w:rsidRPr="0037105F" w:rsidRDefault="002D40F7" w:rsidP="002D40F7">
            <w:pPr>
              <w:jc w:val="right"/>
              <w:rPr>
                <w:rFonts w:ascii="Calibri" w:hAnsi="Calibri"/>
                <w:sz w:val="20"/>
                <w:szCs w:val="20"/>
                <w:highlight w:val="yellow"/>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8D5" w14:textId="7E629E3A" w:rsidR="002D40F7" w:rsidRPr="0037105F" w:rsidRDefault="002D40F7" w:rsidP="002D40F7">
            <w:pPr>
              <w:jc w:val="right"/>
              <w:rPr>
                <w:rFonts w:ascii="Calibri" w:hAnsi="Calibri"/>
                <w:b/>
                <w:bCs/>
                <w:sz w:val="20"/>
                <w:szCs w:val="20"/>
                <w:highlight w:val="yellow"/>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8D6" w14:textId="14899EAB" w:rsidR="002D40F7" w:rsidRPr="0037105F" w:rsidRDefault="002D40F7" w:rsidP="002D40F7">
            <w:pPr>
              <w:jc w:val="right"/>
              <w:rPr>
                <w:rFonts w:ascii="Calibri" w:hAnsi="Calibri"/>
                <w:sz w:val="20"/>
                <w:szCs w:val="20"/>
                <w:highlight w:val="yellow"/>
              </w:rPr>
            </w:pPr>
            <w:r>
              <w:rPr>
                <w:rFonts w:ascii="Calibri" w:hAnsi="Calibri"/>
                <w:sz w:val="20"/>
                <w:szCs w:val="20"/>
              </w:rPr>
              <w:t>12.60</w:t>
            </w:r>
          </w:p>
        </w:tc>
      </w:tr>
      <w:tr w:rsidR="002D40F7" w:rsidRPr="00B05977" w14:paraId="7EE738E0" w14:textId="77777777" w:rsidTr="00624476">
        <w:trPr>
          <w:trHeight w:val="315"/>
        </w:trPr>
        <w:tc>
          <w:tcPr>
            <w:tcW w:w="4395" w:type="dxa"/>
            <w:vMerge/>
            <w:tcBorders>
              <w:top w:val="nil"/>
              <w:left w:val="nil"/>
              <w:bottom w:val="single" w:sz="8" w:space="0" w:color="7F7F7F"/>
              <w:right w:val="nil"/>
            </w:tcBorders>
            <w:vAlign w:val="center"/>
            <w:hideMark/>
          </w:tcPr>
          <w:p w14:paraId="7EE738D8"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D9"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8DA" w14:textId="125AE138" w:rsidR="002D40F7" w:rsidRPr="0037105F" w:rsidRDefault="002D40F7" w:rsidP="002D40F7">
            <w:pPr>
              <w:jc w:val="right"/>
              <w:rPr>
                <w:rFonts w:ascii="Calibri" w:hAnsi="Calibri"/>
                <w:b/>
                <w:bCs/>
                <w:sz w:val="20"/>
                <w:szCs w:val="20"/>
                <w:highlight w:val="yellow"/>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8DB" w14:textId="7657EFB2" w:rsidR="002D40F7" w:rsidRPr="0037105F" w:rsidRDefault="002D40F7" w:rsidP="002D40F7">
            <w:pPr>
              <w:jc w:val="right"/>
              <w:rPr>
                <w:rFonts w:ascii="Calibri" w:hAnsi="Calibri"/>
                <w:sz w:val="20"/>
                <w:szCs w:val="20"/>
                <w:highlight w:val="yellow"/>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8DC" w14:textId="02C2C33A" w:rsidR="002D40F7" w:rsidRPr="0037105F" w:rsidRDefault="002D40F7" w:rsidP="002D40F7">
            <w:pPr>
              <w:jc w:val="right"/>
              <w:rPr>
                <w:rFonts w:ascii="Calibri" w:hAnsi="Calibri"/>
                <w:b/>
                <w:bCs/>
                <w:sz w:val="20"/>
                <w:szCs w:val="20"/>
                <w:highlight w:val="yellow"/>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8DD" w14:textId="128CC56C" w:rsidR="002D40F7" w:rsidRPr="0037105F" w:rsidRDefault="002D40F7" w:rsidP="002D40F7">
            <w:pPr>
              <w:jc w:val="right"/>
              <w:rPr>
                <w:rFonts w:ascii="Calibri" w:hAnsi="Calibri"/>
                <w:sz w:val="20"/>
                <w:szCs w:val="20"/>
                <w:highlight w:val="yellow"/>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8DE" w14:textId="386B7455" w:rsidR="002D40F7" w:rsidRPr="0037105F" w:rsidRDefault="002D40F7" w:rsidP="002D40F7">
            <w:pPr>
              <w:jc w:val="right"/>
              <w:rPr>
                <w:rFonts w:ascii="Calibri" w:hAnsi="Calibri"/>
                <w:b/>
                <w:bCs/>
                <w:sz w:val="20"/>
                <w:szCs w:val="20"/>
                <w:highlight w:val="yellow"/>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8DF" w14:textId="69D17802" w:rsidR="002D40F7" w:rsidRPr="0037105F" w:rsidRDefault="002D40F7" w:rsidP="002D40F7">
            <w:pPr>
              <w:jc w:val="right"/>
              <w:rPr>
                <w:rFonts w:ascii="Calibri" w:hAnsi="Calibri"/>
                <w:sz w:val="20"/>
                <w:szCs w:val="20"/>
                <w:highlight w:val="yellow"/>
              </w:rPr>
            </w:pPr>
            <w:r>
              <w:rPr>
                <w:rFonts w:ascii="Calibri" w:hAnsi="Calibri"/>
                <w:sz w:val="20"/>
                <w:szCs w:val="20"/>
              </w:rPr>
              <w:t>10.30</w:t>
            </w:r>
          </w:p>
        </w:tc>
      </w:tr>
      <w:tr w:rsidR="00803551" w:rsidRPr="00B05977" w14:paraId="7EE738E9"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8E1"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Wyperfeld National Park </w:t>
            </w:r>
          </w:p>
        </w:tc>
        <w:tc>
          <w:tcPr>
            <w:tcW w:w="4252" w:type="dxa"/>
            <w:tcBorders>
              <w:top w:val="nil"/>
              <w:left w:val="nil"/>
              <w:bottom w:val="single" w:sz="8" w:space="0" w:color="7F7F7F"/>
              <w:right w:val="nil"/>
            </w:tcBorders>
            <w:shd w:val="clear" w:color="auto" w:fill="auto"/>
            <w:vAlign w:val="center"/>
            <w:hideMark/>
          </w:tcPr>
          <w:p w14:paraId="7EE738E2" w14:textId="77777777" w:rsidR="00803551" w:rsidRPr="00B05977" w:rsidRDefault="00803551" w:rsidP="00803551">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w:t>
            </w:r>
          </w:p>
        </w:tc>
        <w:tc>
          <w:tcPr>
            <w:tcW w:w="851" w:type="dxa"/>
            <w:tcBorders>
              <w:top w:val="nil"/>
              <w:left w:val="nil"/>
              <w:bottom w:val="single" w:sz="8" w:space="0" w:color="7F7F7F"/>
              <w:right w:val="nil"/>
            </w:tcBorders>
            <w:shd w:val="clear" w:color="auto" w:fill="auto"/>
            <w:hideMark/>
          </w:tcPr>
          <w:p w14:paraId="7EE738E3" w14:textId="77777777"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8E4"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hideMark/>
          </w:tcPr>
          <w:p w14:paraId="7EE738E5" w14:textId="77777777"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8E6"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8E7" w14:textId="77777777"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8E8"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2D40F7" w:rsidRPr="00B05977" w14:paraId="7EE738F2"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8EA" w14:textId="77777777" w:rsidR="002D40F7" w:rsidRPr="00F13DC7" w:rsidRDefault="002D40F7" w:rsidP="002D40F7">
            <w:pPr>
              <w:spacing w:line="240" w:lineRule="auto"/>
              <w:ind w:left="600"/>
              <w:rPr>
                <w:rFonts w:ascii="Calibri" w:eastAsia="Times New Roman" w:hAnsi="Calibri" w:cs="Times New Roman"/>
                <w:color w:val="3F9C35"/>
                <w:sz w:val="20"/>
                <w:szCs w:val="20"/>
                <w:lang w:eastAsia="en-AU"/>
              </w:rPr>
            </w:pPr>
            <w:r w:rsidRPr="00F13DC7">
              <w:rPr>
                <w:rFonts w:ascii="Calibri" w:eastAsia="Times New Roman" w:hAnsi="Calibri" w:cs="Times New Roman"/>
                <w:color w:val="3F9C35"/>
                <w:sz w:val="20"/>
                <w:szCs w:val="20"/>
                <w:lang w:eastAsia="en-AU"/>
              </w:rPr>
              <w:t>Wonga Camping Area</w:t>
            </w:r>
          </w:p>
        </w:tc>
        <w:tc>
          <w:tcPr>
            <w:tcW w:w="4252" w:type="dxa"/>
            <w:tcBorders>
              <w:top w:val="nil"/>
              <w:left w:val="nil"/>
              <w:bottom w:val="single" w:sz="8" w:space="0" w:color="7F7F7F"/>
              <w:right w:val="nil"/>
            </w:tcBorders>
            <w:shd w:val="clear" w:color="auto" w:fill="auto"/>
            <w:vAlign w:val="center"/>
            <w:hideMark/>
          </w:tcPr>
          <w:p w14:paraId="7EE738EB"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Site </w:t>
            </w:r>
          </w:p>
        </w:tc>
        <w:tc>
          <w:tcPr>
            <w:tcW w:w="851" w:type="dxa"/>
            <w:tcBorders>
              <w:top w:val="nil"/>
              <w:left w:val="nil"/>
              <w:bottom w:val="single" w:sz="8" w:space="0" w:color="7F7F7F"/>
              <w:right w:val="nil"/>
            </w:tcBorders>
            <w:shd w:val="clear" w:color="auto" w:fill="auto"/>
            <w:vAlign w:val="center"/>
            <w:hideMark/>
          </w:tcPr>
          <w:p w14:paraId="7EE738EC" w14:textId="03388B63" w:rsidR="002D40F7" w:rsidRDefault="002D40F7" w:rsidP="002D40F7">
            <w:pPr>
              <w:jc w:val="right"/>
              <w:rPr>
                <w:rFonts w:ascii="Calibri" w:hAnsi="Calibri"/>
                <w:b/>
                <w:bCs/>
                <w:sz w:val="20"/>
                <w:szCs w:val="20"/>
              </w:rPr>
            </w:pPr>
            <w:r>
              <w:rPr>
                <w:rFonts w:ascii="Calibri" w:hAnsi="Calibri"/>
                <w:b/>
                <w:bCs/>
                <w:sz w:val="20"/>
                <w:szCs w:val="20"/>
              </w:rPr>
              <w:t>15.30</w:t>
            </w:r>
          </w:p>
        </w:tc>
        <w:tc>
          <w:tcPr>
            <w:tcW w:w="850" w:type="dxa"/>
            <w:tcBorders>
              <w:top w:val="nil"/>
              <w:left w:val="nil"/>
              <w:bottom w:val="single" w:sz="8" w:space="0" w:color="7F7F7F"/>
              <w:right w:val="nil"/>
            </w:tcBorders>
            <w:shd w:val="clear" w:color="auto" w:fill="auto"/>
            <w:vAlign w:val="center"/>
            <w:hideMark/>
          </w:tcPr>
          <w:p w14:paraId="7EE738ED" w14:textId="04679504" w:rsidR="002D40F7" w:rsidRDefault="002D40F7" w:rsidP="002D40F7">
            <w:pPr>
              <w:jc w:val="right"/>
              <w:rPr>
                <w:rFonts w:ascii="Calibri" w:hAnsi="Calibri"/>
                <w:sz w:val="20"/>
                <w:szCs w:val="20"/>
              </w:rPr>
            </w:pPr>
            <w:r>
              <w:rPr>
                <w:rFonts w:ascii="Calibri" w:hAnsi="Calibri"/>
                <w:sz w:val="20"/>
                <w:szCs w:val="20"/>
              </w:rPr>
              <w:t>15.60</w:t>
            </w:r>
          </w:p>
        </w:tc>
        <w:tc>
          <w:tcPr>
            <w:tcW w:w="993" w:type="dxa"/>
            <w:gridSpan w:val="2"/>
            <w:tcBorders>
              <w:top w:val="nil"/>
              <w:left w:val="nil"/>
              <w:bottom w:val="single" w:sz="8" w:space="0" w:color="7F7F7F"/>
              <w:right w:val="nil"/>
            </w:tcBorders>
            <w:shd w:val="clear" w:color="auto" w:fill="auto"/>
            <w:vAlign w:val="center"/>
            <w:hideMark/>
          </w:tcPr>
          <w:p w14:paraId="7EE738EE" w14:textId="007162D8" w:rsidR="002D40F7" w:rsidRDefault="002D40F7" w:rsidP="002D40F7">
            <w:pPr>
              <w:jc w:val="right"/>
              <w:rPr>
                <w:rFonts w:ascii="Calibri" w:hAnsi="Calibri"/>
                <w:b/>
                <w:bCs/>
                <w:sz w:val="20"/>
                <w:szCs w:val="20"/>
              </w:rPr>
            </w:pPr>
            <w:r>
              <w:rPr>
                <w:rFonts w:ascii="Calibri" w:hAnsi="Calibri"/>
                <w:b/>
                <w:bCs/>
                <w:sz w:val="20"/>
                <w:szCs w:val="20"/>
              </w:rPr>
              <w:t>14.50</w:t>
            </w:r>
          </w:p>
        </w:tc>
        <w:tc>
          <w:tcPr>
            <w:tcW w:w="839" w:type="dxa"/>
            <w:tcBorders>
              <w:top w:val="nil"/>
              <w:left w:val="nil"/>
              <w:bottom w:val="single" w:sz="8" w:space="0" w:color="7F7F7F"/>
              <w:right w:val="nil"/>
            </w:tcBorders>
            <w:shd w:val="clear" w:color="auto" w:fill="auto"/>
            <w:vAlign w:val="center"/>
            <w:hideMark/>
          </w:tcPr>
          <w:p w14:paraId="7EE738EF" w14:textId="599E1BC1" w:rsidR="002D40F7" w:rsidRDefault="002D40F7" w:rsidP="002D40F7">
            <w:pPr>
              <w:jc w:val="right"/>
              <w:rPr>
                <w:rFonts w:ascii="Calibri" w:hAnsi="Calibri"/>
                <w:sz w:val="20"/>
                <w:szCs w:val="20"/>
              </w:rPr>
            </w:pPr>
            <w:r>
              <w:rPr>
                <w:rFonts w:ascii="Calibri" w:hAnsi="Calibri"/>
                <w:sz w:val="20"/>
                <w:szCs w:val="20"/>
              </w:rPr>
              <w:t>14.90</w:t>
            </w:r>
          </w:p>
        </w:tc>
        <w:tc>
          <w:tcPr>
            <w:tcW w:w="867" w:type="dxa"/>
            <w:tcBorders>
              <w:top w:val="nil"/>
              <w:left w:val="nil"/>
              <w:bottom w:val="single" w:sz="8" w:space="0" w:color="7F7F7F"/>
              <w:right w:val="nil"/>
            </w:tcBorders>
            <w:shd w:val="clear" w:color="auto" w:fill="auto"/>
            <w:vAlign w:val="center"/>
            <w:hideMark/>
          </w:tcPr>
          <w:p w14:paraId="7EE738F0" w14:textId="6C7E0A71" w:rsidR="002D40F7" w:rsidRDefault="002D40F7" w:rsidP="002D40F7">
            <w:pPr>
              <w:jc w:val="right"/>
              <w:rPr>
                <w:rFonts w:ascii="Calibri" w:hAnsi="Calibri"/>
                <w:b/>
                <w:bCs/>
                <w:sz w:val="20"/>
                <w:szCs w:val="20"/>
              </w:rPr>
            </w:pPr>
            <w:r>
              <w:rPr>
                <w:rFonts w:ascii="Calibri" w:hAnsi="Calibri"/>
                <w:b/>
                <w:bCs/>
                <w:sz w:val="20"/>
                <w:szCs w:val="20"/>
              </w:rPr>
              <w:t>13.70</w:t>
            </w:r>
          </w:p>
        </w:tc>
        <w:tc>
          <w:tcPr>
            <w:tcW w:w="833" w:type="dxa"/>
            <w:tcBorders>
              <w:top w:val="nil"/>
              <w:left w:val="nil"/>
              <w:bottom w:val="single" w:sz="8" w:space="0" w:color="7F7F7F"/>
              <w:right w:val="nil"/>
            </w:tcBorders>
            <w:shd w:val="clear" w:color="auto" w:fill="auto"/>
            <w:vAlign w:val="center"/>
            <w:hideMark/>
          </w:tcPr>
          <w:p w14:paraId="7EE738F1" w14:textId="1689563A" w:rsidR="002D40F7" w:rsidRDefault="002D40F7" w:rsidP="002D40F7">
            <w:pPr>
              <w:jc w:val="right"/>
              <w:rPr>
                <w:rFonts w:ascii="Calibri" w:hAnsi="Calibri"/>
                <w:sz w:val="20"/>
                <w:szCs w:val="20"/>
              </w:rPr>
            </w:pPr>
            <w:r>
              <w:rPr>
                <w:rFonts w:ascii="Calibri" w:hAnsi="Calibri"/>
                <w:sz w:val="20"/>
                <w:szCs w:val="20"/>
              </w:rPr>
              <w:t>14.10</w:t>
            </w:r>
          </w:p>
        </w:tc>
      </w:tr>
      <w:tr w:rsidR="002D40F7" w:rsidRPr="00B05977" w14:paraId="7EE738FB" w14:textId="77777777" w:rsidTr="00624476">
        <w:trPr>
          <w:trHeight w:val="315"/>
        </w:trPr>
        <w:tc>
          <w:tcPr>
            <w:tcW w:w="4395" w:type="dxa"/>
            <w:vMerge/>
            <w:tcBorders>
              <w:top w:val="nil"/>
              <w:left w:val="nil"/>
              <w:bottom w:val="single" w:sz="8" w:space="0" w:color="7F7F7F"/>
              <w:right w:val="nil"/>
            </w:tcBorders>
            <w:vAlign w:val="center"/>
            <w:hideMark/>
          </w:tcPr>
          <w:p w14:paraId="7EE738F3"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F4"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Means tested concession card</w:t>
            </w:r>
          </w:p>
        </w:tc>
        <w:tc>
          <w:tcPr>
            <w:tcW w:w="851" w:type="dxa"/>
            <w:tcBorders>
              <w:top w:val="nil"/>
              <w:left w:val="nil"/>
              <w:bottom w:val="single" w:sz="8" w:space="0" w:color="7F7F7F"/>
              <w:right w:val="nil"/>
            </w:tcBorders>
            <w:shd w:val="clear" w:color="auto" w:fill="auto"/>
            <w:vAlign w:val="center"/>
            <w:hideMark/>
          </w:tcPr>
          <w:p w14:paraId="7EE738F5" w14:textId="62D49B35" w:rsidR="002D40F7" w:rsidRDefault="002D40F7" w:rsidP="002D40F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F6" w14:textId="3C1FBC43" w:rsidR="002D40F7" w:rsidRDefault="002D40F7" w:rsidP="002D40F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8F7" w14:textId="3E43CE46" w:rsidR="002D40F7" w:rsidRDefault="002D40F7" w:rsidP="002D40F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8F8" w14:textId="0B2B0022" w:rsidR="002D40F7" w:rsidRDefault="002D40F7" w:rsidP="002D40F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8F9" w14:textId="19DE664D" w:rsidR="002D40F7" w:rsidRDefault="002D40F7" w:rsidP="002D40F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8FA" w14:textId="28141EDF" w:rsidR="002D40F7" w:rsidRDefault="002D40F7" w:rsidP="002D40F7">
            <w:pPr>
              <w:jc w:val="right"/>
              <w:rPr>
                <w:rFonts w:ascii="Calibri" w:hAnsi="Calibri"/>
                <w:sz w:val="20"/>
                <w:szCs w:val="20"/>
              </w:rPr>
            </w:pPr>
            <w:r>
              <w:rPr>
                <w:rFonts w:ascii="Calibri" w:hAnsi="Calibri"/>
                <w:sz w:val="20"/>
                <w:szCs w:val="20"/>
              </w:rPr>
              <w:t>12.60</w:t>
            </w:r>
          </w:p>
        </w:tc>
      </w:tr>
      <w:tr w:rsidR="002D40F7" w:rsidRPr="00B05977" w14:paraId="7EE73904" w14:textId="77777777" w:rsidTr="00624476">
        <w:trPr>
          <w:trHeight w:val="315"/>
        </w:trPr>
        <w:tc>
          <w:tcPr>
            <w:tcW w:w="4395" w:type="dxa"/>
            <w:vMerge/>
            <w:tcBorders>
              <w:top w:val="nil"/>
              <w:left w:val="nil"/>
              <w:bottom w:val="single" w:sz="8" w:space="0" w:color="7F7F7F"/>
              <w:right w:val="nil"/>
            </w:tcBorders>
            <w:vAlign w:val="center"/>
            <w:hideMark/>
          </w:tcPr>
          <w:p w14:paraId="7EE738FC"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8FD"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School Group </w:t>
            </w:r>
          </w:p>
        </w:tc>
        <w:tc>
          <w:tcPr>
            <w:tcW w:w="851" w:type="dxa"/>
            <w:tcBorders>
              <w:top w:val="nil"/>
              <w:left w:val="nil"/>
              <w:bottom w:val="single" w:sz="8" w:space="0" w:color="7F7F7F"/>
              <w:right w:val="nil"/>
            </w:tcBorders>
            <w:shd w:val="clear" w:color="auto" w:fill="auto"/>
            <w:vAlign w:val="center"/>
            <w:hideMark/>
          </w:tcPr>
          <w:p w14:paraId="7EE738FE" w14:textId="0B597224" w:rsidR="002D40F7" w:rsidRDefault="002D40F7" w:rsidP="002D40F7">
            <w:pPr>
              <w:jc w:val="right"/>
              <w:rPr>
                <w:rFonts w:ascii="Calibri" w:hAnsi="Calibri"/>
                <w:b/>
                <w:bCs/>
                <w:sz w:val="20"/>
                <w:szCs w:val="20"/>
              </w:rPr>
            </w:pPr>
            <w:r>
              <w:rPr>
                <w:rFonts w:ascii="Calibri" w:hAnsi="Calibri"/>
                <w:b/>
                <w:bCs/>
                <w:sz w:val="20"/>
                <w:szCs w:val="20"/>
              </w:rPr>
              <w:t>13.70</w:t>
            </w:r>
          </w:p>
        </w:tc>
        <w:tc>
          <w:tcPr>
            <w:tcW w:w="850" w:type="dxa"/>
            <w:tcBorders>
              <w:top w:val="nil"/>
              <w:left w:val="nil"/>
              <w:bottom w:val="single" w:sz="8" w:space="0" w:color="7F7F7F"/>
              <w:right w:val="nil"/>
            </w:tcBorders>
            <w:shd w:val="clear" w:color="auto" w:fill="auto"/>
            <w:vAlign w:val="center"/>
            <w:hideMark/>
          </w:tcPr>
          <w:p w14:paraId="7EE738FF" w14:textId="20A0B3A6" w:rsidR="002D40F7" w:rsidRDefault="002D40F7" w:rsidP="002D40F7">
            <w:pPr>
              <w:jc w:val="right"/>
              <w:rPr>
                <w:rFonts w:ascii="Calibri" w:hAnsi="Calibri"/>
                <w:sz w:val="20"/>
                <w:szCs w:val="20"/>
              </w:rPr>
            </w:pPr>
            <w:r>
              <w:rPr>
                <w:rFonts w:ascii="Calibri" w:hAnsi="Calibri"/>
                <w:sz w:val="20"/>
                <w:szCs w:val="20"/>
              </w:rPr>
              <w:t>14.00</w:t>
            </w:r>
          </w:p>
        </w:tc>
        <w:tc>
          <w:tcPr>
            <w:tcW w:w="993" w:type="dxa"/>
            <w:gridSpan w:val="2"/>
            <w:tcBorders>
              <w:top w:val="nil"/>
              <w:left w:val="nil"/>
              <w:bottom w:val="single" w:sz="8" w:space="0" w:color="7F7F7F"/>
              <w:right w:val="nil"/>
            </w:tcBorders>
            <w:shd w:val="clear" w:color="auto" w:fill="auto"/>
            <w:vAlign w:val="center"/>
            <w:hideMark/>
          </w:tcPr>
          <w:p w14:paraId="7EE73900" w14:textId="036F3A32" w:rsidR="002D40F7" w:rsidRDefault="002D40F7" w:rsidP="002D40F7">
            <w:pPr>
              <w:jc w:val="right"/>
              <w:rPr>
                <w:rFonts w:ascii="Calibri" w:hAnsi="Calibri"/>
                <w:b/>
                <w:bCs/>
                <w:sz w:val="20"/>
                <w:szCs w:val="20"/>
              </w:rPr>
            </w:pPr>
            <w:r>
              <w:rPr>
                <w:rFonts w:ascii="Calibri" w:hAnsi="Calibri"/>
                <w:b/>
                <w:bCs/>
                <w:sz w:val="20"/>
                <w:szCs w:val="20"/>
              </w:rPr>
              <w:t>13.00</w:t>
            </w:r>
          </w:p>
        </w:tc>
        <w:tc>
          <w:tcPr>
            <w:tcW w:w="839" w:type="dxa"/>
            <w:tcBorders>
              <w:top w:val="nil"/>
              <w:left w:val="nil"/>
              <w:bottom w:val="single" w:sz="8" w:space="0" w:color="7F7F7F"/>
              <w:right w:val="nil"/>
            </w:tcBorders>
            <w:shd w:val="clear" w:color="auto" w:fill="auto"/>
            <w:vAlign w:val="center"/>
            <w:hideMark/>
          </w:tcPr>
          <w:p w14:paraId="7EE73901" w14:textId="4D82E985" w:rsidR="002D40F7" w:rsidRDefault="002D40F7" w:rsidP="002D40F7">
            <w:pPr>
              <w:jc w:val="right"/>
              <w:rPr>
                <w:rFonts w:ascii="Calibri" w:hAnsi="Calibri"/>
                <w:sz w:val="20"/>
                <w:szCs w:val="20"/>
              </w:rPr>
            </w:pPr>
            <w:r>
              <w:rPr>
                <w:rFonts w:ascii="Calibri" w:hAnsi="Calibri"/>
                <w:sz w:val="20"/>
                <w:szCs w:val="20"/>
              </w:rPr>
              <w:t>13.30</w:t>
            </w:r>
          </w:p>
        </w:tc>
        <w:tc>
          <w:tcPr>
            <w:tcW w:w="867" w:type="dxa"/>
            <w:tcBorders>
              <w:top w:val="nil"/>
              <w:left w:val="nil"/>
              <w:bottom w:val="single" w:sz="8" w:space="0" w:color="7F7F7F"/>
              <w:right w:val="nil"/>
            </w:tcBorders>
            <w:shd w:val="clear" w:color="auto" w:fill="auto"/>
            <w:vAlign w:val="center"/>
            <w:hideMark/>
          </w:tcPr>
          <w:p w14:paraId="7EE73902" w14:textId="5C910F16" w:rsidR="002D40F7" w:rsidRDefault="002D40F7" w:rsidP="002D40F7">
            <w:pPr>
              <w:jc w:val="right"/>
              <w:rPr>
                <w:rFonts w:ascii="Calibri" w:hAnsi="Calibri"/>
                <w:b/>
                <w:bCs/>
                <w:sz w:val="20"/>
                <w:szCs w:val="20"/>
              </w:rPr>
            </w:pPr>
            <w:r>
              <w:rPr>
                <w:rFonts w:ascii="Calibri" w:hAnsi="Calibri"/>
                <w:b/>
                <w:bCs/>
                <w:sz w:val="20"/>
                <w:szCs w:val="20"/>
              </w:rPr>
              <w:t>12.30</w:t>
            </w:r>
          </w:p>
        </w:tc>
        <w:tc>
          <w:tcPr>
            <w:tcW w:w="833" w:type="dxa"/>
            <w:tcBorders>
              <w:top w:val="nil"/>
              <w:left w:val="nil"/>
              <w:bottom w:val="single" w:sz="8" w:space="0" w:color="7F7F7F"/>
              <w:right w:val="nil"/>
            </w:tcBorders>
            <w:shd w:val="clear" w:color="auto" w:fill="auto"/>
            <w:vAlign w:val="center"/>
            <w:hideMark/>
          </w:tcPr>
          <w:p w14:paraId="7EE73903" w14:textId="00D8B1A1" w:rsidR="002D40F7" w:rsidRDefault="002D40F7" w:rsidP="002D40F7">
            <w:pPr>
              <w:jc w:val="right"/>
              <w:rPr>
                <w:rFonts w:ascii="Calibri" w:hAnsi="Calibri"/>
                <w:sz w:val="20"/>
                <w:szCs w:val="20"/>
              </w:rPr>
            </w:pPr>
            <w:r>
              <w:rPr>
                <w:rFonts w:ascii="Calibri" w:hAnsi="Calibri"/>
                <w:sz w:val="20"/>
                <w:szCs w:val="20"/>
              </w:rPr>
              <w:t>12.60</w:t>
            </w:r>
          </w:p>
        </w:tc>
      </w:tr>
      <w:tr w:rsidR="002D40F7" w:rsidRPr="00B05977" w14:paraId="7EE7390D" w14:textId="77777777" w:rsidTr="00D80305">
        <w:trPr>
          <w:trHeight w:val="315"/>
        </w:trPr>
        <w:tc>
          <w:tcPr>
            <w:tcW w:w="4395" w:type="dxa"/>
            <w:vMerge/>
            <w:tcBorders>
              <w:top w:val="nil"/>
              <w:left w:val="nil"/>
              <w:bottom w:val="single" w:sz="8" w:space="0" w:color="7F7F7F"/>
              <w:right w:val="nil"/>
            </w:tcBorders>
            <w:vAlign w:val="center"/>
            <w:hideMark/>
          </w:tcPr>
          <w:p w14:paraId="7EE73905"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06"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907" w14:textId="74AC98A0" w:rsidR="002D40F7" w:rsidRDefault="002D40F7" w:rsidP="002D40F7">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908" w14:textId="636B3D54" w:rsidR="002D40F7" w:rsidRDefault="002D40F7" w:rsidP="002D40F7">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909" w14:textId="7AFA09C9" w:rsidR="002D40F7" w:rsidRDefault="002D40F7" w:rsidP="002D40F7">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90A" w14:textId="3B2DB476" w:rsidR="002D40F7" w:rsidRDefault="002D40F7" w:rsidP="002D40F7">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90B" w14:textId="7DF95023" w:rsidR="002D40F7" w:rsidRDefault="002D40F7" w:rsidP="002D40F7">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90C" w14:textId="503BAEE0" w:rsidR="002D40F7" w:rsidRDefault="002D40F7" w:rsidP="002D40F7">
            <w:pPr>
              <w:jc w:val="right"/>
              <w:rPr>
                <w:rFonts w:ascii="Calibri" w:hAnsi="Calibri"/>
                <w:sz w:val="20"/>
                <w:szCs w:val="20"/>
              </w:rPr>
            </w:pPr>
            <w:r>
              <w:rPr>
                <w:rFonts w:ascii="Calibri" w:hAnsi="Calibri"/>
                <w:sz w:val="20"/>
                <w:szCs w:val="20"/>
              </w:rPr>
              <w:t>10.30</w:t>
            </w:r>
          </w:p>
        </w:tc>
      </w:tr>
      <w:tr w:rsidR="00EB66A2" w:rsidRPr="00B05977" w14:paraId="46B296F4" w14:textId="77777777" w:rsidTr="00D80305">
        <w:trPr>
          <w:trHeight w:val="315"/>
        </w:trPr>
        <w:tc>
          <w:tcPr>
            <w:tcW w:w="8647" w:type="dxa"/>
            <w:gridSpan w:val="2"/>
            <w:tcBorders>
              <w:top w:val="single" w:sz="8" w:space="0" w:color="7F7F7F"/>
              <w:left w:val="nil"/>
              <w:right w:val="nil"/>
            </w:tcBorders>
            <w:shd w:val="clear" w:color="auto" w:fill="auto"/>
            <w:vAlign w:val="center"/>
          </w:tcPr>
          <w:p w14:paraId="7FE8D5AD" w14:textId="77777777" w:rsidR="00EB66A2" w:rsidRDefault="00EB66A2" w:rsidP="00803551">
            <w:pPr>
              <w:spacing w:before="40" w:after="40" w:line="240" w:lineRule="auto"/>
              <w:rPr>
                <w:rFonts w:ascii="Calibri" w:eastAsia="Times New Roman" w:hAnsi="Calibri" w:cs="Times New Roman"/>
                <w:b/>
                <w:bCs/>
                <w:color w:val="3F9C35"/>
                <w:sz w:val="20"/>
                <w:szCs w:val="20"/>
                <w:lang w:eastAsia="en-AU"/>
              </w:rPr>
            </w:pPr>
          </w:p>
          <w:p w14:paraId="59C718BA" w14:textId="310DF7D1" w:rsidR="00D80305" w:rsidRPr="00B05977" w:rsidRDefault="00D80305" w:rsidP="00803551">
            <w:pPr>
              <w:spacing w:before="40" w:after="40" w:line="240" w:lineRule="auto"/>
              <w:rPr>
                <w:rFonts w:ascii="Calibri" w:eastAsia="Times New Roman" w:hAnsi="Calibri" w:cs="Times New Roman"/>
                <w:b/>
                <w:bCs/>
                <w:color w:val="3F9C35"/>
                <w:sz w:val="20"/>
                <w:szCs w:val="20"/>
                <w:lang w:eastAsia="en-AU"/>
              </w:rPr>
            </w:pPr>
          </w:p>
        </w:tc>
        <w:tc>
          <w:tcPr>
            <w:tcW w:w="851" w:type="dxa"/>
            <w:tcBorders>
              <w:top w:val="single" w:sz="8" w:space="0" w:color="7F7F7F"/>
              <w:left w:val="nil"/>
              <w:right w:val="nil"/>
            </w:tcBorders>
            <w:shd w:val="clear" w:color="auto" w:fill="auto"/>
          </w:tcPr>
          <w:p w14:paraId="460C869D" w14:textId="77777777" w:rsidR="00EB66A2" w:rsidRPr="002736F8" w:rsidRDefault="00EB66A2" w:rsidP="00803551">
            <w:pPr>
              <w:jc w:val="right"/>
              <w:rPr>
                <w:rFonts w:ascii="Calibri" w:hAnsi="Calibri"/>
                <w:b/>
                <w:bCs/>
                <w:sz w:val="20"/>
                <w:szCs w:val="20"/>
              </w:rPr>
            </w:pPr>
          </w:p>
        </w:tc>
        <w:tc>
          <w:tcPr>
            <w:tcW w:w="850" w:type="dxa"/>
            <w:tcBorders>
              <w:top w:val="single" w:sz="8" w:space="0" w:color="7F7F7F"/>
              <w:left w:val="nil"/>
              <w:right w:val="nil"/>
            </w:tcBorders>
            <w:shd w:val="clear" w:color="auto" w:fill="auto"/>
          </w:tcPr>
          <w:p w14:paraId="69951637" w14:textId="77777777" w:rsidR="00EB66A2" w:rsidRPr="00B05977" w:rsidRDefault="00EB66A2" w:rsidP="00803551">
            <w:pPr>
              <w:spacing w:line="240" w:lineRule="auto"/>
              <w:jc w:val="right"/>
              <w:rPr>
                <w:rFonts w:ascii="Calibri" w:eastAsia="Times New Roman" w:hAnsi="Calibri" w:cs="Times New Roman"/>
                <w:sz w:val="20"/>
                <w:szCs w:val="20"/>
                <w:lang w:eastAsia="en-AU"/>
              </w:rPr>
            </w:pPr>
          </w:p>
        </w:tc>
        <w:tc>
          <w:tcPr>
            <w:tcW w:w="993" w:type="dxa"/>
            <w:gridSpan w:val="2"/>
            <w:tcBorders>
              <w:top w:val="single" w:sz="8" w:space="0" w:color="7F7F7F"/>
              <w:left w:val="nil"/>
              <w:right w:val="nil"/>
            </w:tcBorders>
            <w:shd w:val="clear" w:color="auto" w:fill="auto"/>
          </w:tcPr>
          <w:p w14:paraId="17822C60" w14:textId="77777777" w:rsidR="00EB66A2" w:rsidRPr="002736F8" w:rsidRDefault="00EB66A2" w:rsidP="00803551">
            <w:pPr>
              <w:jc w:val="right"/>
              <w:rPr>
                <w:rFonts w:ascii="Calibri" w:hAnsi="Calibri"/>
                <w:b/>
                <w:bCs/>
                <w:sz w:val="20"/>
                <w:szCs w:val="20"/>
              </w:rPr>
            </w:pPr>
          </w:p>
        </w:tc>
        <w:tc>
          <w:tcPr>
            <w:tcW w:w="839" w:type="dxa"/>
            <w:tcBorders>
              <w:top w:val="single" w:sz="8" w:space="0" w:color="7F7F7F"/>
              <w:left w:val="nil"/>
              <w:right w:val="nil"/>
            </w:tcBorders>
            <w:shd w:val="clear" w:color="auto" w:fill="auto"/>
          </w:tcPr>
          <w:p w14:paraId="77ED2408" w14:textId="77777777" w:rsidR="00EB66A2" w:rsidRPr="00B05977" w:rsidRDefault="00EB66A2" w:rsidP="00803551">
            <w:pPr>
              <w:spacing w:line="240" w:lineRule="auto"/>
              <w:jc w:val="right"/>
              <w:rPr>
                <w:rFonts w:ascii="Calibri" w:eastAsia="Times New Roman" w:hAnsi="Calibri" w:cs="Times New Roman"/>
                <w:sz w:val="20"/>
                <w:szCs w:val="20"/>
                <w:lang w:eastAsia="en-AU"/>
              </w:rPr>
            </w:pPr>
          </w:p>
        </w:tc>
        <w:tc>
          <w:tcPr>
            <w:tcW w:w="867" w:type="dxa"/>
            <w:tcBorders>
              <w:top w:val="single" w:sz="8" w:space="0" w:color="7F7F7F"/>
              <w:left w:val="nil"/>
              <w:right w:val="nil"/>
            </w:tcBorders>
            <w:shd w:val="clear" w:color="auto" w:fill="auto"/>
          </w:tcPr>
          <w:p w14:paraId="5F8C39D8" w14:textId="77777777" w:rsidR="00EB66A2" w:rsidRPr="002736F8" w:rsidRDefault="00EB66A2" w:rsidP="00803551">
            <w:pPr>
              <w:jc w:val="right"/>
              <w:rPr>
                <w:rFonts w:ascii="Calibri" w:hAnsi="Calibri"/>
                <w:b/>
                <w:bCs/>
                <w:sz w:val="20"/>
                <w:szCs w:val="20"/>
              </w:rPr>
            </w:pPr>
          </w:p>
        </w:tc>
        <w:tc>
          <w:tcPr>
            <w:tcW w:w="833" w:type="dxa"/>
            <w:tcBorders>
              <w:top w:val="single" w:sz="8" w:space="0" w:color="7F7F7F"/>
              <w:left w:val="nil"/>
              <w:right w:val="nil"/>
            </w:tcBorders>
            <w:shd w:val="clear" w:color="auto" w:fill="auto"/>
          </w:tcPr>
          <w:p w14:paraId="219405E3" w14:textId="77777777" w:rsidR="00EB66A2" w:rsidRPr="00B05977" w:rsidRDefault="00EB66A2" w:rsidP="00803551">
            <w:pPr>
              <w:spacing w:line="240" w:lineRule="auto"/>
              <w:jc w:val="right"/>
              <w:rPr>
                <w:rFonts w:ascii="Calibri" w:eastAsia="Times New Roman" w:hAnsi="Calibri" w:cs="Times New Roman"/>
                <w:sz w:val="20"/>
                <w:szCs w:val="20"/>
                <w:lang w:eastAsia="en-AU"/>
              </w:rPr>
            </w:pPr>
          </w:p>
        </w:tc>
      </w:tr>
      <w:tr w:rsidR="00803551" w:rsidRPr="00B05977" w14:paraId="7EE73915" w14:textId="77777777" w:rsidTr="00D80305">
        <w:trPr>
          <w:trHeight w:val="315"/>
        </w:trPr>
        <w:tc>
          <w:tcPr>
            <w:tcW w:w="8647" w:type="dxa"/>
            <w:gridSpan w:val="2"/>
            <w:tcBorders>
              <w:left w:val="nil"/>
              <w:bottom w:val="single" w:sz="8" w:space="0" w:color="7F7F7F"/>
              <w:right w:val="nil"/>
            </w:tcBorders>
            <w:shd w:val="clear" w:color="auto" w:fill="auto"/>
            <w:vAlign w:val="center"/>
            <w:hideMark/>
          </w:tcPr>
          <w:p w14:paraId="7EE7390E" w14:textId="37E8B514" w:rsidR="00803551" w:rsidRPr="00B05977" w:rsidRDefault="00803551" w:rsidP="00803551">
            <w:pPr>
              <w:spacing w:before="40" w:after="40"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lastRenderedPageBreak/>
              <w:t>Wilsons Promontory National Park</w:t>
            </w:r>
          </w:p>
        </w:tc>
        <w:tc>
          <w:tcPr>
            <w:tcW w:w="851" w:type="dxa"/>
            <w:tcBorders>
              <w:left w:val="nil"/>
              <w:bottom w:val="single" w:sz="8" w:space="0" w:color="7F7F7F"/>
              <w:right w:val="nil"/>
            </w:tcBorders>
            <w:shd w:val="clear" w:color="auto" w:fill="auto"/>
          </w:tcPr>
          <w:p w14:paraId="7EE7390F" w14:textId="77777777" w:rsidR="00803551" w:rsidRPr="002736F8" w:rsidRDefault="00803551" w:rsidP="00803551">
            <w:pPr>
              <w:jc w:val="right"/>
              <w:rPr>
                <w:rFonts w:ascii="Calibri" w:hAnsi="Calibri"/>
                <w:b/>
                <w:bCs/>
                <w:sz w:val="20"/>
                <w:szCs w:val="20"/>
              </w:rPr>
            </w:pPr>
          </w:p>
        </w:tc>
        <w:tc>
          <w:tcPr>
            <w:tcW w:w="850" w:type="dxa"/>
            <w:tcBorders>
              <w:left w:val="nil"/>
              <w:bottom w:val="single" w:sz="8" w:space="0" w:color="7F7F7F"/>
              <w:right w:val="nil"/>
            </w:tcBorders>
            <w:shd w:val="clear" w:color="auto" w:fill="auto"/>
            <w:hideMark/>
          </w:tcPr>
          <w:p w14:paraId="7EE73910"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911" w14:textId="77777777" w:rsidR="00803551" w:rsidRPr="002736F8" w:rsidRDefault="00803551" w:rsidP="00803551">
            <w:pPr>
              <w:jc w:val="right"/>
              <w:rPr>
                <w:rFonts w:ascii="Calibri" w:hAnsi="Calibri"/>
                <w:b/>
                <w:bCs/>
                <w:sz w:val="20"/>
                <w:szCs w:val="20"/>
              </w:rPr>
            </w:pPr>
          </w:p>
        </w:tc>
        <w:tc>
          <w:tcPr>
            <w:tcW w:w="839" w:type="dxa"/>
            <w:tcBorders>
              <w:left w:val="nil"/>
              <w:bottom w:val="single" w:sz="8" w:space="0" w:color="7F7F7F"/>
              <w:right w:val="nil"/>
            </w:tcBorders>
            <w:shd w:val="clear" w:color="auto" w:fill="auto"/>
            <w:hideMark/>
          </w:tcPr>
          <w:p w14:paraId="7EE73912"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913" w14:textId="77777777" w:rsidR="00803551" w:rsidRPr="002736F8" w:rsidRDefault="00803551" w:rsidP="00803551">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914"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2D40F7" w:rsidRPr="00B05977" w14:paraId="7EE7391E" w14:textId="77777777" w:rsidTr="00471429">
        <w:trPr>
          <w:trHeight w:val="922"/>
        </w:trPr>
        <w:tc>
          <w:tcPr>
            <w:tcW w:w="4395" w:type="dxa"/>
            <w:vMerge w:val="restart"/>
            <w:tcBorders>
              <w:top w:val="nil"/>
              <w:left w:val="nil"/>
              <w:bottom w:val="single" w:sz="8" w:space="0" w:color="7F7F7F"/>
              <w:right w:val="nil"/>
            </w:tcBorders>
            <w:shd w:val="clear" w:color="auto" w:fill="auto"/>
            <w:vAlign w:val="center"/>
            <w:hideMark/>
          </w:tcPr>
          <w:p w14:paraId="7EE73916" w14:textId="77777777" w:rsidR="002D40F7" w:rsidRPr="00F13DC7" w:rsidRDefault="002D40F7" w:rsidP="002D40F7">
            <w:pPr>
              <w:spacing w:line="240" w:lineRule="auto"/>
              <w:ind w:left="600"/>
              <w:rPr>
                <w:rFonts w:ascii="Calibri" w:eastAsia="Times New Roman" w:hAnsi="Calibri" w:cs="Times New Roman"/>
                <w:color w:val="3F9C35"/>
                <w:sz w:val="20"/>
                <w:szCs w:val="20"/>
                <w:lang w:eastAsia="en-AU"/>
              </w:rPr>
            </w:pPr>
            <w:r w:rsidRPr="00EB7E91">
              <w:rPr>
                <w:rFonts w:ascii="Calibri" w:eastAsia="Times New Roman" w:hAnsi="Calibri" w:cs="Times New Roman"/>
                <w:b/>
                <w:color w:val="3F9C35"/>
                <w:sz w:val="20"/>
                <w:szCs w:val="20"/>
                <w:lang w:eastAsia="en-AU"/>
              </w:rPr>
              <w:t>Wilsons Promontory Overnight Hiker Permits:</w:t>
            </w:r>
            <w:r w:rsidRPr="00F13DC7">
              <w:rPr>
                <w:rFonts w:ascii="Calibri" w:eastAsia="Times New Roman" w:hAnsi="Calibri" w:cs="Times New Roman"/>
                <w:color w:val="3F9C35"/>
                <w:sz w:val="20"/>
                <w:szCs w:val="20"/>
                <w:lang w:eastAsia="en-AU"/>
              </w:rPr>
              <w:t xml:space="preserve"> </w:t>
            </w:r>
            <w:r w:rsidRPr="00F13DC7">
              <w:rPr>
                <w:rFonts w:ascii="Calibri" w:eastAsia="Times New Roman" w:hAnsi="Calibri" w:cs="Times New Roman"/>
                <w:color w:val="3F9C35"/>
                <w:sz w:val="20"/>
                <w:szCs w:val="20"/>
                <w:lang w:eastAsia="en-AU"/>
              </w:rPr>
              <w:br/>
              <w:t>Barry Creek Camp</w:t>
            </w:r>
            <w:r w:rsidRPr="00F13DC7">
              <w:rPr>
                <w:rFonts w:ascii="Calibri" w:eastAsia="Times New Roman" w:hAnsi="Calibri" w:cs="Times New Roman"/>
                <w:color w:val="3F9C35"/>
                <w:sz w:val="20"/>
                <w:szCs w:val="20"/>
                <w:lang w:eastAsia="en-AU"/>
              </w:rPr>
              <w:br/>
              <w:t>Five Mile Beach Camp</w:t>
            </w:r>
            <w:r w:rsidRPr="00F13DC7">
              <w:rPr>
                <w:rFonts w:ascii="Calibri" w:eastAsia="Times New Roman" w:hAnsi="Calibri" w:cs="Times New Roman"/>
                <w:color w:val="3F9C35"/>
                <w:sz w:val="20"/>
                <w:szCs w:val="20"/>
                <w:lang w:eastAsia="en-AU"/>
              </w:rPr>
              <w:br/>
              <w:t>Halfway Hut Camp</w:t>
            </w:r>
            <w:r w:rsidRPr="00F13DC7">
              <w:rPr>
                <w:rFonts w:ascii="Calibri" w:eastAsia="Times New Roman" w:hAnsi="Calibri" w:cs="Times New Roman"/>
                <w:color w:val="3F9C35"/>
                <w:sz w:val="20"/>
                <w:szCs w:val="20"/>
                <w:lang w:eastAsia="en-AU"/>
              </w:rPr>
              <w:br/>
              <w:t xml:space="preserve">Johnny </w:t>
            </w:r>
            <w:proofErr w:type="spellStart"/>
            <w:r w:rsidRPr="00F13DC7">
              <w:rPr>
                <w:rFonts w:ascii="Calibri" w:eastAsia="Times New Roman" w:hAnsi="Calibri" w:cs="Times New Roman"/>
                <w:color w:val="3F9C35"/>
                <w:sz w:val="20"/>
                <w:szCs w:val="20"/>
                <w:lang w:eastAsia="en-AU"/>
              </w:rPr>
              <w:t>Souey</w:t>
            </w:r>
            <w:proofErr w:type="spellEnd"/>
            <w:r w:rsidRPr="00F13DC7">
              <w:rPr>
                <w:rFonts w:ascii="Calibri" w:eastAsia="Times New Roman" w:hAnsi="Calibri" w:cs="Times New Roman"/>
                <w:color w:val="3F9C35"/>
                <w:sz w:val="20"/>
                <w:szCs w:val="20"/>
                <w:lang w:eastAsia="en-AU"/>
              </w:rPr>
              <w:t xml:space="preserve"> Cove Camp</w:t>
            </w:r>
            <w:r w:rsidRPr="00F13DC7">
              <w:rPr>
                <w:rFonts w:ascii="Calibri" w:eastAsia="Times New Roman" w:hAnsi="Calibri" w:cs="Times New Roman"/>
                <w:color w:val="3F9C35"/>
                <w:sz w:val="20"/>
                <w:szCs w:val="20"/>
                <w:lang w:eastAsia="en-AU"/>
              </w:rPr>
              <w:br/>
              <w:t>Little Waterloo Bay Camp</w:t>
            </w:r>
            <w:r w:rsidRPr="00F13DC7">
              <w:rPr>
                <w:rFonts w:ascii="Calibri" w:eastAsia="Times New Roman" w:hAnsi="Calibri" w:cs="Times New Roman"/>
                <w:color w:val="3F9C35"/>
                <w:sz w:val="20"/>
                <w:szCs w:val="20"/>
                <w:lang w:eastAsia="en-AU"/>
              </w:rPr>
              <w:br/>
              <w:t>Lower Barry Creek Camp</w:t>
            </w:r>
            <w:r w:rsidRPr="00F13DC7">
              <w:rPr>
                <w:rFonts w:ascii="Calibri" w:eastAsia="Times New Roman" w:hAnsi="Calibri" w:cs="Times New Roman"/>
                <w:color w:val="3F9C35"/>
                <w:sz w:val="20"/>
                <w:szCs w:val="20"/>
                <w:lang w:eastAsia="en-AU"/>
              </w:rPr>
              <w:br/>
              <w:t>Oberon Bay Camp</w:t>
            </w:r>
            <w:r w:rsidRPr="00F13DC7">
              <w:rPr>
                <w:rFonts w:ascii="Calibri" w:eastAsia="Times New Roman" w:hAnsi="Calibri" w:cs="Times New Roman"/>
                <w:color w:val="3F9C35"/>
                <w:sz w:val="20"/>
                <w:szCs w:val="20"/>
                <w:lang w:eastAsia="en-AU"/>
              </w:rPr>
              <w:br/>
              <w:t>Refuge Cove Boaters Camp</w:t>
            </w:r>
            <w:r w:rsidRPr="00F13DC7">
              <w:rPr>
                <w:rFonts w:ascii="Calibri" w:eastAsia="Times New Roman" w:hAnsi="Calibri" w:cs="Times New Roman"/>
                <w:color w:val="3F9C35"/>
                <w:sz w:val="20"/>
                <w:szCs w:val="20"/>
                <w:lang w:eastAsia="en-AU"/>
              </w:rPr>
              <w:br/>
              <w:t>Refuge Cove Hikers Camp</w:t>
            </w:r>
            <w:r w:rsidRPr="00F13DC7">
              <w:rPr>
                <w:rFonts w:ascii="Calibri" w:eastAsia="Times New Roman" w:hAnsi="Calibri" w:cs="Times New Roman"/>
                <w:color w:val="3F9C35"/>
                <w:sz w:val="20"/>
                <w:szCs w:val="20"/>
                <w:lang w:eastAsia="en-AU"/>
              </w:rPr>
              <w:br/>
              <w:t>Roaring Meg Camp</w:t>
            </w:r>
            <w:r w:rsidRPr="00F13DC7">
              <w:rPr>
                <w:rFonts w:ascii="Calibri" w:eastAsia="Times New Roman" w:hAnsi="Calibri" w:cs="Times New Roman"/>
                <w:color w:val="3F9C35"/>
                <w:sz w:val="20"/>
                <w:szCs w:val="20"/>
                <w:lang w:eastAsia="en-AU"/>
              </w:rPr>
              <w:br/>
              <w:t>Sealers Cove Camp</w:t>
            </w:r>
            <w:r w:rsidRPr="00F13DC7">
              <w:rPr>
                <w:rFonts w:ascii="Calibri" w:eastAsia="Times New Roman" w:hAnsi="Calibri" w:cs="Times New Roman"/>
                <w:color w:val="3F9C35"/>
                <w:sz w:val="20"/>
                <w:szCs w:val="20"/>
                <w:lang w:eastAsia="en-AU"/>
              </w:rPr>
              <w:br/>
              <w:t>Tin Mine Cove Boaters Camp</w:t>
            </w:r>
            <w:r w:rsidRPr="00F13DC7">
              <w:rPr>
                <w:rFonts w:ascii="Calibri" w:eastAsia="Times New Roman" w:hAnsi="Calibri" w:cs="Times New Roman"/>
                <w:color w:val="3F9C35"/>
                <w:sz w:val="20"/>
                <w:szCs w:val="20"/>
                <w:lang w:eastAsia="en-AU"/>
              </w:rPr>
              <w:br/>
              <w:t>Tin Mine Cove Hikers Camp</w:t>
            </w:r>
          </w:p>
        </w:tc>
        <w:tc>
          <w:tcPr>
            <w:tcW w:w="4252" w:type="dxa"/>
            <w:tcBorders>
              <w:top w:val="nil"/>
              <w:left w:val="nil"/>
              <w:bottom w:val="single" w:sz="8" w:space="0" w:color="7F7F7F"/>
              <w:right w:val="nil"/>
            </w:tcBorders>
            <w:shd w:val="clear" w:color="auto" w:fill="auto"/>
            <w:vAlign w:val="center"/>
            <w:hideMark/>
          </w:tcPr>
          <w:p w14:paraId="7EE73917"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Site (per person)</w:t>
            </w:r>
          </w:p>
        </w:tc>
        <w:tc>
          <w:tcPr>
            <w:tcW w:w="851" w:type="dxa"/>
            <w:tcBorders>
              <w:top w:val="nil"/>
              <w:left w:val="nil"/>
              <w:bottom w:val="single" w:sz="8" w:space="0" w:color="7F7F7F"/>
              <w:right w:val="nil"/>
            </w:tcBorders>
            <w:shd w:val="clear" w:color="auto" w:fill="auto"/>
            <w:vAlign w:val="center"/>
            <w:hideMark/>
          </w:tcPr>
          <w:p w14:paraId="7EE73918" w14:textId="114ACFD8" w:rsidR="002D40F7" w:rsidRDefault="002D40F7" w:rsidP="002D40F7">
            <w:pPr>
              <w:jc w:val="right"/>
              <w:rPr>
                <w:rFonts w:ascii="Calibri" w:hAnsi="Calibri"/>
                <w:b/>
                <w:bCs/>
                <w:sz w:val="20"/>
                <w:szCs w:val="20"/>
              </w:rPr>
            </w:pPr>
            <w:r>
              <w:rPr>
                <w:rFonts w:ascii="Calibri" w:hAnsi="Calibri"/>
                <w:b/>
                <w:bCs/>
                <w:sz w:val="20"/>
                <w:szCs w:val="20"/>
              </w:rPr>
              <w:t>7.00</w:t>
            </w:r>
          </w:p>
        </w:tc>
        <w:tc>
          <w:tcPr>
            <w:tcW w:w="850" w:type="dxa"/>
            <w:tcBorders>
              <w:top w:val="nil"/>
              <w:left w:val="nil"/>
              <w:bottom w:val="single" w:sz="8" w:space="0" w:color="7F7F7F"/>
              <w:right w:val="nil"/>
            </w:tcBorders>
            <w:shd w:val="clear" w:color="auto" w:fill="auto"/>
            <w:vAlign w:val="center"/>
            <w:hideMark/>
          </w:tcPr>
          <w:p w14:paraId="7EE73919" w14:textId="48BF1B17" w:rsidR="002D40F7" w:rsidRDefault="002D40F7" w:rsidP="002D40F7">
            <w:pPr>
              <w:jc w:val="right"/>
              <w:rPr>
                <w:rFonts w:ascii="Calibri" w:hAnsi="Calibri"/>
                <w:sz w:val="20"/>
                <w:szCs w:val="20"/>
              </w:rPr>
            </w:pPr>
            <w:r>
              <w:rPr>
                <w:rFonts w:ascii="Calibri" w:hAnsi="Calibri"/>
                <w:sz w:val="20"/>
                <w:szCs w:val="20"/>
              </w:rPr>
              <w:t>7.10</w:t>
            </w:r>
          </w:p>
        </w:tc>
        <w:tc>
          <w:tcPr>
            <w:tcW w:w="993" w:type="dxa"/>
            <w:gridSpan w:val="2"/>
            <w:tcBorders>
              <w:top w:val="nil"/>
              <w:left w:val="nil"/>
              <w:bottom w:val="single" w:sz="8" w:space="0" w:color="7F7F7F"/>
              <w:right w:val="nil"/>
            </w:tcBorders>
            <w:shd w:val="clear" w:color="auto" w:fill="auto"/>
            <w:vAlign w:val="center"/>
            <w:hideMark/>
          </w:tcPr>
          <w:p w14:paraId="7EE7391A" w14:textId="61E87373" w:rsidR="002D40F7" w:rsidRDefault="002D40F7" w:rsidP="002D40F7">
            <w:pPr>
              <w:jc w:val="right"/>
              <w:rPr>
                <w:rFonts w:ascii="Calibri" w:hAnsi="Calibri"/>
                <w:b/>
                <w:bCs/>
                <w:sz w:val="20"/>
                <w:szCs w:val="20"/>
              </w:rPr>
            </w:pPr>
            <w:r>
              <w:rPr>
                <w:rFonts w:ascii="Calibri" w:hAnsi="Calibri"/>
                <w:b/>
                <w:bCs/>
                <w:sz w:val="20"/>
                <w:szCs w:val="20"/>
              </w:rPr>
              <w:t>7.00</w:t>
            </w:r>
          </w:p>
        </w:tc>
        <w:tc>
          <w:tcPr>
            <w:tcW w:w="839" w:type="dxa"/>
            <w:tcBorders>
              <w:top w:val="nil"/>
              <w:left w:val="nil"/>
              <w:bottom w:val="single" w:sz="8" w:space="0" w:color="7F7F7F"/>
              <w:right w:val="nil"/>
            </w:tcBorders>
            <w:shd w:val="clear" w:color="auto" w:fill="auto"/>
            <w:vAlign w:val="center"/>
            <w:hideMark/>
          </w:tcPr>
          <w:p w14:paraId="7EE7391B" w14:textId="6282181F" w:rsidR="002D40F7" w:rsidRDefault="002D40F7" w:rsidP="002D40F7">
            <w:pPr>
              <w:jc w:val="right"/>
              <w:rPr>
                <w:rFonts w:ascii="Calibri" w:hAnsi="Calibri"/>
                <w:sz w:val="20"/>
                <w:szCs w:val="20"/>
              </w:rPr>
            </w:pPr>
            <w:r>
              <w:rPr>
                <w:rFonts w:ascii="Calibri" w:hAnsi="Calibri"/>
                <w:sz w:val="20"/>
                <w:szCs w:val="20"/>
              </w:rPr>
              <w:t>7.10</w:t>
            </w:r>
          </w:p>
        </w:tc>
        <w:tc>
          <w:tcPr>
            <w:tcW w:w="867" w:type="dxa"/>
            <w:tcBorders>
              <w:top w:val="nil"/>
              <w:left w:val="nil"/>
              <w:bottom w:val="single" w:sz="8" w:space="0" w:color="7F7F7F"/>
              <w:right w:val="nil"/>
            </w:tcBorders>
            <w:shd w:val="clear" w:color="auto" w:fill="auto"/>
            <w:vAlign w:val="center"/>
            <w:hideMark/>
          </w:tcPr>
          <w:p w14:paraId="7EE7391C" w14:textId="06C2210C" w:rsidR="002D40F7" w:rsidRDefault="002D40F7" w:rsidP="002D40F7">
            <w:pPr>
              <w:jc w:val="right"/>
              <w:rPr>
                <w:rFonts w:ascii="Calibri" w:hAnsi="Calibri"/>
                <w:b/>
                <w:bCs/>
                <w:sz w:val="20"/>
                <w:szCs w:val="20"/>
              </w:rPr>
            </w:pPr>
            <w:r>
              <w:rPr>
                <w:rFonts w:ascii="Calibri" w:hAnsi="Calibri"/>
                <w:b/>
                <w:bCs/>
                <w:sz w:val="20"/>
                <w:szCs w:val="20"/>
              </w:rPr>
              <w:t>7.00</w:t>
            </w:r>
          </w:p>
        </w:tc>
        <w:tc>
          <w:tcPr>
            <w:tcW w:w="833" w:type="dxa"/>
            <w:tcBorders>
              <w:top w:val="nil"/>
              <w:left w:val="nil"/>
              <w:bottom w:val="single" w:sz="8" w:space="0" w:color="7F7F7F"/>
              <w:right w:val="nil"/>
            </w:tcBorders>
            <w:shd w:val="clear" w:color="auto" w:fill="auto"/>
            <w:vAlign w:val="center"/>
            <w:hideMark/>
          </w:tcPr>
          <w:p w14:paraId="7EE7391D" w14:textId="6614CFC9" w:rsidR="002D40F7" w:rsidRDefault="002D40F7" w:rsidP="002D40F7">
            <w:pPr>
              <w:jc w:val="right"/>
              <w:rPr>
                <w:rFonts w:ascii="Calibri" w:hAnsi="Calibri"/>
                <w:sz w:val="20"/>
                <w:szCs w:val="20"/>
              </w:rPr>
            </w:pPr>
            <w:r>
              <w:rPr>
                <w:rFonts w:ascii="Calibri" w:hAnsi="Calibri"/>
                <w:sz w:val="20"/>
                <w:szCs w:val="20"/>
              </w:rPr>
              <w:t>7.10</w:t>
            </w:r>
          </w:p>
        </w:tc>
      </w:tr>
      <w:tr w:rsidR="002D40F7" w:rsidRPr="00B05977" w14:paraId="7EE73927" w14:textId="77777777" w:rsidTr="0009534C">
        <w:trPr>
          <w:trHeight w:val="709"/>
        </w:trPr>
        <w:tc>
          <w:tcPr>
            <w:tcW w:w="4395" w:type="dxa"/>
            <w:vMerge/>
            <w:tcBorders>
              <w:top w:val="nil"/>
              <w:left w:val="nil"/>
              <w:bottom w:val="single" w:sz="8" w:space="0" w:color="7F7F7F"/>
              <w:right w:val="nil"/>
            </w:tcBorders>
            <w:vAlign w:val="center"/>
            <w:hideMark/>
          </w:tcPr>
          <w:p w14:paraId="7EE7391F"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20"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(per persons)</w:t>
            </w:r>
          </w:p>
        </w:tc>
        <w:tc>
          <w:tcPr>
            <w:tcW w:w="851" w:type="dxa"/>
            <w:tcBorders>
              <w:top w:val="nil"/>
              <w:left w:val="nil"/>
              <w:bottom w:val="single" w:sz="8" w:space="0" w:color="7F7F7F"/>
              <w:right w:val="nil"/>
            </w:tcBorders>
            <w:shd w:val="clear" w:color="auto" w:fill="auto"/>
            <w:vAlign w:val="center"/>
            <w:hideMark/>
          </w:tcPr>
          <w:p w14:paraId="7EE73921" w14:textId="3BD73938" w:rsidR="002D40F7" w:rsidRDefault="002D40F7" w:rsidP="002D40F7">
            <w:pPr>
              <w:jc w:val="right"/>
              <w:rPr>
                <w:rFonts w:ascii="Calibri" w:hAnsi="Calibri"/>
                <w:b/>
                <w:bCs/>
                <w:sz w:val="20"/>
                <w:szCs w:val="20"/>
              </w:rPr>
            </w:pPr>
            <w:r>
              <w:rPr>
                <w:rFonts w:ascii="Calibri" w:hAnsi="Calibri"/>
                <w:b/>
                <w:bCs/>
                <w:sz w:val="20"/>
                <w:szCs w:val="20"/>
              </w:rPr>
              <w:t>6.30</w:t>
            </w:r>
          </w:p>
        </w:tc>
        <w:tc>
          <w:tcPr>
            <w:tcW w:w="850" w:type="dxa"/>
            <w:tcBorders>
              <w:top w:val="nil"/>
              <w:left w:val="nil"/>
              <w:bottom w:val="single" w:sz="8" w:space="0" w:color="7F7F7F"/>
              <w:right w:val="nil"/>
            </w:tcBorders>
            <w:shd w:val="clear" w:color="auto" w:fill="auto"/>
            <w:vAlign w:val="center"/>
            <w:hideMark/>
          </w:tcPr>
          <w:p w14:paraId="7EE73922" w14:textId="7EC2A545" w:rsidR="002D40F7" w:rsidRDefault="002D40F7" w:rsidP="002D40F7">
            <w:pPr>
              <w:jc w:val="right"/>
              <w:rPr>
                <w:rFonts w:ascii="Calibri" w:hAnsi="Calibri"/>
                <w:sz w:val="20"/>
                <w:szCs w:val="20"/>
              </w:rPr>
            </w:pPr>
            <w:r>
              <w:rPr>
                <w:rFonts w:ascii="Calibri" w:hAnsi="Calibri"/>
                <w:sz w:val="20"/>
                <w:szCs w:val="20"/>
              </w:rPr>
              <w:t>6.50</w:t>
            </w:r>
          </w:p>
        </w:tc>
        <w:tc>
          <w:tcPr>
            <w:tcW w:w="993" w:type="dxa"/>
            <w:gridSpan w:val="2"/>
            <w:tcBorders>
              <w:top w:val="nil"/>
              <w:left w:val="nil"/>
              <w:bottom w:val="single" w:sz="8" w:space="0" w:color="7F7F7F"/>
              <w:right w:val="nil"/>
            </w:tcBorders>
            <w:shd w:val="clear" w:color="auto" w:fill="auto"/>
            <w:vAlign w:val="center"/>
            <w:hideMark/>
          </w:tcPr>
          <w:p w14:paraId="7EE73923" w14:textId="365442AA" w:rsidR="002D40F7" w:rsidRDefault="002D40F7" w:rsidP="002D40F7">
            <w:pPr>
              <w:jc w:val="right"/>
              <w:rPr>
                <w:rFonts w:ascii="Calibri" w:hAnsi="Calibri"/>
                <w:b/>
                <w:bCs/>
                <w:sz w:val="20"/>
                <w:szCs w:val="20"/>
              </w:rPr>
            </w:pPr>
            <w:r>
              <w:rPr>
                <w:rFonts w:ascii="Calibri" w:hAnsi="Calibri"/>
                <w:b/>
                <w:bCs/>
                <w:sz w:val="20"/>
                <w:szCs w:val="20"/>
              </w:rPr>
              <w:t>6.30</w:t>
            </w:r>
          </w:p>
        </w:tc>
        <w:tc>
          <w:tcPr>
            <w:tcW w:w="839" w:type="dxa"/>
            <w:tcBorders>
              <w:top w:val="nil"/>
              <w:left w:val="nil"/>
              <w:bottom w:val="single" w:sz="8" w:space="0" w:color="7F7F7F"/>
              <w:right w:val="nil"/>
            </w:tcBorders>
            <w:shd w:val="clear" w:color="auto" w:fill="auto"/>
            <w:vAlign w:val="center"/>
            <w:hideMark/>
          </w:tcPr>
          <w:p w14:paraId="7EE73924" w14:textId="56C65F3C" w:rsidR="002D40F7" w:rsidRDefault="002D40F7" w:rsidP="002D40F7">
            <w:pPr>
              <w:jc w:val="right"/>
              <w:rPr>
                <w:rFonts w:ascii="Calibri" w:hAnsi="Calibri"/>
                <w:sz w:val="20"/>
                <w:szCs w:val="20"/>
              </w:rPr>
            </w:pPr>
            <w:r>
              <w:rPr>
                <w:rFonts w:ascii="Calibri" w:hAnsi="Calibri"/>
                <w:sz w:val="20"/>
                <w:szCs w:val="20"/>
              </w:rPr>
              <w:t>6.50</w:t>
            </w:r>
          </w:p>
        </w:tc>
        <w:tc>
          <w:tcPr>
            <w:tcW w:w="867" w:type="dxa"/>
            <w:tcBorders>
              <w:top w:val="nil"/>
              <w:left w:val="nil"/>
              <w:bottom w:val="single" w:sz="8" w:space="0" w:color="7F7F7F"/>
              <w:right w:val="nil"/>
            </w:tcBorders>
            <w:shd w:val="clear" w:color="auto" w:fill="auto"/>
            <w:vAlign w:val="center"/>
            <w:hideMark/>
          </w:tcPr>
          <w:p w14:paraId="7EE73925" w14:textId="54E61CFE" w:rsidR="002D40F7" w:rsidRDefault="002D40F7" w:rsidP="002D40F7">
            <w:pPr>
              <w:jc w:val="right"/>
              <w:rPr>
                <w:rFonts w:ascii="Calibri" w:hAnsi="Calibri"/>
                <w:b/>
                <w:bCs/>
                <w:sz w:val="20"/>
                <w:szCs w:val="20"/>
              </w:rPr>
            </w:pPr>
            <w:r>
              <w:rPr>
                <w:rFonts w:ascii="Calibri" w:hAnsi="Calibri"/>
                <w:b/>
                <w:bCs/>
                <w:sz w:val="20"/>
                <w:szCs w:val="20"/>
              </w:rPr>
              <w:t>6.30</w:t>
            </w:r>
          </w:p>
        </w:tc>
        <w:tc>
          <w:tcPr>
            <w:tcW w:w="833" w:type="dxa"/>
            <w:tcBorders>
              <w:top w:val="nil"/>
              <w:left w:val="nil"/>
              <w:bottom w:val="single" w:sz="8" w:space="0" w:color="7F7F7F"/>
              <w:right w:val="nil"/>
            </w:tcBorders>
            <w:shd w:val="clear" w:color="auto" w:fill="auto"/>
            <w:vAlign w:val="center"/>
            <w:hideMark/>
          </w:tcPr>
          <w:p w14:paraId="7EE73926" w14:textId="5244403E" w:rsidR="002D40F7" w:rsidRDefault="002D40F7" w:rsidP="002D40F7">
            <w:pPr>
              <w:jc w:val="right"/>
              <w:rPr>
                <w:rFonts w:ascii="Calibri" w:hAnsi="Calibri"/>
                <w:sz w:val="20"/>
                <w:szCs w:val="20"/>
              </w:rPr>
            </w:pPr>
            <w:r>
              <w:rPr>
                <w:rFonts w:ascii="Calibri" w:hAnsi="Calibri"/>
                <w:sz w:val="20"/>
                <w:szCs w:val="20"/>
              </w:rPr>
              <w:t>6.50</w:t>
            </w:r>
          </w:p>
        </w:tc>
      </w:tr>
      <w:tr w:rsidR="002D40F7" w:rsidRPr="00B05977" w14:paraId="7EE73930" w14:textId="77777777" w:rsidTr="0009534C">
        <w:trPr>
          <w:trHeight w:val="709"/>
        </w:trPr>
        <w:tc>
          <w:tcPr>
            <w:tcW w:w="4395" w:type="dxa"/>
            <w:vMerge/>
            <w:tcBorders>
              <w:top w:val="nil"/>
              <w:left w:val="nil"/>
              <w:bottom w:val="single" w:sz="8" w:space="0" w:color="7F7F7F"/>
              <w:right w:val="nil"/>
            </w:tcBorders>
            <w:vAlign w:val="center"/>
            <w:hideMark/>
          </w:tcPr>
          <w:p w14:paraId="7EE73928"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29"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Individual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92A" w14:textId="61596927" w:rsidR="002D40F7" w:rsidRDefault="002D40F7" w:rsidP="002D40F7">
            <w:pPr>
              <w:jc w:val="right"/>
              <w:rPr>
                <w:rFonts w:ascii="Calibri" w:hAnsi="Calibri"/>
                <w:b/>
                <w:bCs/>
                <w:sz w:val="20"/>
                <w:szCs w:val="20"/>
              </w:rPr>
            </w:pPr>
            <w:r>
              <w:rPr>
                <w:rFonts w:ascii="Calibri" w:hAnsi="Calibri"/>
                <w:b/>
                <w:bCs/>
                <w:sz w:val="20"/>
                <w:szCs w:val="20"/>
              </w:rPr>
              <w:t>11.30</w:t>
            </w:r>
          </w:p>
        </w:tc>
        <w:tc>
          <w:tcPr>
            <w:tcW w:w="850" w:type="dxa"/>
            <w:tcBorders>
              <w:top w:val="nil"/>
              <w:left w:val="nil"/>
              <w:bottom w:val="single" w:sz="8" w:space="0" w:color="7F7F7F"/>
              <w:right w:val="nil"/>
            </w:tcBorders>
            <w:shd w:val="clear" w:color="auto" w:fill="auto"/>
            <w:vAlign w:val="center"/>
            <w:hideMark/>
          </w:tcPr>
          <w:p w14:paraId="7EE7392B" w14:textId="01E4E36B" w:rsidR="002D40F7" w:rsidRDefault="002D40F7" w:rsidP="002D40F7">
            <w:pPr>
              <w:jc w:val="right"/>
              <w:rPr>
                <w:rFonts w:ascii="Calibri" w:hAnsi="Calibri"/>
                <w:sz w:val="20"/>
                <w:szCs w:val="20"/>
              </w:rPr>
            </w:pPr>
            <w:r>
              <w:rPr>
                <w:rFonts w:ascii="Calibri" w:hAnsi="Calibri"/>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92C" w14:textId="0C2D411E" w:rsidR="002D40F7" w:rsidRDefault="002D40F7" w:rsidP="002D40F7">
            <w:pPr>
              <w:jc w:val="right"/>
              <w:rPr>
                <w:rFonts w:ascii="Calibri" w:hAnsi="Calibri"/>
                <w:b/>
                <w:bCs/>
                <w:sz w:val="20"/>
                <w:szCs w:val="20"/>
              </w:rPr>
            </w:pPr>
            <w:r>
              <w:rPr>
                <w:rFonts w:ascii="Calibri" w:hAnsi="Calibri"/>
                <w:b/>
                <w:bCs/>
                <w:sz w:val="20"/>
                <w:szCs w:val="20"/>
              </w:rPr>
              <w:t>11.30</w:t>
            </w:r>
          </w:p>
        </w:tc>
        <w:tc>
          <w:tcPr>
            <w:tcW w:w="839" w:type="dxa"/>
            <w:tcBorders>
              <w:top w:val="nil"/>
              <w:left w:val="nil"/>
              <w:bottom w:val="single" w:sz="8" w:space="0" w:color="7F7F7F"/>
              <w:right w:val="nil"/>
            </w:tcBorders>
            <w:shd w:val="clear" w:color="auto" w:fill="auto"/>
            <w:vAlign w:val="center"/>
            <w:hideMark/>
          </w:tcPr>
          <w:p w14:paraId="7EE7392D" w14:textId="7326603F" w:rsidR="002D40F7" w:rsidRDefault="002D40F7" w:rsidP="002D40F7">
            <w:pPr>
              <w:jc w:val="right"/>
              <w:rPr>
                <w:rFonts w:ascii="Calibri" w:hAnsi="Calibri"/>
                <w:sz w:val="20"/>
                <w:szCs w:val="20"/>
              </w:rPr>
            </w:pPr>
            <w:r>
              <w:rPr>
                <w:rFonts w:ascii="Calibri" w:hAnsi="Calibri"/>
                <w:sz w:val="20"/>
                <w:szCs w:val="20"/>
              </w:rPr>
              <w:t>11.50</w:t>
            </w:r>
          </w:p>
        </w:tc>
        <w:tc>
          <w:tcPr>
            <w:tcW w:w="867" w:type="dxa"/>
            <w:tcBorders>
              <w:top w:val="nil"/>
              <w:left w:val="nil"/>
              <w:bottom w:val="single" w:sz="8" w:space="0" w:color="7F7F7F"/>
              <w:right w:val="nil"/>
            </w:tcBorders>
            <w:shd w:val="clear" w:color="auto" w:fill="auto"/>
            <w:vAlign w:val="center"/>
            <w:hideMark/>
          </w:tcPr>
          <w:p w14:paraId="7EE7392E" w14:textId="222771E6" w:rsidR="002D40F7" w:rsidRDefault="002D40F7" w:rsidP="002D40F7">
            <w:pPr>
              <w:jc w:val="right"/>
              <w:rPr>
                <w:rFonts w:ascii="Calibri" w:hAnsi="Calibri"/>
                <w:b/>
                <w:bCs/>
                <w:sz w:val="20"/>
                <w:szCs w:val="20"/>
              </w:rPr>
            </w:pPr>
            <w:r>
              <w:rPr>
                <w:rFonts w:ascii="Calibri" w:hAnsi="Calibri"/>
                <w:b/>
                <w:bCs/>
                <w:sz w:val="20"/>
                <w:szCs w:val="20"/>
              </w:rPr>
              <w:t>11.30</w:t>
            </w:r>
          </w:p>
        </w:tc>
        <w:tc>
          <w:tcPr>
            <w:tcW w:w="833" w:type="dxa"/>
            <w:tcBorders>
              <w:top w:val="nil"/>
              <w:left w:val="nil"/>
              <w:bottom w:val="single" w:sz="8" w:space="0" w:color="7F7F7F"/>
              <w:right w:val="nil"/>
            </w:tcBorders>
            <w:shd w:val="clear" w:color="auto" w:fill="auto"/>
            <w:vAlign w:val="center"/>
            <w:hideMark/>
          </w:tcPr>
          <w:p w14:paraId="7EE7392F" w14:textId="3D025988" w:rsidR="002D40F7" w:rsidRDefault="002D40F7" w:rsidP="002D40F7">
            <w:pPr>
              <w:jc w:val="right"/>
              <w:rPr>
                <w:rFonts w:ascii="Calibri" w:hAnsi="Calibri"/>
                <w:sz w:val="20"/>
                <w:szCs w:val="20"/>
              </w:rPr>
            </w:pPr>
            <w:r>
              <w:rPr>
                <w:rFonts w:ascii="Calibri" w:hAnsi="Calibri"/>
                <w:sz w:val="20"/>
                <w:szCs w:val="20"/>
              </w:rPr>
              <w:t>11.50</w:t>
            </w:r>
          </w:p>
        </w:tc>
      </w:tr>
      <w:tr w:rsidR="002D40F7" w:rsidRPr="00B05977" w14:paraId="7EE73939" w14:textId="77777777" w:rsidTr="0009534C">
        <w:trPr>
          <w:trHeight w:val="709"/>
        </w:trPr>
        <w:tc>
          <w:tcPr>
            <w:tcW w:w="4395" w:type="dxa"/>
            <w:vMerge/>
            <w:tcBorders>
              <w:top w:val="nil"/>
              <w:left w:val="nil"/>
              <w:bottom w:val="single" w:sz="8" w:space="0" w:color="7F7F7F"/>
              <w:right w:val="nil"/>
            </w:tcBorders>
            <w:vAlign w:val="center"/>
            <w:hideMark/>
          </w:tcPr>
          <w:p w14:paraId="7EE73931" w14:textId="77777777" w:rsidR="002D40F7" w:rsidRPr="00B05977" w:rsidRDefault="002D40F7" w:rsidP="002D40F7">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32" w14:textId="77777777" w:rsidR="002D40F7" w:rsidRPr="00B05977" w:rsidRDefault="002D40F7" w:rsidP="002D40F7">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Group Phone Booking Only</w:t>
            </w:r>
            <w:r>
              <w:rPr>
                <w:rFonts w:ascii="Calibri" w:eastAsia="Times New Roman" w:hAnsi="Calibri" w:cs="Times New Roman"/>
                <w:color w:val="000000"/>
                <w:sz w:val="20"/>
                <w:szCs w:val="20"/>
                <w:lang w:eastAsia="en-AU"/>
              </w:rPr>
              <w:t>*</w:t>
            </w:r>
          </w:p>
        </w:tc>
        <w:tc>
          <w:tcPr>
            <w:tcW w:w="851" w:type="dxa"/>
            <w:tcBorders>
              <w:top w:val="nil"/>
              <w:left w:val="nil"/>
              <w:bottom w:val="single" w:sz="8" w:space="0" w:color="7F7F7F"/>
              <w:right w:val="nil"/>
            </w:tcBorders>
            <w:shd w:val="clear" w:color="auto" w:fill="auto"/>
            <w:vAlign w:val="center"/>
            <w:hideMark/>
          </w:tcPr>
          <w:p w14:paraId="7EE73933" w14:textId="6DC27AB4" w:rsidR="002D40F7" w:rsidRDefault="002D40F7" w:rsidP="002D40F7">
            <w:pPr>
              <w:jc w:val="right"/>
              <w:rPr>
                <w:rFonts w:ascii="Calibri" w:hAnsi="Calibri"/>
                <w:b/>
                <w:bCs/>
                <w:sz w:val="20"/>
                <w:szCs w:val="20"/>
              </w:rPr>
            </w:pPr>
            <w:r>
              <w:rPr>
                <w:rFonts w:ascii="Calibri" w:hAnsi="Calibri"/>
                <w:b/>
                <w:bCs/>
                <w:sz w:val="20"/>
                <w:szCs w:val="20"/>
              </w:rPr>
              <w:t>16.70</w:t>
            </w:r>
          </w:p>
        </w:tc>
        <w:tc>
          <w:tcPr>
            <w:tcW w:w="850" w:type="dxa"/>
            <w:tcBorders>
              <w:top w:val="nil"/>
              <w:left w:val="nil"/>
              <w:bottom w:val="single" w:sz="8" w:space="0" w:color="7F7F7F"/>
              <w:right w:val="nil"/>
            </w:tcBorders>
            <w:shd w:val="clear" w:color="auto" w:fill="auto"/>
            <w:vAlign w:val="center"/>
            <w:hideMark/>
          </w:tcPr>
          <w:p w14:paraId="7EE73934" w14:textId="2DFB8835" w:rsidR="002D40F7" w:rsidRDefault="002D40F7" w:rsidP="002D40F7">
            <w:pPr>
              <w:jc w:val="right"/>
              <w:rPr>
                <w:rFonts w:ascii="Calibri" w:hAnsi="Calibri"/>
                <w:sz w:val="20"/>
                <w:szCs w:val="20"/>
              </w:rPr>
            </w:pPr>
            <w:r>
              <w:rPr>
                <w:rFonts w:ascii="Calibri" w:hAnsi="Calibri"/>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935" w14:textId="4C612001" w:rsidR="002D40F7" w:rsidRDefault="002D40F7" w:rsidP="002D40F7">
            <w:pPr>
              <w:jc w:val="right"/>
              <w:rPr>
                <w:rFonts w:ascii="Calibri" w:hAnsi="Calibri"/>
                <w:b/>
                <w:bCs/>
                <w:sz w:val="20"/>
                <w:szCs w:val="20"/>
              </w:rPr>
            </w:pPr>
            <w:r>
              <w:rPr>
                <w:rFonts w:ascii="Calibri" w:hAnsi="Calibri"/>
                <w:b/>
                <w:bCs/>
                <w:sz w:val="20"/>
                <w:szCs w:val="20"/>
              </w:rPr>
              <w:t>16.70</w:t>
            </w:r>
          </w:p>
        </w:tc>
        <w:tc>
          <w:tcPr>
            <w:tcW w:w="839" w:type="dxa"/>
            <w:tcBorders>
              <w:top w:val="nil"/>
              <w:left w:val="nil"/>
              <w:bottom w:val="single" w:sz="8" w:space="0" w:color="7F7F7F"/>
              <w:right w:val="nil"/>
            </w:tcBorders>
            <w:shd w:val="clear" w:color="auto" w:fill="auto"/>
            <w:vAlign w:val="center"/>
            <w:hideMark/>
          </w:tcPr>
          <w:p w14:paraId="7EE73936" w14:textId="6A6A9427" w:rsidR="002D40F7" w:rsidRDefault="002D40F7" w:rsidP="002D40F7">
            <w:pPr>
              <w:jc w:val="right"/>
              <w:rPr>
                <w:rFonts w:ascii="Calibri" w:hAnsi="Calibri"/>
                <w:sz w:val="20"/>
                <w:szCs w:val="20"/>
              </w:rPr>
            </w:pPr>
            <w:r>
              <w:rPr>
                <w:rFonts w:ascii="Calibri" w:hAnsi="Calibri"/>
                <w:sz w:val="20"/>
                <w:szCs w:val="20"/>
              </w:rPr>
              <w:t>17.20</w:t>
            </w:r>
          </w:p>
        </w:tc>
        <w:tc>
          <w:tcPr>
            <w:tcW w:w="867" w:type="dxa"/>
            <w:tcBorders>
              <w:top w:val="nil"/>
              <w:left w:val="nil"/>
              <w:bottom w:val="single" w:sz="8" w:space="0" w:color="7F7F7F"/>
              <w:right w:val="nil"/>
            </w:tcBorders>
            <w:shd w:val="clear" w:color="auto" w:fill="auto"/>
            <w:vAlign w:val="center"/>
            <w:hideMark/>
          </w:tcPr>
          <w:p w14:paraId="7EE73937" w14:textId="65FE59CB" w:rsidR="002D40F7" w:rsidRDefault="002D40F7" w:rsidP="002D40F7">
            <w:pPr>
              <w:jc w:val="right"/>
              <w:rPr>
                <w:rFonts w:ascii="Calibri" w:hAnsi="Calibri"/>
                <w:b/>
                <w:bCs/>
                <w:sz w:val="20"/>
                <w:szCs w:val="20"/>
              </w:rPr>
            </w:pPr>
            <w:r>
              <w:rPr>
                <w:rFonts w:ascii="Calibri" w:hAnsi="Calibri"/>
                <w:b/>
                <w:bCs/>
                <w:sz w:val="20"/>
                <w:szCs w:val="20"/>
              </w:rPr>
              <w:t>16.70</w:t>
            </w:r>
          </w:p>
        </w:tc>
        <w:tc>
          <w:tcPr>
            <w:tcW w:w="833" w:type="dxa"/>
            <w:tcBorders>
              <w:top w:val="nil"/>
              <w:left w:val="nil"/>
              <w:bottom w:val="single" w:sz="8" w:space="0" w:color="7F7F7F"/>
              <w:right w:val="nil"/>
            </w:tcBorders>
            <w:shd w:val="clear" w:color="auto" w:fill="auto"/>
            <w:vAlign w:val="center"/>
            <w:hideMark/>
          </w:tcPr>
          <w:p w14:paraId="7EE73938" w14:textId="2D567211" w:rsidR="002D40F7" w:rsidRDefault="002D40F7" w:rsidP="002D40F7">
            <w:pPr>
              <w:jc w:val="right"/>
              <w:rPr>
                <w:rFonts w:ascii="Calibri" w:hAnsi="Calibri"/>
                <w:sz w:val="20"/>
                <w:szCs w:val="20"/>
              </w:rPr>
            </w:pPr>
            <w:r>
              <w:rPr>
                <w:rFonts w:ascii="Calibri" w:hAnsi="Calibri"/>
                <w:sz w:val="20"/>
                <w:szCs w:val="20"/>
              </w:rPr>
              <w:t>17.20</w:t>
            </w:r>
          </w:p>
        </w:tc>
      </w:tr>
      <w:tr w:rsidR="00803551" w:rsidRPr="00B05977" w14:paraId="7EE73942" w14:textId="77777777" w:rsidTr="009E12DD">
        <w:trPr>
          <w:trHeight w:val="315"/>
        </w:trPr>
        <w:tc>
          <w:tcPr>
            <w:tcW w:w="4395" w:type="dxa"/>
            <w:tcBorders>
              <w:top w:val="nil"/>
              <w:left w:val="nil"/>
              <w:bottom w:val="single" w:sz="8" w:space="0" w:color="7F7F7F"/>
              <w:right w:val="nil"/>
            </w:tcBorders>
            <w:shd w:val="clear" w:color="auto" w:fill="auto"/>
            <w:noWrap/>
            <w:vAlign w:val="center"/>
            <w:hideMark/>
          </w:tcPr>
          <w:p w14:paraId="7EE7393A"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Wilsons Promontory National Park</w:t>
            </w:r>
          </w:p>
        </w:tc>
        <w:tc>
          <w:tcPr>
            <w:tcW w:w="4252" w:type="dxa"/>
            <w:tcBorders>
              <w:top w:val="nil"/>
              <w:left w:val="nil"/>
              <w:bottom w:val="single" w:sz="8" w:space="0" w:color="7F7F7F"/>
              <w:right w:val="nil"/>
            </w:tcBorders>
            <w:shd w:val="clear" w:color="auto" w:fill="auto"/>
            <w:vAlign w:val="center"/>
            <w:hideMark/>
          </w:tcPr>
          <w:p w14:paraId="7EE7393B"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hideMark/>
          </w:tcPr>
          <w:p w14:paraId="7EE7393C" w14:textId="77777777" w:rsidR="00803551" w:rsidRPr="002736F8" w:rsidRDefault="00803551" w:rsidP="00803551">
            <w:pPr>
              <w:jc w:val="right"/>
              <w:rPr>
                <w:rFonts w:ascii="Calibri" w:hAnsi="Calibri"/>
                <w:b/>
                <w:bCs/>
                <w:sz w:val="20"/>
                <w:szCs w:val="20"/>
              </w:rPr>
            </w:pPr>
          </w:p>
        </w:tc>
        <w:tc>
          <w:tcPr>
            <w:tcW w:w="850" w:type="dxa"/>
            <w:tcBorders>
              <w:top w:val="nil"/>
              <w:left w:val="nil"/>
              <w:bottom w:val="single" w:sz="8" w:space="0" w:color="7F7F7F"/>
              <w:right w:val="nil"/>
            </w:tcBorders>
            <w:shd w:val="clear" w:color="auto" w:fill="auto"/>
            <w:hideMark/>
          </w:tcPr>
          <w:p w14:paraId="7EE7393D"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noWrap/>
            <w:hideMark/>
          </w:tcPr>
          <w:p w14:paraId="7EE7393E" w14:textId="77777777" w:rsidR="00803551" w:rsidRPr="002736F8" w:rsidRDefault="00803551" w:rsidP="00803551">
            <w:pPr>
              <w:jc w:val="right"/>
              <w:rPr>
                <w:rFonts w:ascii="Calibri" w:hAnsi="Calibri"/>
                <w:b/>
                <w:bCs/>
                <w:sz w:val="20"/>
                <w:szCs w:val="20"/>
              </w:rPr>
            </w:pPr>
          </w:p>
        </w:tc>
        <w:tc>
          <w:tcPr>
            <w:tcW w:w="839" w:type="dxa"/>
            <w:tcBorders>
              <w:top w:val="nil"/>
              <w:left w:val="nil"/>
              <w:bottom w:val="single" w:sz="8" w:space="0" w:color="7F7F7F"/>
              <w:right w:val="nil"/>
            </w:tcBorders>
            <w:shd w:val="clear" w:color="auto" w:fill="auto"/>
            <w:hideMark/>
          </w:tcPr>
          <w:p w14:paraId="7EE7393F"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hideMark/>
          </w:tcPr>
          <w:p w14:paraId="7EE73940" w14:textId="77777777"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hideMark/>
          </w:tcPr>
          <w:p w14:paraId="7EE73941"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A847B0" w:rsidRPr="00B05977" w14:paraId="7EE7394B"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943" w14:textId="77777777" w:rsidR="00A847B0" w:rsidRPr="00B05977" w:rsidRDefault="00A847B0" w:rsidP="00A847B0">
            <w:pPr>
              <w:spacing w:line="240" w:lineRule="auto"/>
              <w:ind w:left="600"/>
              <w:rPr>
                <w:rFonts w:ascii="Calibri" w:eastAsia="Times New Roman" w:hAnsi="Calibri" w:cs="Times New Roman"/>
                <w:color w:val="000000"/>
                <w:sz w:val="20"/>
                <w:szCs w:val="20"/>
                <w:lang w:eastAsia="en-AU"/>
              </w:rPr>
            </w:pPr>
            <w:r w:rsidRPr="00F13DC7">
              <w:rPr>
                <w:rFonts w:ascii="Calibri" w:eastAsia="Times New Roman" w:hAnsi="Calibri" w:cs="Times New Roman"/>
                <w:color w:val="3F9C35"/>
                <w:sz w:val="20"/>
                <w:szCs w:val="20"/>
                <w:lang w:eastAsia="en-AU"/>
              </w:rPr>
              <w:t>Stockyard Camping Area</w:t>
            </w:r>
          </w:p>
        </w:tc>
        <w:tc>
          <w:tcPr>
            <w:tcW w:w="4252" w:type="dxa"/>
            <w:tcBorders>
              <w:top w:val="nil"/>
              <w:left w:val="nil"/>
              <w:bottom w:val="single" w:sz="8" w:space="0" w:color="7F7F7F"/>
              <w:right w:val="nil"/>
            </w:tcBorders>
            <w:shd w:val="clear" w:color="auto" w:fill="auto"/>
            <w:vAlign w:val="center"/>
            <w:hideMark/>
          </w:tcPr>
          <w:p w14:paraId="7EE73944" w14:textId="77777777" w:rsidR="00A847B0" w:rsidRPr="00B05977" w:rsidRDefault="00A847B0" w:rsidP="00A847B0">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945" w14:textId="3689B1EA" w:rsidR="00A847B0" w:rsidRDefault="00A847B0" w:rsidP="00A847B0">
            <w:pPr>
              <w:jc w:val="right"/>
              <w:rPr>
                <w:rFonts w:ascii="Calibri" w:hAnsi="Calibri"/>
                <w:b/>
                <w:bCs/>
                <w:sz w:val="20"/>
                <w:szCs w:val="20"/>
              </w:rPr>
            </w:pPr>
            <w:r>
              <w:rPr>
                <w:rFonts w:ascii="Calibri" w:hAnsi="Calibri"/>
                <w:b/>
                <w:bCs/>
                <w:sz w:val="20"/>
                <w:szCs w:val="20"/>
              </w:rPr>
              <w:t>27.30</w:t>
            </w:r>
          </w:p>
        </w:tc>
        <w:tc>
          <w:tcPr>
            <w:tcW w:w="850" w:type="dxa"/>
            <w:tcBorders>
              <w:top w:val="nil"/>
              <w:left w:val="nil"/>
              <w:bottom w:val="single" w:sz="8" w:space="0" w:color="7F7F7F"/>
              <w:right w:val="nil"/>
            </w:tcBorders>
            <w:shd w:val="clear" w:color="auto" w:fill="auto"/>
            <w:vAlign w:val="center"/>
            <w:hideMark/>
          </w:tcPr>
          <w:p w14:paraId="7EE73946" w14:textId="21C10A01" w:rsidR="00A847B0" w:rsidRDefault="00A847B0" w:rsidP="00A847B0">
            <w:pPr>
              <w:jc w:val="right"/>
              <w:rPr>
                <w:rFonts w:ascii="Calibri" w:hAnsi="Calibri"/>
                <w:sz w:val="20"/>
                <w:szCs w:val="20"/>
              </w:rPr>
            </w:pPr>
            <w:r>
              <w:rPr>
                <w:rFonts w:ascii="Calibri" w:hAnsi="Calibri"/>
                <w:sz w:val="20"/>
                <w:szCs w:val="20"/>
              </w:rPr>
              <w:t>27.90</w:t>
            </w:r>
          </w:p>
        </w:tc>
        <w:tc>
          <w:tcPr>
            <w:tcW w:w="993" w:type="dxa"/>
            <w:gridSpan w:val="2"/>
            <w:tcBorders>
              <w:top w:val="nil"/>
              <w:left w:val="nil"/>
              <w:bottom w:val="single" w:sz="8" w:space="0" w:color="7F7F7F"/>
              <w:right w:val="nil"/>
            </w:tcBorders>
            <w:shd w:val="clear" w:color="auto" w:fill="auto"/>
            <w:vAlign w:val="center"/>
            <w:hideMark/>
          </w:tcPr>
          <w:p w14:paraId="7EE73947" w14:textId="565C0699" w:rsidR="00A847B0" w:rsidRDefault="00A847B0" w:rsidP="00A847B0">
            <w:pPr>
              <w:jc w:val="right"/>
              <w:rPr>
                <w:rFonts w:ascii="Calibri" w:hAnsi="Calibri"/>
                <w:b/>
                <w:bCs/>
                <w:sz w:val="20"/>
                <w:szCs w:val="20"/>
              </w:rPr>
            </w:pPr>
            <w:r>
              <w:rPr>
                <w:rFonts w:ascii="Calibri" w:hAnsi="Calibri"/>
                <w:b/>
                <w:bCs/>
                <w:sz w:val="20"/>
                <w:szCs w:val="20"/>
              </w:rPr>
              <w:t>25.90</w:t>
            </w:r>
          </w:p>
        </w:tc>
        <w:tc>
          <w:tcPr>
            <w:tcW w:w="839" w:type="dxa"/>
            <w:tcBorders>
              <w:top w:val="nil"/>
              <w:left w:val="nil"/>
              <w:bottom w:val="single" w:sz="8" w:space="0" w:color="7F7F7F"/>
              <w:right w:val="nil"/>
            </w:tcBorders>
            <w:shd w:val="clear" w:color="auto" w:fill="auto"/>
            <w:vAlign w:val="center"/>
            <w:hideMark/>
          </w:tcPr>
          <w:p w14:paraId="7EE73948" w14:textId="011B2D7A" w:rsidR="00A847B0" w:rsidRDefault="00A847B0" w:rsidP="00A847B0">
            <w:pPr>
              <w:jc w:val="right"/>
              <w:rPr>
                <w:rFonts w:ascii="Calibri" w:hAnsi="Calibri"/>
                <w:sz w:val="20"/>
                <w:szCs w:val="20"/>
              </w:rPr>
            </w:pPr>
            <w:r>
              <w:rPr>
                <w:rFonts w:ascii="Calibri" w:hAnsi="Calibri"/>
                <w:sz w:val="20"/>
                <w:szCs w:val="20"/>
              </w:rPr>
              <w:t>26.50</w:t>
            </w:r>
          </w:p>
        </w:tc>
        <w:tc>
          <w:tcPr>
            <w:tcW w:w="867" w:type="dxa"/>
            <w:tcBorders>
              <w:top w:val="nil"/>
              <w:left w:val="nil"/>
              <w:bottom w:val="single" w:sz="8" w:space="0" w:color="7F7F7F"/>
              <w:right w:val="nil"/>
            </w:tcBorders>
            <w:shd w:val="clear" w:color="auto" w:fill="auto"/>
            <w:vAlign w:val="center"/>
            <w:hideMark/>
          </w:tcPr>
          <w:p w14:paraId="7EE73949" w14:textId="1054E6C0" w:rsidR="00A847B0" w:rsidRDefault="00A847B0" w:rsidP="00A847B0">
            <w:pPr>
              <w:jc w:val="right"/>
              <w:rPr>
                <w:rFonts w:ascii="Calibri" w:hAnsi="Calibri"/>
                <w:b/>
                <w:bCs/>
                <w:sz w:val="20"/>
                <w:szCs w:val="20"/>
              </w:rPr>
            </w:pPr>
            <w:r>
              <w:rPr>
                <w:rFonts w:ascii="Calibri" w:hAnsi="Calibri"/>
                <w:b/>
                <w:bCs/>
                <w:sz w:val="20"/>
                <w:szCs w:val="20"/>
              </w:rPr>
              <w:t>24.50</w:t>
            </w:r>
          </w:p>
        </w:tc>
        <w:tc>
          <w:tcPr>
            <w:tcW w:w="833" w:type="dxa"/>
            <w:tcBorders>
              <w:top w:val="nil"/>
              <w:left w:val="nil"/>
              <w:bottom w:val="single" w:sz="8" w:space="0" w:color="7F7F7F"/>
              <w:right w:val="nil"/>
            </w:tcBorders>
            <w:shd w:val="clear" w:color="auto" w:fill="auto"/>
            <w:vAlign w:val="center"/>
            <w:hideMark/>
          </w:tcPr>
          <w:p w14:paraId="7EE7394A" w14:textId="3E0A015B" w:rsidR="00A847B0" w:rsidRDefault="00A847B0" w:rsidP="00A847B0">
            <w:pPr>
              <w:jc w:val="right"/>
              <w:rPr>
                <w:rFonts w:ascii="Calibri" w:hAnsi="Calibri"/>
                <w:sz w:val="20"/>
                <w:szCs w:val="20"/>
              </w:rPr>
            </w:pPr>
            <w:r>
              <w:rPr>
                <w:rFonts w:ascii="Calibri" w:hAnsi="Calibri"/>
                <w:sz w:val="20"/>
                <w:szCs w:val="20"/>
              </w:rPr>
              <w:t>25.10</w:t>
            </w:r>
          </w:p>
        </w:tc>
      </w:tr>
      <w:tr w:rsidR="00A847B0" w:rsidRPr="00B05977" w14:paraId="7EE73954" w14:textId="77777777" w:rsidTr="00624476">
        <w:trPr>
          <w:trHeight w:val="54"/>
        </w:trPr>
        <w:tc>
          <w:tcPr>
            <w:tcW w:w="4395" w:type="dxa"/>
            <w:vMerge/>
            <w:tcBorders>
              <w:top w:val="nil"/>
              <w:left w:val="nil"/>
              <w:bottom w:val="single" w:sz="8" w:space="0" w:color="7F7F7F"/>
              <w:right w:val="nil"/>
            </w:tcBorders>
            <w:vAlign w:val="center"/>
            <w:hideMark/>
          </w:tcPr>
          <w:p w14:paraId="7EE7394C"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4D" w14:textId="77777777" w:rsidR="00A847B0" w:rsidRPr="00B05977" w:rsidRDefault="00A847B0" w:rsidP="00A847B0">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94E" w14:textId="39487447" w:rsidR="00A847B0" w:rsidRDefault="00A847B0" w:rsidP="00A847B0">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94F" w14:textId="732FD09B" w:rsidR="00A847B0" w:rsidRDefault="00A847B0" w:rsidP="00A847B0">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950" w14:textId="4475DB8B" w:rsidR="00A847B0" w:rsidRDefault="00A847B0" w:rsidP="00A847B0">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951" w14:textId="2041E852" w:rsidR="00A847B0" w:rsidRDefault="00A847B0" w:rsidP="00A847B0">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952" w14:textId="3D0AD003" w:rsidR="00A847B0" w:rsidRDefault="00A847B0" w:rsidP="00A847B0">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953" w14:textId="0279DB34" w:rsidR="00A847B0" w:rsidRDefault="00A847B0" w:rsidP="00A847B0">
            <w:pPr>
              <w:jc w:val="right"/>
              <w:rPr>
                <w:rFonts w:ascii="Calibri" w:hAnsi="Calibri"/>
                <w:sz w:val="20"/>
                <w:szCs w:val="20"/>
              </w:rPr>
            </w:pPr>
            <w:r>
              <w:rPr>
                <w:rFonts w:ascii="Calibri" w:hAnsi="Calibri"/>
                <w:sz w:val="20"/>
                <w:szCs w:val="20"/>
              </w:rPr>
              <w:t>22.60</w:t>
            </w:r>
          </w:p>
        </w:tc>
      </w:tr>
      <w:tr w:rsidR="00A847B0" w:rsidRPr="00B05977" w14:paraId="7EE7395D" w14:textId="77777777" w:rsidTr="00624476">
        <w:trPr>
          <w:trHeight w:val="315"/>
        </w:trPr>
        <w:tc>
          <w:tcPr>
            <w:tcW w:w="4395" w:type="dxa"/>
            <w:vMerge/>
            <w:tcBorders>
              <w:top w:val="nil"/>
              <w:left w:val="nil"/>
              <w:bottom w:val="single" w:sz="8" w:space="0" w:color="7F7F7F"/>
              <w:right w:val="nil"/>
            </w:tcBorders>
            <w:vAlign w:val="center"/>
            <w:hideMark/>
          </w:tcPr>
          <w:p w14:paraId="7EE73955"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56" w14:textId="77777777" w:rsidR="00A847B0" w:rsidRPr="00B05977" w:rsidRDefault="00A847B0" w:rsidP="00A847B0">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957" w14:textId="4B06D087" w:rsidR="00A847B0" w:rsidRDefault="00A847B0" w:rsidP="00A847B0">
            <w:pPr>
              <w:jc w:val="right"/>
              <w:rPr>
                <w:rFonts w:ascii="Calibri" w:hAnsi="Calibri"/>
                <w:b/>
                <w:bCs/>
                <w:sz w:val="20"/>
                <w:szCs w:val="20"/>
              </w:rPr>
            </w:pPr>
            <w:r>
              <w:rPr>
                <w:rFonts w:ascii="Calibri" w:hAnsi="Calibri"/>
                <w:b/>
                <w:bCs/>
                <w:sz w:val="20"/>
                <w:szCs w:val="20"/>
              </w:rPr>
              <w:t>24.50</w:t>
            </w:r>
          </w:p>
        </w:tc>
        <w:tc>
          <w:tcPr>
            <w:tcW w:w="850" w:type="dxa"/>
            <w:tcBorders>
              <w:top w:val="nil"/>
              <w:left w:val="nil"/>
              <w:bottom w:val="single" w:sz="8" w:space="0" w:color="7F7F7F"/>
              <w:right w:val="nil"/>
            </w:tcBorders>
            <w:shd w:val="clear" w:color="auto" w:fill="auto"/>
            <w:vAlign w:val="center"/>
            <w:hideMark/>
          </w:tcPr>
          <w:p w14:paraId="7EE73958" w14:textId="7F61E047" w:rsidR="00A847B0" w:rsidRDefault="00A847B0" w:rsidP="00A847B0">
            <w:pPr>
              <w:jc w:val="right"/>
              <w:rPr>
                <w:rFonts w:ascii="Calibri" w:hAnsi="Calibri"/>
                <w:sz w:val="20"/>
                <w:szCs w:val="20"/>
              </w:rPr>
            </w:pPr>
            <w:r>
              <w:rPr>
                <w:rFonts w:ascii="Calibri" w:hAnsi="Calibri"/>
                <w:sz w:val="20"/>
                <w:szCs w:val="20"/>
              </w:rPr>
              <w:t>25.10</w:t>
            </w:r>
          </w:p>
        </w:tc>
        <w:tc>
          <w:tcPr>
            <w:tcW w:w="993" w:type="dxa"/>
            <w:gridSpan w:val="2"/>
            <w:tcBorders>
              <w:top w:val="nil"/>
              <w:left w:val="nil"/>
              <w:bottom w:val="single" w:sz="8" w:space="0" w:color="7F7F7F"/>
              <w:right w:val="nil"/>
            </w:tcBorders>
            <w:shd w:val="clear" w:color="auto" w:fill="auto"/>
            <w:vAlign w:val="center"/>
            <w:hideMark/>
          </w:tcPr>
          <w:p w14:paraId="7EE73959" w14:textId="5BB5797D" w:rsidR="00A847B0" w:rsidRDefault="00A847B0" w:rsidP="00A847B0">
            <w:pPr>
              <w:jc w:val="right"/>
              <w:rPr>
                <w:rFonts w:ascii="Calibri" w:hAnsi="Calibri"/>
                <w:b/>
                <w:bCs/>
                <w:sz w:val="20"/>
                <w:szCs w:val="20"/>
              </w:rPr>
            </w:pPr>
            <w:r>
              <w:rPr>
                <w:rFonts w:ascii="Calibri" w:hAnsi="Calibri"/>
                <w:b/>
                <w:bCs/>
                <w:sz w:val="20"/>
                <w:szCs w:val="20"/>
              </w:rPr>
              <w:t>23.30</w:t>
            </w:r>
          </w:p>
        </w:tc>
        <w:tc>
          <w:tcPr>
            <w:tcW w:w="839" w:type="dxa"/>
            <w:tcBorders>
              <w:top w:val="nil"/>
              <w:left w:val="nil"/>
              <w:bottom w:val="single" w:sz="8" w:space="0" w:color="7F7F7F"/>
              <w:right w:val="nil"/>
            </w:tcBorders>
            <w:shd w:val="clear" w:color="auto" w:fill="auto"/>
            <w:vAlign w:val="center"/>
            <w:hideMark/>
          </w:tcPr>
          <w:p w14:paraId="7EE7395A" w14:textId="6961A0B4" w:rsidR="00A847B0" w:rsidRDefault="00A847B0" w:rsidP="00A847B0">
            <w:pPr>
              <w:jc w:val="right"/>
              <w:rPr>
                <w:rFonts w:ascii="Calibri" w:hAnsi="Calibri"/>
                <w:sz w:val="20"/>
                <w:szCs w:val="20"/>
              </w:rPr>
            </w:pPr>
            <w:r>
              <w:rPr>
                <w:rFonts w:ascii="Calibri" w:hAnsi="Calibri"/>
                <w:sz w:val="20"/>
                <w:szCs w:val="20"/>
              </w:rPr>
              <w:t>23.90</w:t>
            </w:r>
          </w:p>
        </w:tc>
        <w:tc>
          <w:tcPr>
            <w:tcW w:w="867" w:type="dxa"/>
            <w:tcBorders>
              <w:top w:val="nil"/>
              <w:left w:val="nil"/>
              <w:bottom w:val="single" w:sz="8" w:space="0" w:color="7F7F7F"/>
              <w:right w:val="nil"/>
            </w:tcBorders>
            <w:shd w:val="clear" w:color="auto" w:fill="auto"/>
            <w:vAlign w:val="center"/>
            <w:hideMark/>
          </w:tcPr>
          <w:p w14:paraId="7EE7395B" w14:textId="1588AEDF" w:rsidR="00A847B0" w:rsidRDefault="00A847B0" w:rsidP="00A847B0">
            <w:pPr>
              <w:jc w:val="right"/>
              <w:rPr>
                <w:rFonts w:ascii="Calibri" w:hAnsi="Calibri"/>
                <w:b/>
                <w:bCs/>
                <w:sz w:val="20"/>
                <w:szCs w:val="20"/>
              </w:rPr>
            </w:pPr>
            <w:r>
              <w:rPr>
                <w:rFonts w:ascii="Calibri" w:hAnsi="Calibri"/>
                <w:b/>
                <w:bCs/>
                <w:sz w:val="20"/>
                <w:szCs w:val="20"/>
              </w:rPr>
              <w:t>22.10</w:t>
            </w:r>
          </w:p>
        </w:tc>
        <w:tc>
          <w:tcPr>
            <w:tcW w:w="833" w:type="dxa"/>
            <w:tcBorders>
              <w:top w:val="nil"/>
              <w:left w:val="nil"/>
              <w:bottom w:val="single" w:sz="8" w:space="0" w:color="7F7F7F"/>
              <w:right w:val="nil"/>
            </w:tcBorders>
            <w:shd w:val="clear" w:color="auto" w:fill="auto"/>
            <w:vAlign w:val="center"/>
            <w:hideMark/>
          </w:tcPr>
          <w:p w14:paraId="7EE7395C" w14:textId="784B97DC" w:rsidR="00A847B0" w:rsidRDefault="00A847B0" w:rsidP="00A847B0">
            <w:pPr>
              <w:jc w:val="right"/>
              <w:rPr>
                <w:rFonts w:ascii="Calibri" w:hAnsi="Calibri"/>
                <w:sz w:val="20"/>
                <w:szCs w:val="20"/>
              </w:rPr>
            </w:pPr>
            <w:r>
              <w:rPr>
                <w:rFonts w:ascii="Calibri" w:hAnsi="Calibri"/>
                <w:sz w:val="20"/>
                <w:szCs w:val="20"/>
              </w:rPr>
              <w:t>22.60</w:t>
            </w:r>
          </w:p>
        </w:tc>
      </w:tr>
      <w:tr w:rsidR="00A847B0" w:rsidRPr="00B05977" w14:paraId="7EE73966" w14:textId="77777777" w:rsidTr="00624476">
        <w:trPr>
          <w:trHeight w:val="315"/>
        </w:trPr>
        <w:tc>
          <w:tcPr>
            <w:tcW w:w="4395" w:type="dxa"/>
            <w:vMerge/>
            <w:tcBorders>
              <w:top w:val="nil"/>
              <w:left w:val="nil"/>
              <w:bottom w:val="single" w:sz="8" w:space="0" w:color="7F7F7F"/>
              <w:right w:val="nil"/>
            </w:tcBorders>
            <w:vAlign w:val="center"/>
            <w:hideMark/>
          </w:tcPr>
          <w:p w14:paraId="7EE7395E"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5F" w14:textId="77777777" w:rsidR="00A847B0" w:rsidRPr="00B05977" w:rsidRDefault="00A847B0" w:rsidP="00A847B0">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960" w14:textId="40B68D16" w:rsidR="00A847B0" w:rsidRDefault="00A847B0" w:rsidP="00A847B0">
            <w:pPr>
              <w:jc w:val="right"/>
              <w:rPr>
                <w:rFonts w:ascii="Calibri" w:hAnsi="Calibri"/>
                <w:b/>
                <w:bCs/>
                <w:sz w:val="20"/>
                <w:szCs w:val="20"/>
              </w:rPr>
            </w:pPr>
            <w:r>
              <w:rPr>
                <w:rFonts w:ascii="Calibri" w:hAnsi="Calibri"/>
                <w:b/>
                <w:bCs/>
                <w:sz w:val="20"/>
                <w:szCs w:val="20"/>
              </w:rPr>
              <w:t>10.10</w:t>
            </w:r>
          </w:p>
        </w:tc>
        <w:tc>
          <w:tcPr>
            <w:tcW w:w="850" w:type="dxa"/>
            <w:tcBorders>
              <w:top w:val="nil"/>
              <w:left w:val="nil"/>
              <w:bottom w:val="single" w:sz="8" w:space="0" w:color="7F7F7F"/>
              <w:right w:val="nil"/>
            </w:tcBorders>
            <w:shd w:val="clear" w:color="auto" w:fill="auto"/>
            <w:vAlign w:val="center"/>
            <w:hideMark/>
          </w:tcPr>
          <w:p w14:paraId="7EE73961" w14:textId="1F4913CB" w:rsidR="00A847B0" w:rsidRDefault="00A847B0" w:rsidP="00A847B0">
            <w:pPr>
              <w:jc w:val="right"/>
              <w:rPr>
                <w:rFonts w:ascii="Calibri" w:hAnsi="Calibri"/>
                <w:sz w:val="20"/>
                <w:szCs w:val="20"/>
              </w:rPr>
            </w:pPr>
            <w:r>
              <w:rPr>
                <w:rFonts w:ascii="Calibri" w:hAnsi="Calibri"/>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962" w14:textId="128C75B1" w:rsidR="00A847B0" w:rsidRDefault="00A847B0" w:rsidP="00A847B0">
            <w:pPr>
              <w:jc w:val="right"/>
              <w:rPr>
                <w:rFonts w:ascii="Calibri" w:hAnsi="Calibri"/>
                <w:b/>
                <w:bCs/>
                <w:sz w:val="20"/>
                <w:szCs w:val="20"/>
              </w:rPr>
            </w:pPr>
            <w:r>
              <w:rPr>
                <w:rFonts w:ascii="Calibri" w:hAnsi="Calibri"/>
                <w:b/>
                <w:bCs/>
                <w:sz w:val="20"/>
                <w:szCs w:val="20"/>
              </w:rPr>
              <w:t>10.10</w:t>
            </w:r>
          </w:p>
        </w:tc>
        <w:tc>
          <w:tcPr>
            <w:tcW w:w="839" w:type="dxa"/>
            <w:tcBorders>
              <w:top w:val="nil"/>
              <w:left w:val="nil"/>
              <w:bottom w:val="single" w:sz="8" w:space="0" w:color="7F7F7F"/>
              <w:right w:val="nil"/>
            </w:tcBorders>
            <w:shd w:val="clear" w:color="auto" w:fill="auto"/>
            <w:vAlign w:val="center"/>
            <w:hideMark/>
          </w:tcPr>
          <w:p w14:paraId="7EE73963" w14:textId="57640328" w:rsidR="00A847B0" w:rsidRDefault="00A847B0" w:rsidP="00A847B0">
            <w:pPr>
              <w:jc w:val="right"/>
              <w:rPr>
                <w:rFonts w:ascii="Calibri" w:hAnsi="Calibri"/>
                <w:sz w:val="20"/>
                <w:szCs w:val="20"/>
              </w:rPr>
            </w:pPr>
            <w:r>
              <w:rPr>
                <w:rFonts w:ascii="Calibri" w:hAnsi="Calibri"/>
                <w:sz w:val="20"/>
                <w:szCs w:val="20"/>
              </w:rPr>
              <w:t>10.30</w:t>
            </w:r>
          </w:p>
        </w:tc>
        <w:tc>
          <w:tcPr>
            <w:tcW w:w="867" w:type="dxa"/>
            <w:tcBorders>
              <w:top w:val="nil"/>
              <w:left w:val="nil"/>
              <w:bottom w:val="single" w:sz="8" w:space="0" w:color="7F7F7F"/>
              <w:right w:val="nil"/>
            </w:tcBorders>
            <w:shd w:val="clear" w:color="auto" w:fill="auto"/>
            <w:vAlign w:val="center"/>
            <w:hideMark/>
          </w:tcPr>
          <w:p w14:paraId="7EE73964" w14:textId="6D7064CD" w:rsidR="00A847B0" w:rsidRDefault="00A847B0" w:rsidP="00A847B0">
            <w:pPr>
              <w:jc w:val="right"/>
              <w:rPr>
                <w:rFonts w:ascii="Calibri" w:hAnsi="Calibri"/>
                <w:b/>
                <w:bCs/>
                <w:sz w:val="20"/>
                <w:szCs w:val="20"/>
              </w:rPr>
            </w:pPr>
            <w:r>
              <w:rPr>
                <w:rFonts w:ascii="Calibri" w:hAnsi="Calibri"/>
                <w:b/>
                <w:bCs/>
                <w:sz w:val="20"/>
                <w:szCs w:val="20"/>
              </w:rPr>
              <w:t>10.10</w:t>
            </w:r>
          </w:p>
        </w:tc>
        <w:tc>
          <w:tcPr>
            <w:tcW w:w="833" w:type="dxa"/>
            <w:tcBorders>
              <w:top w:val="nil"/>
              <w:left w:val="nil"/>
              <w:bottom w:val="single" w:sz="8" w:space="0" w:color="7F7F7F"/>
              <w:right w:val="nil"/>
            </w:tcBorders>
            <w:shd w:val="clear" w:color="auto" w:fill="auto"/>
            <w:vAlign w:val="center"/>
            <w:hideMark/>
          </w:tcPr>
          <w:p w14:paraId="7EE73965" w14:textId="7A655ADA" w:rsidR="00A847B0" w:rsidRDefault="00A847B0" w:rsidP="00A847B0">
            <w:pPr>
              <w:jc w:val="right"/>
              <w:rPr>
                <w:rFonts w:ascii="Calibri" w:hAnsi="Calibri"/>
                <w:sz w:val="20"/>
                <w:szCs w:val="20"/>
              </w:rPr>
            </w:pPr>
            <w:r>
              <w:rPr>
                <w:rFonts w:ascii="Calibri" w:hAnsi="Calibri"/>
                <w:sz w:val="20"/>
                <w:szCs w:val="20"/>
              </w:rPr>
              <w:t>10.30</w:t>
            </w:r>
          </w:p>
        </w:tc>
      </w:tr>
      <w:tr w:rsidR="00803551" w:rsidRPr="00B05977" w14:paraId="7EE73978" w14:textId="77777777" w:rsidTr="00C46E05">
        <w:trPr>
          <w:trHeight w:val="315"/>
        </w:trPr>
        <w:tc>
          <w:tcPr>
            <w:tcW w:w="4395" w:type="dxa"/>
            <w:tcBorders>
              <w:left w:val="nil"/>
              <w:bottom w:val="single" w:sz="8" w:space="0" w:color="7F7F7F"/>
              <w:right w:val="nil"/>
            </w:tcBorders>
            <w:shd w:val="clear" w:color="auto" w:fill="auto"/>
            <w:noWrap/>
            <w:vAlign w:val="center"/>
            <w:hideMark/>
          </w:tcPr>
          <w:p w14:paraId="7EE73970"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bookmarkStart w:id="42" w:name="_Hlk519062820"/>
            <w:r w:rsidRPr="00B05977">
              <w:rPr>
                <w:rFonts w:ascii="Calibri" w:eastAsia="Times New Roman" w:hAnsi="Calibri" w:cs="Times New Roman"/>
                <w:b/>
                <w:bCs/>
                <w:color w:val="3F9C35"/>
                <w:sz w:val="20"/>
                <w:szCs w:val="20"/>
                <w:lang w:eastAsia="en-AU"/>
              </w:rPr>
              <w:t>Wilsons Promontory National Park</w:t>
            </w:r>
          </w:p>
        </w:tc>
        <w:tc>
          <w:tcPr>
            <w:tcW w:w="4252" w:type="dxa"/>
            <w:tcBorders>
              <w:left w:val="nil"/>
              <w:bottom w:val="single" w:sz="8" w:space="0" w:color="7F7F7F"/>
              <w:right w:val="nil"/>
            </w:tcBorders>
            <w:shd w:val="clear" w:color="auto" w:fill="auto"/>
            <w:vAlign w:val="center"/>
            <w:hideMark/>
          </w:tcPr>
          <w:p w14:paraId="7EE73971"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left w:val="nil"/>
              <w:bottom w:val="single" w:sz="8" w:space="0" w:color="7F7F7F"/>
              <w:right w:val="nil"/>
            </w:tcBorders>
            <w:shd w:val="clear" w:color="auto" w:fill="auto"/>
            <w:hideMark/>
          </w:tcPr>
          <w:p w14:paraId="7EE73972"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p>
        </w:tc>
        <w:tc>
          <w:tcPr>
            <w:tcW w:w="850" w:type="dxa"/>
            <w:tcBorders>
              <w:left w:val="nil"/>
              <w:bottom w:val="single" w:sz="8" w:space="0" w:color="7F7F7F"/>
              <w:right w:val="nil"/>
            </w:tcBorders>
            <w:shd w:val="clear" w:color="auto" w:fill="auto"/>
            <w:hideMark/>
          </w:tcPr>
          <w:p w14:paraId="7EE73973"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left w:val="nil"/>
              <w:bottom w:val="single" w:sz="8" w:space="0" w:color="7F7F7F"/>
              <w:right w:val="nil"/>
            </w:tcBorders>
            <w:shd w:val="clear" w:color="auto" w:fill="auto"/>
            <w:hideMark/>
          </w:tcPr>
          <w:p w14:paraId="7EE73974"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p>
        </w:tc>
        <w:tc>
          <w:tcPr>
            <w:tcW w:w="839" w:type="dxa"/>
            <w:tcBorders>
              <w:left w:val="nil"/>
              <w:bottom w:val="single" w:sz="8" w:space="0" w:color="7F7F7F"/>
              <w:right w:val="nil"/>
            </w:tcBorders>
            <w:shd w:val="clear" w:color="auto" w:fill="auto"/>
            <w:hideMark/>
          </w:tcPr>
          <w:p w14:paraId="7EE73975"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left w:val="nil"/>
              <w:bottom w:val="single" w:sz="8" w:space="0" w:color="7F7F7F"/>
              <w:right w:val="nil"/>
            </w:tcBorders>
            <w:shd w:val="clear" w:color="auto" w:fill="auto"/>
            <w:hideMark/>
          </w:tcPr>
          <w:p w14:paraId="7EE73976" w14:textId="77777777" w:rsidR="00803551" w:rsidRPr="002736F8" w:rsidRDefault="00803551" w:rsidP="00803551">
            <w:pPr>
              <w:jc w:val="right"/>
              <w:rPr>
                <w:rFonts w:ascii="Calibri" w:hAnsi="Calibri"/>
                <w:b/>
                <w:bCs/>
                <w:sz w:val="20"/>
                <w:szCs w:val="20"/>
              </w:rPr>
            </w:pPr>
          </w:p>
        </w:tc>
        <w:tc>
          <w:tcPr>
            <w:tcW w:w="833" w:type="dxa"/>
            <w:tcBorders>
              <w:left w:val="nil"/>
              <w:bottom w:val="single" w:sz="8" w:space="0" w:color="7F7F7F"/>
              <w:right w:val="nil"/>
            </w:tcBorders>
            <w:shd w:val="clear" w:color="auto" w:fill="auto"/>
            <w:hideMark/>
          </w:tcPr>
          <w:p w14:paraId="7EE73977" w14:textId="77777777"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803551" w:rsidRPr="00B05977" w14:paraId="7EE73981" w14:textId="77777777" w:rsidTr="00624476">
        <w:trPr>
          <w:trHeight w:val="315"/>
        </w:trPr>
        <w:tc>
          <w:tcPr>
            <w:tcW w:w="4395" w:type="dxa"/>
            <w:vMerge w:val="restart"/>
            <w:tcBorders>
              <w:top w:val="nil"/>
              <w:left w:val="nil"/>
              <w:bottom w:val="single" w:sz="8" w:space="0" w:color="7F7F7F"/>
              <w:right w:val="nil"/>
            </w:tcBorders>
            <w:shd w:val="clear" w:color="auto" w:fill="auto"/>
            <w:vAlign w:val="center"/>
            <w:hideMark/>
          </w:tcPr>
          <w:p w14:paraId="7EE73979" w14:textId="77777777" w:rsidR="00803551" w:rsidRPr="00BA71D0" w:rsidRDefault="00803551" w:rsidP="00803551">
            <w:pPr>
              <w:spacing w:line="240" w:lineRule="auto"/>
              <w:ind w:left="600"/>
              <w:rPr>
                <w:rFonts w:ascii="Calibri" w:eastAsia="Times New Roman" w:hAnsi="Calibri" w:cs="Times New Roman"/>
                <w:color w:val="000000"/>
                <w:sz w:val="20"/>
                <w:szCs w:val="20"/>
                <w:lang w:eastAsia="en-AU"/>
              </w:rPr>
            </w:pPr>
            <w:r w:rsidRPr="00BA71D0">
              <w:rPr>
                <w:rFonts w:ascii="Calibri" w:eastAsia="Times New Roman" w:hAnsi="Calibri" w:cs="Times New Roman"/>
                <w:color w:val="3F9C35"/>
                <w:sz w:val="20"/>
                <w:szCs w:val="20"/>
                <w:lang w:eastAsia="en-AU"/>
              </w:rPr>
              <w:t>Tidal River Camping Area</w:t>
            </w:r>
            <w:r w:rsidRPr="00BA71D0">
              <w:rPr>
                <w:rFonts w:ascii="Calibri" w:eastAsia="Times New Roman" w:hAnsi="Calibri" w:cs="Times New Roman"/>
                <w:color w:val="3F9C35"/>
                <w:sz w:val="20"/>
                <w:szCs w:val="20"/>
                <w:lang w:eastAsia="en-AU"/>
              </w:rPr>
              <w:br/>
              <w:t>Norman Bay Camping Area</w:t>
            </w:r>
          </w:p>
        </w:tc>
        <w:tc>
          <w:tcPr>
            <w:tcW w:w="4252" w:type="dxa"/>
            <w:tcBorders>
              <w:top w:val="nil"/>
              <w:left w:val="nil"/>
              <w:bottom w:val="single" w:sz="8" w:space="0" w:color="7F7F7F"/>
              <w:right w:val="nil"/>
            </w:tcBorders>
            <w:shd w:val="clear" w:color="auto" w:fill="auto"/>
            <w:vAlign w:val="center"/>
            <w:hideMark/>
          </w:tcPr>
          <w:p w14:paraId="7EE7397A" w14:textId="77777777" w:rsidR="00803551" w:rsidRPr="00BA71D0" w:rsidRDefault="00803551" w:rsidP="00803551">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Powered Site</w:t>
            </w:r>
          </w:p>
        </w:tc>
        <w:tc>
          <w:tcPr>
            <w:tcW w:w="851" w:type="dxa"/>
            <w:tcBorders>
              <w:top w:val="nil"/>
              <w:left w:val="nil"/>
              <w:bottom w:val="single" w:sz="8" w:space="0" w:color="7F7F7F"/>
              <w:right w:val="nil"/>
            </w:tcBorders>
            <w:shd w:val="clear" w:color="auto" w:fill="auto"/>
            <w:vAlign w:val="center"/>
            <w:hideMark/>
          </w:tcPr>
          <w:p w14:paraId="7EE7397B" w14:textId="7ADC2C9D"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36.90</w:t>
            </w:r>
          </w:p>
        </w:tc>
        <w:tc>
          <w:tcPr>
            <w:tcW w:w="850" w:type="dxa"/>
            <w:tcBorders>
              <w:top w:val="nil"/>
              <w:left w:val="nil"/>
              <w:bottom w:val="single" w:sz="8" w:space="0" w:color="7F7F7F"/>
              <w:right w:val="nil"/>
            </w:tcBorders>
            <w:shd w:val="clear" w:color="auto" w:fill="auto"/>
            <w:vAlign w:val="center"/>
            <w:hideMark/>
          </w:tcPr>
          <w:p w14:paraId="7EE7397C" w14:textId="530F6DA1"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37.80</w:t>
            </w:r>
          </w:p>
        </w:tc>
        <w:tc>
          <w:tcPr>
            <w:tcW w:w="993" w:type="dxa"/>
            <w:gridSpan w:val="2"/>
            <w:tcBorders>
              <w:top w:val="nil"/>
              <w:left w:val="nil"/>
              <w:bottom w:val="single" w:sz="8" w:space="0" w:color="7F7F7F"/>
              <w:right w:val="nil"/>
            </w:tcBorders>
            <w:shd w:val="clear" w:color="auto" w:fill="auto"/>
            <w:vAlign w:val="center"/>
            <w:hideMark/>
          </w:tcPr>
          <w:p w14:paraId="7EE7397D" w14:textId="7421141A"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35.00</w:t>
            </w:r>
          </w:p>
        </w:tc>
        <w:tc>
          <w:tcPr>
            <w:tcW w:w="839" w:type="dxa"/>
            <w:tcBorders>
              <w:top w:val="nil"/>
              <w:left w:val="nil"/>
              <w:bottom w:val="single" w:sz="8" w:space="0" w:color="7F7F7F"/>
              <w:right w:val="nil"/>
            </w:tcBorders>
            <w:shd w:val="clear" w:color="auto" w:fill="auto"/>
            <w:vAlign w:val="center"/>
            <w:hideMark/>
          </w:tcPr>
          <w:p w14:paraId="7EE7397E" w14:textId="00A201A8"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35.90</w:t>
            </w:r>
          </w:p>
        </w:tc>
        <w:tc>
          <w:tcPr>
            <w:tcW w:w="867" w:type="dxa"/>
            <w:tcBorders>
              <w:top w:val="nil"/>
              <w:left w:val="nil"/>
              <w:bottom w:val="single" w:sz="8" w:space="0" w:color="7F7F7F"/>
              <w:right w:val="nil"/>
            </w:tcBorders>
            <w:shd w:val="clear" w:color="auto" w:fill="auto"/>
            <w:vAlign w:val="center"/>
            <w:hideMark/>
          </w:tcPr>
          <w:p w14:paraId="7EE7397F" w14:textId="46AC0210"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33.20</w:t>
            </w:r>
          </w:p>
        </w:tc>
        <w:tc>
          <w:tcPr>
            <w:tcW w:w="833" w:type="dxa"/>
            <w:tcBorders>
              <w:top w:val="nil"/>
              <w:left w:val="nil"/>
              <w:bottom w:val="single" w:sz="8" w:space="0" w:color="7F7F7F"/>
              <w:right w:val="nil"/>
            </w:tcBorders>
            <w:shd w:val="clear" w:color="auto" w:fill="auto"/>
            <w:vAlign w:val="center"/>
            <w:hideMark/>
          </w:tcPr>
          <w:p w14:paraId="7EE73980" w14:textId="7DE22B08"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34.00</w:t>
            </w:r>
          </w:p>
        </w:tc>
      </w:tr>
      <w:tr w:rsidR="00803551" w:rsidRPr="00B05977" w14:paraId="7EE7398A" w14:textId="77777777" w:rsidTr="00624476">
        <w:trPr>
          <w:trHeight w:val="103"/>
        </w:trPr>
        <w:tc>
          <w:tcPr>
            <w:tcW w:w="4395" w:type="dxa"/>
            <w:vMerge/>
            <w:tcBorders>
              <w:top w:val="nil"/>
              <w:left w:val="nil"/>
              <w:bottom w:val="single" w:sz="8" w:space="0" w:color="7F7F7F"/>
              <w:right w:val="nil"/>
            </w:tcBorders>
            <w:vAlign w:val="center"/>
            <w:hideMark/>
          </w:tcPr>
          <w:p w14:paraId="7EE73982" w14:textId="77777777" w:rsidR="00803551" w:rsidRPr="00BA71D0"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83" w14:textId="77777777" w:rsidR="00803551" w:rsidRPr="00BA71D0" w:rsidRDefault="00803551" w:rsidP="00803551">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984" w14:textId="5E6406C1"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33.20</w:t>
            </w:r>
          </w:p>
        </w:tc>
        <w:tc>
          <w:tcPr>
            <w:tcW w:w="850" w:type="dxa"/>
            <w:tcBorders>
              <w:top w:val="nil"/>
              <w:left w:val="nil"/>
              <w:bottom w:val="single" w:sz="8" w:space="0" w:color="7F7F7F"/>
              <w:right w:val="nil"/>
            </w:tcBorders>
            <w:shd w:val="clear" w:color="auto" w:fill="auto"/>
            <w:vAlign w:val="center"/>
            <w:hideMark/>
          </w:tcPr>
          <w:p w14:paraId="7EE73985" w14:textId="49E17F62"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34.00</w:t>
            </w:r>
          </w:p>
        </w:tc>
        <w:tc>
          <w:tcPr>
            <w:tcW w:w="993" w:type="dxa"/>
            <w:gridSpan w:val="2"/>
            <w:tcBorders>
              <w:top w:val="nil"/>
              <w:left w:val="nil"/>
              <w:bottom w:val="single" w:sz="8" w:space="0" w:color="7F7F7F"/>
              <w:right w:val="nil"/>
            </w:tcBorders>
            <w:shd w:val="clear" w:color="auto" w:fill="auto"/>
            <w:vAlign w:val="center"/>
            <w:hideMark/>
          </w:tcPr>
          <w:p w14:paraId="7EE73986" w14:textId="599C798A"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31.50</w:t>
            </w:r>
          </w:p>
        </w:tc>
        <w:tc>
          <w:tcPr>
            <w:tcW w:w="839" w:type="dxa"/>
            <w:tcBorders>
              <w:top w:val="nil"/>
              <w:left w:val="nil"/>
              <w:bottom w:val="single" w:sz="8" w:space="0" w:color="7F7F7F"/>
              <w:right w:val="nil"/>
            </w:tcBorders>
            <w:shd w:val="clear" w:color="auto" w:fill="auto"/>
            <w:vAlign w:val="center"/>
            <w:hideMark/>
          </w:tcPr>
          <w:p w14:paraId="7EE73987" w14:textId="3A855A29"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32.30</w:t>
            </w:r>
          </w:p>
        </w:tc>
        <w:tc>
          <w:tcPr>
            <w:tcW w:w="867" w:type="dxa"/>
            <w:tcBorders>
              <w:top w:val="nil"/>
              <w:left w:val="nil"/>
              <w:bottom w:val="single" w:sz="8" w:space="0" w:color="7F7F7F"/>
              <w:right w:val="nil"/>
            </w:tcBorders>
            <w:shd w:val="clear" w:color="auto" w:fill="auto"/>
            <w:vAlign w:val="center"/>
            <w:hideMark/>
          </w:tcPr>
          <w:p w14:paraId="7EE73988" w14:textId="3D060A9B"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29.90</w:t>
            </w:r>
          </w:p>
        </w:tc>
        <w:tc>
          <w:tcPr>
            <w:tcW w:w="833" w:type="dxa"/>
            <w:tcBorders>
              <w:top w:val="nil"/>
              <w:left w:val="nil"/>
              <w:bottom w:val="single" w:sz="8" w:space="0" w:color="7F7F7F"/>
              <w:right w:val="nil"/>
            </w:tcBorders>
            <w:shd w:val="clear" w:color="auto" w:fill="auto"/>
            <w:vAlign w:val="center"/>
            <w:hideMark/>
          </w:tcPr>
          <w:p w14:paraId="7EE73989" w14:textId="435A9DC3"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30.60</w:t>
            </w:r>
          </w:p>
        </w:tc>
      </w:tr>
      <w:tr w:rsidR="00A847B0" w:rsidRPr="00B05977" w14:paraId="7EE73993" w14:textId="77777777" w:rsidTr="00624476">
        <w:trPr>
          <w:trHeight w:val="315"/>
        </w:trPr>
        <w:tc>
          <w:tcPr>
            <w:tcW w:w="4395" w:type="dxa"/>
            <w:vMerge/>
            <w:tcBorders>
              <w:top w:val="nil"/>
              <w:left w:val="nil"/>
              <w:bottom w:val="single" w:sz="8" w:space="0" w:color="7F7F7F"/>
              <w:right w:val="nil"/>
            </w:tcBorders>
            <w:vAlign w:val="center"/>
            <w:hideMark/>
          </w:tcPr>
          <w:p w14:paraId="7EE7398B"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8C" w14:textId="77777777" w:rsidR="00A847B0" w:rsidRPr="00BA71D0" w:rsidRDefault="00A847B0" w:rsidP="00A847B0">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98D" w14:textId="7A6773D9"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50" w:type="dxa"/>
            <w:tcBorders>
              <w:top w:val="nil"/>
              <w:left w:val="nil"/>
              <w:bottom w:val="single" w:sz="8" w:space="0" w:color="7F7F7F"/>
              <w:right w:val="nil"/>
            </w:tcBorders>
            <w:shd w:val="clear" w:color="auto" w:fill="auto"/>
            <w:vAlign w:val="center"/>
            <w:hideMark/>
          </w:tcPr>
          <w:p w14:paraId="7EE7398E" w14:textId="0250BFA6"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98F" w14:textId="7837C8EB"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9" w:type="dxa"/>
            <w:tcBorders>
              <w:top w:val="nil"/>
              <w:left w:val="nil"/>
              <w:bottom w:val="single" w:sz="8" w:space="0" w:color="7F7F7F"/>
              <w:right w:val="nil"/>
            </w:tcBorders>
            <w:shd w:val="clear" w:color="auto" w:fill="auto"/>
            <w:vAlign w:val="center"/>
            <w:hideMark/>
          </w:tcPr>
          <w:p w14:paraId="7EE73990" w14:textId="6C50B2A6"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867" w:type="dxa"/>
            <w:tcBorders>
              <w:top w:val="nil"/>
              <w:left w:val="nil"/>
              <w:bottom w:val="single" w:sz="8" w:space="0" w:color="7F7F7F"/>
              <w:right w:val="nil"/>
            </w:tcBorders>
            <w:shd w:val="clear" w:color="auto" w:fill="auto"/>
            <w:vAlign w:val="center"/>
            <w:hideMark/>
          </w:tcPr>
          <w:p w14:paraId="7EE73991" w14:textId="031C5816"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3" w:type="dxa"/>
            <w:tcBorders>
              <w:top w:val="nil"/>
              <w:left w:val="nil"/>
              <w:bottom w:val="single" w:sz="8" w:space="0" w:color="7F7F7F"/>
              <w:right w:val="nil"/>
            </w:tcBorders>
            <w:shd w:val="clear" w:color="auto" w:fill="auto"/>
            <w:vAlign w:val="center"/>
            <w:hideMark/>
          </w:tcPr>
          <w:p w14:paraId="7EE73992" w14:textId="53CE219D"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r>
      <w:tr w:rsidR="00A847B0" w:rsidRPr="00B05977" w14:paraId="7EE7399C" w14:textId="77777777" w:rsidTr="00697B50">
        <w:trPr>
          <w:trHeight w:val="54"/>
        </w:trPr>
        <w:tc>
          <w:tcPr>
            <w:tcW w:w="4395" w:type="dxa"/>
            <w:vMerge/>
            <w:tcBorders>
              <w:top w:val="nil"/>
              <w:left w:val="nil"/>
              <w:bottom w:val="single" w:sz="8" w:space="0" w:color="7F7F7F"/>
              <w:right w:val="nil"/>
            </w:tcBorders>
            <w:vAlign w:val="center"/>
            <w:hideMark/>
          </w:tcPr>
          <w:p w14:paraId="7EE73994"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95" w14:textId="77777777" w:rsidR="00A847B0" w:rsidRPr="00BA71D0" w:rsidRDefault="00A847B0" w:rsidP="00A847B0">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Booking fee ballot/booked periods per booking</w:t>
            </w:r>
          </w:p>
        </w:tc>
        <w:tc>
          <w:tcPr>
            <w:tcW w:w="851" w:type="dxa"/>
            <w:tcBorders>
              <w:top w:val="nil"/>
              <w:left w:val="nil"/>
              <w:bottom w:val="single" w:sz="8" w:space="0" w:color="7F7F7F"/>
              <w:right w:val="nil"/>
            </w:tcBorders>
            <w:shd w:val="clear" w:color="auto" w:fill="auto"/>
            <w:vAlign w:val="center"/>
            <w:hideMark/>
          </w:tcPr>
          <w:p w14:paraId="7EE73996" w14:textId="1641CFEC"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50" w:type="dxa"/>
            <w:tcBorders>
              <w:top w:val="nil"/>
              <w:left w:val="nil"/>
              <w:bottom w:val="single" w:sz="8" w:space="0" w:color="7F7F7F"/>
              <w:right w:val="nil"/>
            </w:tcBorders>
            <w:shd w:val="clear" w:color="auto" w:fill="auto"/>
            <w:vAlign w:val="center"/>
            <w:hideMark/>
          </w:tcPr>
          <w:p w14:paraId="7EE73997" w14:textId="218C3AE4"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998" w14:textId="16601698"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9" w:type="dxa"/>
            <w:tcBorders>
              <w:top w:val="nil"/>
              <w:left w:val="nil"/>
              <w:bottom w:val="single" w:sz="8" w:space="0" w:color="7F7F7F"/>
              <w:right w:val="nil"/>
            </w:tcBorders>
            <w:shd w:val="clear" w:color="auto" w:fill="auto"/>
            <w:vAlign w:val="center"/>
            <w:hideMark/>
          </w:tcPr>
          <w:p w14:paraId="7EE73999" w14:textId="2812481D"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c>
          <w:tcPr>
            <w:tcW w:w="867" w:type="dxa"/>
            <w:tcBorders>
              <w:top w:val="nil"/>
              <w:left w:val="nil"/>
              <w:bottom w:val="single" w:sz="8" w:space="0" w:color="7F7F7F"/>
              <w:right w:val="nil"/>
            </w:tcBorders>
            <w:shd w:val="clear" w:color="auto" w:fill="auto"/>
            <w:vAlign w:val="center"/>
            <w:hideMark/>
          </w:tcPr>
          <w:p w14:paraId="7EE7399A" w14:textId="26861D62"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3" w:type="dxa"/>
            <w:tcBorders>
              <w:top w:val="nil"/>
              <w:left w:val="nil"/>
              <w:bottom w:val="single" w:sz="8" w:space="0" w:color="7F7F7F"/>
              <w:right w:val="nil"/>
            </w:tcBorders>
            <w:shd w:val="clear" w:color="auto" w:fill="auto"/>
            <w:vAlign w:val="center"/>
            <w:hideMark/>
          </w:tcPr>
          <w:p w14:paraId="7EE7399B" w14:textId="6D7E2980"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r>
      <w:tr w:rsidR="00803551" w:rsidRPr="00B05977" w14:paraId="7EE739A5" w14:textId="77777777" w:rsidTr="00624476">
        <w:trPr>
          <w:trHeight w:val="315"/>
        </w:trPr>
        <w:tc>
          <w:tcPr>
            <w:tcW w:w="4395" w:type="dxa"/>
            <w:vMerge/>
            <w:tcBorders>
              <w:top w:val="nil"/>
              <w:left w:val="nil"/>
              <w:bottom w:val="single" w:sz="8" w:space="0" w:color="7F7F7F"/>
              <w:right w:val="nil"/>
            </w:tcBorders>
            <w:vAlign w:val="center"/>
            <w:hideMark/>
          </w:tcPr>
          <w:p w14:paraId="7EE7399D" w14:textId="77777777" w:rsidR="00803551" w:rsidRPr="00BA71D0"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9E" w14:textId="77777777" w:rsidR="00803551" w:rsidRPr="00BA71D0" w:rsidRDefault="00803551" w:rsidP="00803551">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Non-Powered Site</w:t>
            </w:r>
          </w:p>
        </w:tc>
        <w:tc>
          <w:tcPr>
            <w:tcW w:w="851" w:type="dxa"/>
            <w:tcBorders>
              <w:top w:val="nil"/>
              <w:left w:val="nil"/>
              <w:bottom w:val="single" w:sz="8" w:space="0" w:color="7F7F7F"/>
              <w:right w:val="nil"/>
            </w:tcBorders>
            <w:shd w:val="clear" w:color="auto" w:fill="auto"/>
            <w:vAlign w:val="center"/>
            <w:hideMark/>
          </w:tcPr>
          <w:p w14:paraId="7EE7399F" w14:textId="5AFB0F31"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33.10</w:t>
            </w:r>
          </w:p>
        </w:tc>
        <w:tc>
          <w:tcPr>
            <w:tcW w:w="850" w:type="dxa"/>
            <w:tcBorders>
              <w:top w:val="nil"/>
              <w:left w:val="nil"/>
              <w:bottom w:val="single" w:sz="8" w:space="0" w:color="7F7F7F"/>
              <w:right w:val="nil"/>
            </w:tcBorders>
            <w:shd w:val="clear" w:color="auto" w:fill="auto"/>
            <w:vAlign w:val="center"/>
            <w:hideMark/>
          </w:tcPr>
          <w:p w14:paraId="7EE739A0" w14:textId="09775CA9"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33.90</w:t>
            </w:r>
          </w:p>
        </w:tc>
        <w:tc>
          <w:tcPr>
            <w:tcW w:w="993" w:type="dxa"/>
            <w:gridSpan w:val="2"/>
            <w:tcBorders>
              <w:top w:val="nil"/>
              <w:left w:val="nil"/>
              <w:bottom w:val="single" w:sz="8" w:space="0" w:color="7F7F7F"/>
              <w:right w:val="nil"/>
            </w:tcBorders>
            <w:shd w:val="clear" w:color="auto" w:fill="auto"/>
            <w:vAlign w:val="center"/>
            <w:hideMark/>
          </w:tcPr>
          <w:p w14:paraId="7EE739A1" w14:textId="541036DB"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31.40</w:t>
            </w:r>
          </w:p>
        </w:tc>
        <w:tc>
          <w:tcPr>
            <w:tcW w:w="839" w:type="dxa"/>
            <w:tcBorders>
              <w:top w:val="nil"/>
              <w:left w:val="nil"/>
              <w:bottom w:val="single" w:sz="8" w:space="0" w:color="7F7F7F"/>
              <w:right w:val="nil"/>
            </w:tcBorders>
            <w:shd w:val="clear" w:color="auto" w:fill="auto"/>
            <w:vAlign w:val="center"/>
            <w:hideMark/>
          </w:tcPr>
          <w:p w14:paraId="7EE739A2" w14:textId="79E34FC2"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32.20</w:t>
            </w:r>
          </w:p>
        </w:tc>
        <w:tc>
          <w:tcPr>
            <w:tcW w:w="867" w:type="dxa"/>
            <w:tcBorders>
              <w:top w:val="nil"/>
              <w:left w:val="nil"/>
              <w:bottom w:val="single" w:sz="8" w:space="0" w:color="7F7F7F"/>
              <w:right w:val="nil"/>
            </w:tcBorders>
            <w:shd w:val="clear" w:color="auto" w:fill="auto"/>
            <w:vAlign w:val="center"/>
            <w:hideMark/>
          </w:tcPr>
          <w:p w14:paraId="7EE739A3" w14:textId="19FFABFE"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29.80</w:t>
            </w:r>
          </w:p>
        </w:tc>
        <w:tc>
          <w:tcPr>
            <w:tcW w:w="833" w:type="dxa"/>
            <w:tcBorders>
              <w:top w:val="nil"/>
              <w:left w:val="nil"/>
              <w:bottom w:val="single" w:sz="8" w:space="0" w:color="7F7F7F"/>
              <w:right w:val="nil"/>
            </w:tcBorders>
            <w:shd w:val="clear" w:color="auto" w:fill="auto"/>
            <w:vAlign w:val="center"/>
            <w:hideMark/>
          </w:tcPr>
          <w:p w14:paraId="7EE739A4" w14:textId="6D4178A7"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30.50</w:t>
            </w:r>
          </w:p>
        </w:tc>
      </w:tr>
      <w:tr w:rsidR="00803551" w:rsidRPr="00B05977" w14:paraId="7EE739AE" w14:textId="77777777" w:rsidTr="00624476">
        <w:trPr>
          <w:trHeight w:val="54"/>
        </w:trPr>
        <w:tc>
          <w:tcPr>
            <w:tcW w:w="4395" w:type="dxa"/>
            <w:vMerge/>
            <w:tcBorders>
              <w:top w:val="nil"/>
              <w:left w:val="nil"/>
              <w:bottom w:val="single" w:sz="8" w:space="0" w:color="7F7F7F"/>
              <w:right w:val="nil"/>
            </w:tcBorders>
            <w:vAlign w:val="center"/>
            <w:hideMark/>
          </w:tcPr>
          <w:p w14:paraId="7EE739A6" w14:textId="77777777" w:rsidR="00803551" w:rsidRPr="00BA71D0"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A7" w14:textId="77777777" w:rsidR="00803551" w:rsidRPr="00BA71D0" w:rsidRDefault="00803551" w:rsidP="00803551">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Non-Powered Site Means tested concession card</w:t>
            </w:r>
          </w:p>
        </w:tc>
        <w:tc>
          <w:tcPr>
            <w:tcW w:w="851" w:type="dxa"/>
            <w:tcBorders>
              <w:top w:val="nil"/>
              <w:left w:val="nil"/>
              <w:bottom w:val="single" w:sz="8" w:space="0" w:color="7F7F7F"/>
              <w:right w:val="nil"/>
            </w:tcBorders>
            <w:shd w:val="clear" w:color="auto" w:fill="auto"/>
            <w:vAlign w:val="center"/>
            <w:hideMark/>
          </w:tcPr>
          <w:p w14:paraId="7EE739A8" w14:textId="310D77B1"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29.80</w:t>
            </w:r>
          </w:p>
        </w:tc>
        <w:tc>
          <w:tcPr>
            <w:tcW w:w="850" w:type="dxa"/>
            <w:tcBorders>
              <w:top w:val="nil"/>
              <w:left w:val="nil"/>
              <w:bottom w:val="single" w:sz="8" w:space="0" w:color="7F7F7F"/>
              <w:right w:val="nil"/>
            </w:tcBorders>
            <w:shd w:val="clear" w:color="auto" w:fill="auto"/>
            <w:vAlign w:val="center"/>
            <w:hideMark/>
          </w:tcPr>
          <w:p w14:paraId="7EE739A9" w14:textId="3C6F816A"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30.50</w:t>
            </w:r>
          </w:p>
        </w:tc>
        <w:tc>
          <w:tcPr>
            <w:tcW w:w="993" w:type="dxa"/>
            <w:gridSpan w:val="2"/>
            <w:tcBorders>
              <w:top w:val="nil"/>
              <w:left w:val="nil"/>
              <w:bottom w:val="single" w:sz="8" w:space="0" w:color="7F7F7F"/>
              <w:right w:val="nil"/>
            </w:tcBorders>
            <w:shd w:val="clear" w:color="auto" w:fill="auto"/>
            <w:vAlign w:val="center"/>
            <w:hideMark/>
          </w:tcPr>
          <w:p w14:paraId="7EE739AA" w14:textId="2AE0E666"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28.30</w:t>
            </w:r>
          </w:p>
        </w:tc>
        <w:tc>
          <w:tcPr>
            <w:tcW w:w="839" w:type="dxa"/>
            <w:tcBorders>
              <w:top w:val="nil"/>
              <w:left w:val="nil"/>
              <w:bottom w:val="single" w:sz="8" w:space="0" w:color="7F7F7F"/>
              <w:right w:val="nil"/>
            </w:tcBorders>
            <w:shd w:val="clear" w:color="auto" w:fill="auto"/>
            <w:vAlign w:val="center"/>
            <w:hideMark/>
          </w:tcPr>
          <w:p w14:paraId="7EE739AB" w14:textId="74AABA77"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29.00</w:t>
            </w:r>
          </w:p>
        </w:tc>
        <w:tc>
          <w:tcPr>
            <w:tcW w:w="867" w:type="dxa"/>
            <w:tcBorders>
              <w:top w:val="nil"/>
              <w:left w:val="nil"/>
              <w:bottom w:val="single" w:sz="8" w:space="0" w:color="7F7F7F"/>
              <w:right w:val="nil"/>
            </w:tcBorders>
            <w:shd w:val="clear" w:color="auto" w:fill="auto"/>
            <w:vAlign w:val="center"/>
            <w:hideMark/>
          </w:tcPr>
          <w:p w14:paraId="7EE739AC" w14:textId="7D0F792D"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26.80</w:t>
            </w:r>
          </w:p>
        </w:tc>
        <w:tc>
          <w:tcPr>
            <w:tcW w:w="833" w:type="dxa"/>
            <w:tcBorders>
              <w:top w:val="nil"/>
              <w:left w:val="nil"/>
              <w:bottom w:val="single" w:sz="8" w:space="0" w:color="7F7F7F"/>
              <w:right w:val="nil"/>
            </w:tcBorders>
            <w:shd w:val="clear" w:color="auto" w:fill="auto"/>
            <w:vAlign w:val="center"/>
            <w:hideMark/>
          </w:tcPr>
          <w:p w14:paraId="7EE739AD" w14:textId="032187B7"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27.50</w:t>
            </w:r>
          </w:p>
        </w:tc>
      </w:tr>
      <w:tr w:rsidR="00803551" w:rsidRPr="00B05977" w14:paraId="7EE739B7" w14:textId="77777777" w:rsidTr="00624476">
        <w:trPr>
          <w:trHeight w:val="315"/>
        </w:trPr>
        <w:tc>
          <w:tcPr>
            <w:tcW w:w="4395" w:type="dxa"/>
            <w:vMerge/>
            <w:tcBorders>
              <w:top w:val="nil"/>
              <w:left w:val="nil"/>
              <w:bottom w:val="single" w:sz="8" w:space="0" w:color="7F7F7F"/>
              <w:right w:val="nil"/>
            </w:tcBorders>
            <w:vAlign w:val="center"/>
            <w:hideMark/>
          </w:tcPr>
          <w:p w14:paraId="7EE739AF" w14:textId="77777777" w:rsidR="00803551" w:rsidRPr="00BA71D0"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B0" w14:textId="77777777" w:rsidR="00803551" w:rsidRPr="00BA71D0" w:rsidRDefault="00803551" w:rsidP="00803551">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School Group Non-Powered Site</w:t>
            </w:r>
          </w:p>
        </w:tc>
        <w:tc>
          <w:tcPr>
            <w:tcW w:w="851" w:type="dxa"/>
            <w:tcBorders>
              <w:top w:val="nil"/>
              <w:left w:val="nil"/>
              <w:bottom w:val="single" w:sz="8" w:space="0" w:color="7F7F7F"/>
              <w:right w:val="nil"/>
            </w:tcBorders>
            <w:shd w:val="clear" w:color="auto" w:fill="auto"/>
            <w:vAlign w:val="center"/>
            <w:hideMark/>
          </w:tcPr>
          <w:p w14:paraId="7EE739B1" w14:textId="4378C47F"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29.80</w:t>
            </w:r>
          </w:p>
        </w:tc>
        <w:tc>
          <w:tcPr>
            <w:tcW w:w="850" w:type="dxa"/>
            <w:tcBorders>
              <w:top w:val="nil"/>
              <w:left w:val="nil"/>
              <w:bottom w:val="single" w:sz="8" w:space="0" w:color="7F7F7F"/>
              <w:right w:val="nil"/>
            </w:tcBorders>
            <w:shd w:val="clear" w:color="auto" w:fill="auto"/>
            <w:vAlign w:val="center"/>
            <w:hideMark/>
          </w:tcPr>
          <w:p w14:paraId="7EE739B2" w14:textId="20D1BC69"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30.60</w:t>
            </w:r>
          </w:p>
        </w:tc>
        <w:tc>
          <w:tcPr>
            <w:tcW w:w="993" w:type="dxa"/>
            <w:gridSpan w:val="2"/>
            <w:tcBorders>
              <w:top w:val="nil"/>
              <w:left w:val="nil"/>
              <w:bottom w:val="single" w:sz="8" w:space="0" w:color="7F7F7F"/>
              <w:right w:val="nil"/>
            </w:tcBorders>
            <w:shd w:val="clear" w:color="auto" w:fill="auto"/>
            <w:vAlign w:val="center"/>
            <w:hideMark/>
          </w:tcPr>
          <w:p w14:paraId="7EE739B3" w14:textId="5E7CB83C"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28.40</w:t>
            </w:r>
          </w:p>
        </w:tc>
        <w:tc>
          <w:tcPr>
            <w:tcW w:w="839" w:type="dxa"/>
            <w:tcBorders>
              <w:top w:val="nil"/>
              <w:left w:val="nil"/>
              <w:bottom w:val="single" w:sz="8" w:space="0" w:color="7F7F7F"/>
              <w:right w:val="nil"/>
            </w:tcBorders>
            <w:shd w:val="clear" w:color="auto" w:fill="auto"/>
            <w:vAlign w:val="center"/>
            <w:hideMark/>
          </w:tcPr>
          <w:p w14:paraId="7EE739B4" w14:textId="7C233B6D"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29.10</w:t>
            </w:r>
          </w:p>
        </w:tc>
        <w:tc>
          <w:tcPr>
            <w:tcW w:w="867" w:type="dxa"/>
            <w:tcBorders>
              <w:top w:val="nil"/>
              <w:left w:val="nil"/>
              <w:bottom w:val="single" w:sz="8" w:space="0" w:color="7F7F7F"/>
              <w:right w:val="nil"/>
            </w:tcBorders>
            <w:shd w:val="clear" w:color="auto" w:fill="auto"/>
            <w:vAlign w:val="center"/>
            <w:hideMark/>
          </w:tcPr>
          <w:p w14:paraId="7EE739B5" w14:textId="2DFD3AA4" w:rsidR="00803551" w:rsidRPr="00A847B0" w:rsidRDefault="00A847B0" w:rsidP="00803551">
            <w:pPr>
              <w:jc w:val="right"/>
              <w:rPr>
                <w:rFonts w:ascii="Calibri" w:hAnsi="Calibri"/>
                <w:b/>
                <w:bCs/>
                <w:color w:val="auto"/>
                <w:sz w:val="20"/>
                <w:szCs w:val="20"/>
              </w:rPr>
            </w:pPr>
            <w:r w:rsidRPr="00A847B0">
              <w:rPr>
                <w:rFonts w:ascii="Calibri" w:hAnsi="Calibri"/>
                <w:b/>
                <w:bCs/>
                <w:color w:val="auto"/>
                <w:sz w:val="20"/>
                <w:szCs w:val="20"/>
              </w:rPr>
              <w:t>26.90</w:t>
            </w:r>
          </w:p>
        </w:tc>
        <w:tc>
          <w:tcPr>
            <w:tcW w:w="833" w:type="dxa"/>
            <w:tcBorders>
              <w:top w:val="nil"/>
              <w:left w:val="nil"/>
              <w:bottom w:val="single" w:sz="8" w:space="0" w:color="7F7F7F"/>
              <w:right w:val="nil"/>
            </w:tcBorders>
            <w:shd w:val="clear" w:color="auto" w:fill="auto"/>
            <w:vAlign w:val="center"/>
            <w:hideMark/>
          </w:tcPr>
          <w:p w14:paraId="7EE739B6" w14:textId="69D0B85B" w:rsidR="00803551" w:rsidRPr="00A847B0" w:rsidRDefault="00A847B0" w:rsidP="00803551">
            <w:pPr>
              <w:jc w:val="right"/>
              <w:rPr>
                <w:rFonts w:ascii="Calibri" w:hAnsi="Calibri"/>
                <w:color w:val="auto"/>
                <w:sz w:val="20"/>
                <w:szCs w:val="20"/>
              </w:rPr>
            </w:pPr>
            <w:r w:rsidRPr="00A847B0">
              <w:rPr>
                <w:rFonts w:ascii="Calibri" w:hAnsi="Calibri"/>
                <w:color w:val="auto"/>
                <w:sz w:val="20"/>
                <w:szCs w:val="20"/>
              </w:rPr>
              <w:t>27.50</w:t>
            </w:r>
          </w:p>
        </w:tc>
      </w:tr>
      <w:tr w:rsidR="00A847B0" w:rsidRPr="00B05977" w14:paraId="7EE739C0" w14:textId="77777777" w:rsidTr="00624476">
        <w:trPr>
          <w:trHeight w:val="315"/>
        </w:trPr>
        <w:tc>
          <w:tcPr>
            <w:tcW w:w="4395" w:type="dxa"/>
            <w:vMerge/>
            <w:tcBorders>
              <w:top w:val="nil"/>
              <w:left w:val="nil"/>
              <w:bottom w:val="single" w:sz="8" w:space="0" w:color="7F7F7F"/>
              <w:right w:val="nil"/>
            </w:tcBorders>
            <w:vAlign w:val="center"/>
            <w:hideMark/>
          </w:tcPr>
          <w:p w14:paraId="7EE739B8"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B9" w14:textId="77777777" w:rsidR="00A847B0" w:rsidRPr="00BA71D0" w:rsidRDefault="00A847B0" w:rsidP="00A847B0">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9BA" w14:textId="2F98A2D9"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50" w:type="dxa"/>
            <w:tcBorders>
              <w:top w:val="nil"/>
              <w:left w:val="nil"/>
              <w:bottom w:val="single" w:sz="8" w:space="0" w:color="7F7F7F"/>
              <w:right w:val="nil"/>
            </w:tcBorders>
            <w:shd w:val="clear" w:color="auto" w:fill="auto"/>
            <w:vAlign w:val="center"/>
            <w:hideMark/>
          </w:tcPr>
          <w:p w14:paraId="7EE739BB" w14:textId="20B6CACD"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9BC" w14:textId="452C2D31"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9" w:type="dxa"/>
            <w:tcBorders>
              <w:top w:val="nil"/>
              <w:left w:val="nil"/>
              <w:bottom w:val="single" w:sz="8" w:space="0" w:color="7F7F7F"/>
              <w:right w:val="nil"/>
            </w:tcBorders>
            <w:shd w:val="clear" w:color="auto" w:fill="auto"/>
            <w:vAlign w:val="center"/>
            <w:hideMark/>
          </w:tcPr>
          <w:p w14:paraId="7EE739BD" w14:textId="6E08E582"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867" w:type="dxa"/>
            <w:tcBorders>
              <w:top w:val="nil"/>
              <w:left w:val="nil"/>
              <w:bottom w:val="single" w:sz="8" w:space="0" w:color="7F7F7F"/>
              <w:right w:val="nil"/>
            </w:tcBorders>
            <w:shd w:val="clear" w:color="auto" w:fill="auto"/>
            <w:vAlign w:val="center"/>
            <w:hideMark/>
          </w:tcPr>
          <w:p w14:paraId="7EE739BE" w14:textId="19F0C16F"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3" w:type="dxa"/>
            <w:tcBorders>
              <w:top w:val="nil"/>
              <w:left w:val="nil"/>
              <w:bottom w:val="single" w:sz="8" w:space="0" w:color="7F7F7F"/>
              <w:right w:val="nil"/>
            </w:tcBorders>
            <w:shd w:val="clear" w:color="auto" w:fill="auto"/>
            <w:vAlign w:val="center"/>
            <w:hideMark/>
          </w:tcPr>
          <w:p w14:paraId="7EE739BF" w14:textId="6CA8009D"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r>
      <w:tr w:rsidR="00A847B0" w:rsidRPr="00B05977" w14:paraId="7EE739C9" w14:textId="77777777" w:rsidTr="00697B50">
        <w:trPr>
          <w:trHeight w:val="54"/>
        </w:trPr>
        <w:tc>
          <w:tcPr>
            <w:tcW w:w="4395" w:type="dxa"/>
            <w:vMerge/>
            <w:tcBorders>
              <w:top w:val="nil"/>
              <w:left w:val="nil"/>
              <w:bottom w:val="single" w:sz="8" w:space="0" w:color="7F7F7F"/>
              <w:right w:val="nil"/>
            </w:tcBorders>
            <w:vAlign w:val="center"/>
            <w:hideMark/>
          </w:tcPr>
          <w:p w14:paraId="7EE739C1"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C2" w14:textId="77777777" w:rsidR="00A847B0" w:rsidRPr="00BA71D0" w:rsidRDefault="00A847B0" w:rsidP="00A847B0">
            <w:pPr>
              <w:spacing w:line="240" w:lineRule="auto"/>
              <w:jc w:val="right"/>
              <w:rPr>
                <w:rFonts w:ascii="Calibri" w:eastAsia="Times New Roman" w:hAnsi="Calibri" w:cs="Times New Roman"/>
                <w:color w:val="000000"/>
                <w:sz w:val="20"/>
                <w:szCs w:val="20"/>
                <w:lang w:eastAsia="en-AU"/>
              </w:rPr>
            </w:pPr>
            <w:r w:rsidRPr="00BA71D0">
              <w:rPr>
                <w:rFonts w:ascii="Calibri" w:eastAsia="Times New Roman" w:hAnsi="Calibri" w:cs="Times New Roman"/>
                <w:color w:val="000000"/>
                <w:sz w:val="20"/>
                <w:szCs w:val="20"/>
                <w:lang w:eastAsia="en-AU"/>
              </w:rPr>
              <w:t>Booking fee ballot/booked periods per booking</w:t>
            </w:r>
          </w:p>
        </w:tc>
        <w:tc>
          <w:tcPr>
            <w:tcW w:w="851" w:type="dxa"/>
            <w:tcBorders>
              <w:top w:val="nil"/>
              <w:left w:val="nil"/>
              <w:bottom w:val="single" w:sz="8" w:space="0" w:color="7F7F7F"/>
              <w:right w:val="nil"/>
            </w:tcBorders>
            <w:shd w:val="clear" w:color="auto" w:fill="auto"/>
            <w:vAlign w:val="center"/>
            <w:hideMark/>
          </w:tcPr>
          <w:p w14:paraId="7EE739C3" w14:textId="66FC14D4"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50" w:type="dxa"/>
            <w:tcBorders>
              <w:top w:val="nil"/>
              <w:left w:val="nil"/>
              <w:bottom w:val="single" w:sz="8" w:space="0" w:color="7F7F7F"/>
              <w:right w:val="nil"/>
            </w:tcBorders>
            <w:shd w:val="clear" w:color="auto" w:fill="auto"/>
            <w:vAlign w:val="center"/>
            <w:hideMark/>
          </w:tcPr>
          <w:p w14:paraId="7EE739C4" w14:textId="7CDFD938"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9C5" w14:textId="52C1581C"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9" w:type="dxa"/>
            <w:tcBorders>
              <w:top w:val="nil"/>
              <w:left w:val="nil"/>
              <w:bottom w:val="single" w:sz="8" w:space="0" w:color="7F7F7F"/>
              <w:right w:val="nil"/>
            </w:tcBorders>
            <w:shd w:val="clear" w:color="auto" w:fill="auto"/>
            <w:vAlign w:val="center"/>
            <w:hideMark/>
          </w:tcPr>
          <w:p w14:paraId="7EE739C6" w14:textId="5700A1F1"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c>
          <w:tcPr>
            <w:tcW w:w="867" w:type="dxa"/>
            <w:tcBorders>
              <w:top w:val="nil"/>
              <w:left w:val="nil"/>
              <w:bottom w:val="single" w:sz="8" w:space="0" w:color="7F7F7F"/>
              <w:right w:val="nil"/>
            </w:tcBorders>
            <w:shd w:val="clear" w:color="auto" w:fill="auto"/>
            <w:vAlign w:val="center"/>
            <w:hideMark/>
          </w:tcPr>
          <w:p w14:paraId="7EE739C7" w14:textId="29746944"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3" w:type="dxa"/>
            <w:tcBorders>
              <w:top w:val="nil"/>
              <w:left w:val="nil"/>
              <w:bottom w:val="single" w:sz="8" w:space="0" w:color="7F7F7F"/>
              <w:right w:val="nil"/>
            </w:tcBorders>
            <w:shd w:val="clear" w:color="auto" w:fill="auto"/>
            <w:vAlign w:val="center"/>
            <w:hideMark/>
          </w:tcPr>
          <w:p w14:paraId="7EE739C8" w14:textId="2E05516D"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11.50</w:t>
            </w:r>
          </w:p>
        </w:tc>
      </w:tr>
      <w:tr w:rsidR="00A847B0" w:rsidRPr="00B05977" w14:paraId="7EE739D2" w14:textId="77777777" w:rsidTr="00624476">
        <w:trPr>
          <w:trHeight w:val="315"/>
        </w:trPr>
        <w:tc>
          <w:tcPr>
            <w:tcW w:w="4395" w:type="dxa"/>
            <w:vMerge/>
            <w:tcBorders>
              <w:top w:val="nil"/>
              <w:left w:val="nil"/>
              <w:bottom w:val="single" w:sz="8" w:space="0" w:color="7F7F7F"/>
              <w:right w:val="nil"/>
            </w:tcBorders>
            <w:vAlign w:val="center"/>
            <w:hideMark/>
          </w:tcPr>
          <w:p w14:paraId="7EE739CA"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CB" w14:textId="5D77CC98" w:rsidR="00A847B0" w:rsidRPr="00C255A9" w:rsidRDefault="00A847B0" w:rsidP="00A847B0">
            <w:pPr>
              <w:spacing w:line="240" w:lineRule="auto"/>
              <w:jc w:val="right"/>
              <w:rPr>
                <w:rFonts w:ascii="Calibri" w:eastAsia="Times New Roman" w:hAnsi="Calibri" w:cs="Times New Roman"/>
                <w:color w:val="000000"/>
                <w:sz w:val="20"/>
                <w:szCs w:val="20"/>
                <w:lang w:eastAsia="en-AU"/>
              </w:rPr>
            </w:pPr>
            <w:r w:rsidRPr="00C255A9">
              <w:rPr>
                <w:rFonts w:ascii="Calibri" w:eastAsia="Times New Roman" w:hAnsi="Calibri" w:cs="Times New Roman"/>
                <w:color w:val="000000"/>
                <w:sz w:val="20"/>
                <w:szCs w:val="20"/>
                <w:lang w:eastAsia="en-AU"/>
              </w:rPr>
              <w:t>Overnight Hikers Campsite (Up to 4 person)</w:t>
            </w:r>
          </w:p>
        </w:tc>
        <w:tc>
          <w:tcPr>
            <w:tcW w:w="851" w:type="dxa"/>
            <w:tcBorders>
              <w:top w:val="nil"/>
              <w:left w:val="nil"/>
              <w:bottom w:val="single" w:sz="8" w:space="0" w:color="7F7F7F"/>
              <w:right w:val="nil"/>
            </w:tcBorders>
            <w:shd w:val="clear" w:color="auto" w:fill="auto"/>
            <w:vAlign w:val="center"/>
            <w:hideMark/>
          </w:tcPr>
          <w:p w14:paraId="7EE739CC" w14:textId="366D8810"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27.80</w:t>
            </w:r>
          </w:p>
        </w:tc>
        <w:tc>
          <w:tcPr>
            <w:tcW w:w="850" w:type="dxa"/>
            <w:tcBorders>
              <w:top w:val="nil"/>
              <w:left w:val="nil"/>
              <w:bottom w:val="single" w:sz="8" w:space="0" w:color="7F7F7F"/>
              <w:right w:val="nil"/>
            </w:tcBorders>
            <w:shd w:val="clear" w:color="auto" w:fill="auto"/>
            <w:vAlign w:val="center"/>
            <w:hideMark/>
          </w:tcPr>
          <w:p w14:paraId="7EE739CD" w14:textId="2150FFB6"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28.50</w:t>
            </w:r>
          </w:p>
        </w:tc>
        <w:tc>
          <w:tcPr>
            <w:tcW w:w="993" w:type="dxa"/>
            <w:gridSpan w:val="2"/>
            <w:tcBorders>
              <w:top w:val="nil"/>
              <w:left w:val="nil"/>
              <w:bottom w:val="single" w:sz="8" w:space="0" w:color="7F7F7F"/>
              <w:right w:val="nil"/>
            </w:tcBorders>
            <w:shd w:val="clear" w:color="auto" w:fill="auto"/>
            <w:vAlign w:val="center"/>
            <w:hideMark/>
          </w:tcPr>
          <w:p w14:paraId="7EE739CE" w14:textId="2115A2B0"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27.80</w:t>
            </w:r>
          </w:p>
        </w:tc>
        <w:tc>
          <w:tcPr>
            <w:tcW w:w="839" w:type="dxa"/>
            <w:tcBorders>
              <w:top w:val="nil"/>
              <w:left w:val="nil"/>
              <w:bottom w:val="single" w:sz="8" w:space="0" w:color="7F7F7F"/>
              <w:right w:val="nil"/>
            </w:tcBorders>
            <w:shd w:val="clear" w:color="auto" w:fill="auto"/>
            <w:vAlign w:val="center"/>
            <w:hideMark/>
          </w:tcPr>
          <w:p w14:paraId="7EE739CF" w14:textId="15E7AAFC"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28.50</w:t>
            </w:r>
          </w:p>
        </w:tc>
        <w:tc>
          <w:tcPr>
            <w:tcW w:w="867" w:type="dxa"/>
            <w:tcBorders>
              <w:top w:val="nil"/>
              <w:left w:val="nil"/>
              <w:bottom w:val="single" w:sz="8" w:space="0" w:color="7F7F7F"/>
              <w:right w:val="nil"/>
            </w:tcBorders>
            <w:shd w:val="clear" w:color="auto" w:fill="auto"/>
            <w:vAlign w:val="center"/>
            <w:hideMark/>
          </w:tcPr>
          <w:p w14:paraId="7EE739D0" w14:textId="1D660DA2"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27.80</w:t>
            </w:r>
          </w:p>
        </w:tc>
        <w:tc>
          <w:tcPr>
            <w:tcW w:w="833" w:type="dxa"/>
            <w:tcBorders>
              <w:top w:val="nil"/>
              <w:left w:val="nil"/>
              <w:bottom w:val="single" w:sz="8" w:space="0" w:color="7F7F7F"/>
              <w:right w:val="nil"/>
            </w:tcBorders>
            <w:shd w:val="clear" w:color="auto" w:fill="auto"/>
            <w:vAlign w:val="center"/>
            <w:hideMark/>
          </w:tcPr>
          <w:p w14:paraId="7EE739D1" w14:textId="13F5F3D9"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28.50</w:t>
            </w:r>
          </w:p>
        </w:tc>
      </w:tr>
      <w:tr w:rsidR="00A847B0" w:rsidRPr="00BA71D0" w14:paraId="7EE739DB" w14:textId="77777777" w:rsidTr="00E7496B">
        <w:trPr>
          <w:trHeight w:val="315"/>
        </w:trPr>
        <w:tc>
          <w:tcPr>
            <w:tcW w:w="4395" w:type="dxa"/>
            <w:vMerge/>
            <w:tcBorders>
              <w:top w:val="nil"/>
              <w:left w:val="nil"/>
              <w:bottom w:val="single" w:sz="8" w:space="0" w:color="7F7F7F"/>
              <w:right w:val="nil"/>
            </w:tcBorders>
            <w:vAlign w:val="center"/>
          </w:tcPr>
          <w:p w14:paraId="7EE739D3" w14:textId="77777777" w:rsidR="00A847B0" w:rsidRPr="00BA71D0"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tcPr>
          <w:p w14:paraId="7EE739D4" w14:textId="4C29BC3F" w:rsidR="00A847B0" w:rsidRPr="00C255A9" w:rsidRDefault="00A847B0" w:rsidP="00A847B0">
            <w:pPr>
              <w:spacing w:line="240" w:lineRule="auto"/>
              <w:jc w:val="right"/>
              <w:rPr>
                <w:rFonts w:ascii="Calibri" w:eastAsia="Times New Roman" w:hAnsi="Calibri" w:cs="Times New Roman"/>
                <w:color w:val="000000"/>
                <w:sz w:val="20"/>
                <w:szCs w:val="20"/>
                <w:lang w:eastAsia="en-AU"/>
              </w:rPr>
            </w:pPr>
            <w:r w:rsidRPr="00C255A9">
              <w:rPr>
                <w:rFonts w:ascii="Calibri" w:eastAsia="Times New Roman" w:hAnsi="Calibri" w:cs="Times New Roman"/>
                <w:color w:val="000000"/>
                <w:sz w:val="20"/>
                <w:szCs w:val="20"/>
                <w:lang w:eastAsia="en-AU"/>
              </w:rPr>
              <w:t>School Groups Per Person</w:t>
            </w:r>
          </w:p>
        </w:tc>
        <w:tc>
          <w:tcPr>
            <w:tcW w:w="851" w:type="dxa"/>
            <w:tcBorders>
              <w:top w:val="nil"/>
              <w:left w:val="nil"/>
              <w:bottom w:val="single" w:sz="8" w:space="0" w:color="7F7F7F"/>
              <w:right w:val="nil"/>
            </w:tcBorders>
            <w:shd w:val="clear" w:color="auto" w:fill="auto"/>
            <w:vAlign w:val="center"/>
          </w:tcPr>
          <w:p w14:paraId="7EE739D5" w14:textId="66B44056"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5.00</w:t>
            </w:r>
          </w:p>
        </w:tc>
        <w:tc>
          <w:tcPr>
            <w:tcW w:w="850" w:type="dxa"/>
            <w:tcBorders>
              <w:top w:val="nil"/>
              <w:left w:val="nil"/>
              <w:bottom w:val="single" w:sz="8" w:space="0" w:color="7F7F7F"/>
              <w:right w:val="nil"/>
            </w:tcBorders>
            <w:shd w:val="clear" w:color="auto" w:fill="auto"/>
            <w:vAlign w:val="center"/>
          </w:tcPr>
          <w:p w14:paraId="7EE739D6" w14:textId="70D73AA8"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5.20</w:t>
            </w:r>
          </w:p>
        </w:tc>
        <w:tc>
          <w:tcPr>
            <w:tcW w:w="993" w:type="dxa"/>
            <w:gridSpan w:val="2"/>
            <w:tcBorders>
              <w:top w:val="nil"/>
              <w:left w:val="nil"/>
              <w:bottom w:val="single" w:sz="8" w:space="0" w:color="7F7F7F"/>
              <w:right w:val="nil"/>
            </w:tcBorders>
            <w:shd w:val="clear" w:color="auto" w:fill="auto"/>
            <w:vAlign w:val="center"/>
          </w:tcPr>
          <w:p w14:paraId="7EE739D7" w14:textId="42132B27"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5.00</w:t>
            </w:r>
          </w:p>
        </w:tc>
        <w:tc>
          <w:tcPr>
            <w:tcW w:w="839" w:type="dxa"/>
            <w:tcBorders>
              <w:top w:val="nil"/>
              <w:left w:val="nil"/>
              <w:bottom w:val="single" w:sz="8" w:space="0" w:color="7F7F7F"/>
              <w:right w:val="nil"/>
            </w:tcBorders>
            <w:shd w:val="clear" w:color="auto" w:fill="auto"/>
            <w:vAlign w:val="center"/>
          </w:tcPr>
          <w:p w14:paraId="7EE739D8" w14:textId="52BF3A87"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5.20</w:t>
            </w:r>
          </w:p>
        </w:tc>
        <w:tc>
          <w:tcPr>
            <w:tcW w:w="867" w:type="dxa"/>
            <w:tcBorders>
              <w:top w:val="nil"/>
              <w:left w:val="nil"/>
              <w:bottom w:val="single" w:sz="8" w:space="0" w:color="7F7F7F"/>
              <w:right w:val="nil"/>
            </w:tcBorders>
            <w:shd w:val="clear" w:color="auto" w:fill="auto"/>
            <w:vAlign w:val="center"/>
          </w:tcPr>
          <w:p w14:paraId="7EE739D9" w14:textId="1DF50F64"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5.00</w:t>
            </w:r>
          </w:p>
        </w:tc>
        <w:tc>
          <w:tcPr>
            <w:tcW w:w="833" w:type="dxa"/>
            <w:tcBorders>
              <w:top w:val="nil"/>
              <w:left w:val="nil"/>
              <w:bottom w:val="single" w:sz="8" w:space="0" w:color="7F7F7F"/>
              <w:right w:val="nil"/>
            </w:tcBorders>
            <w:shd w:val="clear" w:color="auto" w:fill="auto"/>
            <w:vAlign w:val="center"/>
          </w:tcPr>
          <w:p w14:paraId="7EE739DA" w14:textId="33ACFF21"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5.20</w:t>
            </w:r>
          </w:p>
        </w:tc>
      </w:tr>
      <w:tr w:rsidR="00A847B0" w:rsidRPr="00BA71D0" w14:paraId="7EE739E4" w14:textId="77777777" w:rsidTr="00E7496B">
        <w:trPr>
          <w:trHeight w:val="315"/>
        </w:trPr>
        <w:tc>
          <w:tcPr>
            <w:tcW w:w="4395" w:type="dxa"/>
            <w:vMerge/>
            <w:tcBorders>
              <w:top w:val="nil"/>
              <w:left w:val="nil"/>
              <w:bottom w:val="single" w:sz="8" w:space="0" w:color="7F7F7F"/>
              <w:right w:val="nil"/>
            </w:tcBorders>
            <w:vAlign w:val="center"/>
            <w:hideMark/>
          </w:tcPr>
          <w:p w14:paraId="7EE739DC"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DD" w14:textId="22CE03BC" w:rsidR="00A847B0" w:rsidRPr="00C255A9" w:rsidRDefault="00A847B0" w:rsidP="00A847B0">
            <w:pPr>
              <w:spacing w:line="240" w:lineRule="auto"/>
              <w:jc w:val="right"/>
              <w:rPr>
                <w:rFonts w:ascii="Calibri" w:eastAsia="Times New Roman" w:hAnsi="Calibri" w:cs="Times New Roman"/>
                <w:color w:val="000000"/>
                <w:sz w:val="20"/>
                <w:szCs w:val="20"/>
                <w:lang w:eastAsia="en-AU"/>
              </w:rPr>
            </w:pPr>
            <w:r w:rsidRPr="00C255A9">
              <w:rPr>
                <w:rFonts w:ascii="Calibri" w:eastAsia="Times New Roman" w:hAnsi="Calibri" w:cs="Times New Roman"/>
                <w:color w:val="000000"/>
                <w:sz w:val="20"/>
                <w:szCs w:val="20"/>
                <w:lang w:eastAsia="en-AU"/>
              </w:rPr>
              <w:t>Individual Phone Booking Only*</w:t>
            </w:r>
          </w:p>
        </w:tc>
        <w:tc>
          <w:tcPr>
            <w:tcW w:w="851" w:type="dxa"/>
            <w:tcBorders>
              <w:top w:val="nil"/>
              <w:left w:val="nil"/>
              <w:bottom w:val="single" w:sz="8" w:space="0" w:color="7F7F7F"/>
              <w:right w:val="nil"/>
            </w:tcBorders>
            <w:shd w:val="clear" w:color="auto" w:fill="auto"/>
            <w:vAlign w:val="center"/>
            <w:hideMark/>
          </w:tcPr>
          <w:p w14:paraId="7EE739DE" w14:textId="60B76B37"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50" w:type="dxa"/>
            <w:tcBorders>
              <w:top w:val="nil"/>
              <w:left w:val="nil"/>
              <w:bottom w:val="single" w:sz="8" w:space="0" w:color="7F7F7F"/>
              <w:right w:val="nil"/>
            </w:tcBorders>
            <w:shd w:val="clear" w:color="auto" w:fill="auto"/>
            <w:vAlign w:val="center"/>
            <w:hideMark/>
          </w:tcPr>
          <w:p w14:paraId="7EE739DF" w14:textId="43C2D6A2"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11.50</w:t>
            </w:r>
          </w:p>
        </w:tc>
        <w:tc>
          <w:tcPr>
            <w:tcW w:w="993" w:type="dxa"/>
            <w:gridSpan w:val="2"/>
            <w:tcBorders>
              <w:top w:val="nil"/>
              <w:left w:val="nil"/>
              <w:bottom w:val="single" w:sz="8" w:space="0" w:color="7F7F7F"/>
              <w:right w:val="nil"/>
            </w:tcBorders>
            <w:shd w:val="clear" w:color="auto" w:fill="auto"/>
            <w:vAlign w:val="center"/>
            <w:hideMark/>
          </w:tcPr>
          <w:p w14:paraId="7EE739E0" w14:textId="2E0618E0"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9" w:type="dxa"/>
            <w:tcBorders>
              <w:top w:val="nil"/>
              <w:left w:val="nil"/>
              <w:bottom w:val="single" w:sz="8" w:space="0" w:color="7F7F7F"/>
              <w:right w:val="nil"/>
            </w:tcBorders>
            <w:shd w:val="clear" w:color="auto" w:fill="auto"/>
            <w:vAlign w:val="center"/>
            <w:hideMark/>
          </w:tcPr>
          <w:p w14:paraId="7EE739E1" w14:textId="657DB2E1"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11.50</w:t>
            </w:r>
          </w:p>
        </w:tc>
        <w:tc>
          <w:tcPr>
            <w:tcW w:w="867" w:type="dxa"/>
            <w:tcBorders>
              <w:top w:val="nil"/>
              <w:left w:val="nil"/>
              <w:bottom w:val="single" w:sz="8" w:space="0" w:color="7F7F7F"/>
              <w:right w:val="nil"/>
            </w:tcBorders>
            <w:shd w:val="clear" w:color="auto" w:fill="auto"/>
            <w:vAlign w:val="center"/>
            <w:hideMark/>
          </w:tcPr>
          <w:p w14:paraId="7EE739E2" w14:textId="32DBBE54"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11.30</w:t>
            </w:r>
          </w:p>
        </w:tc>
        <w:tc>
          <w:tcPr>
            <w:tcW w:w="833" w:type="dxa"/>
            <w:tcBorders>
              <w:top w:val="nil"/>
              <w:left w:val="nil"/>
              <w:bottom w:val="single" w:sz="8" w:space="0" w:color="7F7F7F"/>
              <w:right w:val="nil"/>
            </w:tcBorders>
            <w:shd w:val="clear" w:color="auto" w:fill="auto"/>
            <w:vAlign w:val="center"/>
            <w:hideMark/>
          </w:tcPr>
          <w:p w14:paraId="7EE739E3" w14:textId="25EE90EC" w:rsidR="00A847B0" w:rsidRPr="00A847B0" w:rsidRDefault="00A847B0" w:rsidP="00A847B0">
            <w:pPr>
              <w:jc w:val="right"/>
              <w:rPr>
                <w:rFonts w:ascii="Calibri" w:hAnsi="Calibri"/>
                <w:b/>
                <w:bCs/>
                <w:color w:val="auto"/>
                <w:sz w:val="20"/>
                <w:szCs w:val="20"/>
              </w:rPr>
            </w:pPr>
            <w:r w:rsidRPr="00A847B0">
              <w:rPr>
                <w:rFonts w:ascii="Calibri" w:hAnsi="Calibri"/>
                <w:color w:val="auto"/>
                <w:sz w:val="20"/>
                <w:szCs w:val="20"/>
              </w:rPr>
              <w:t>11.50</w:t>
            </w:r>
          </w:p>
        </w:tc>
      </w:tr>
      <w:tr w:rsidR="00A847B0" w:rsidRPr="00B05977" w14:paraId="7EE739ED" w14:textId="77777777" w:rsidTr="00697B50">
        <w:trPr>
          <w:trHeight w:val="371"/>
        </w:trPr>
        <w:tc>
          <w:tcPr>
            <w:tcW w:w="4395" w:type="dxa"/>
            <w:vMerge/>
            <w:tcBorders>
              <w:top w:val="nil"/>
              <w:left w:val="nil"/>
              <w:bottom w:val="single" w:sz="8" w:space="0" w:color="7F7F7F"/>
              <w:right w:val="nil"/>
            </w:tcBorders>
            <w:vAlign w:val="center"/>
            <w:hideMark/>
          </w:tcPr>
          <w:p w14:paraId="7EE739E5"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E6" w14:textId="358D3F27" w:rsidR="00A847B0" w:rsidRPr="00C255A9" w:rsidRDefault="00A847B0" w:rsidP="00A847B0">
            <w:pPr>
              <w:spacing w:line="240" w:lineRule="auto"/>
              <w:jc w:val="right"/>
              <w:rPr>
                <w:rFonts w:ascii="Calibri" w:eastAsia="Times New Roman" w:hAnsi="Calibri" w:cs="Times New Roman"/>
                <w:color w:val="000000"/>
                <w:sz w:val="20"/>
                <w:szCs w:val="20"/>
                <w:lang w:eastAsia="en-AU"/>
              </w:rPr>
            </w:pPr>
            <w:r w:rsidRPr="00C255A9">
              <w:rPr>
                <w:rFonts w:ascii="Calibri" w:eastAsia="Times New Roman" w:hAnsi="Calibri" w:cs="Times New Roman"/>
                <w:color w:val="000000"/>
                <w:sz w:val="20"/>
                <w:szCs w:val="20"/>
                <w:lang w:eastAsia="en-AU"/>
              </w:rPr>
              <w:t>Group Phone Booking Only*</w:t>
            </w:r>
          </w:p>
        </w:tc>
        <w:tc>
          <w:tcPr>
            <w:tcW w:w="851" w:type="dxa"/>
            <w:tcBorders>
              <w:top w:val="nil"/>
              <w:left w:val="nil"/>
              <w:bottom w:val="single" w:sz="8" w:space="0" w:color="7F7F7F"/>
              <w:right w:val="nil"/>
            </w:tcBorders>
            <w:shd w:val="clear" w:color="auto" w:fill="auto"/>
            <w:vAlign w:val="center"/>
            <w:hideMark/>
          </w:tcPr>
          <w:p w14:paraId="7EE739E7" w14:textId="79790637"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16.70</w:t>
            </w:r>
          </w:p>
        </w:tc>
        <w:tc>
          <w:tcPr>
            <w:tcW w:w="850" w:type="dxa"/>
            <w:tcBorders>
              <w:top w:val="nil"/>
              <w:left w:val="nil"/>
              <w:bottom w:val="single" w:sz="8" w:space="0" w:color="7F7F7F"/>
              <w:right w:val="nil"/>
            </w:tcBorders>
            <w:shd w:val="clear" w:color="auto" w:fill="auto"/>
            <w:vAlign w:val="center"/>
            <w:hideMark/>
          </w:tcPr>
          <w:p w14:paraId="7EE739E8" w14:textId="48B30404"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17.20</w:t>
            </w:r>
          </w:p>
        </w:tc>
        <w:tc>
          <w:tcPr>
            <w:tcW w:w="993" w:type="dxa"/>
            <w:gridSpan w:val="2"/>
            <w:tcBorders>
              <w:top w:val="nil"/>
              <w:left w:val="nil"/>
              <w:bottom w:val="single" w:sz="8" w:space="0" w:color="7F7F7F"/>
              <w:right w:val="nil"/>
            </w:tcBorders>
            <w:shd w:val="clear" w:color="auto" w:fill="auto"/>
            <w:vAlign w:val="center"/>
            <w:hideMark/>
          </w:tcPr>
          <w:p w14:paraId="7EE739E9" w14:textId="28D6D6B0"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16.70</w:t>
            </w:r>
          </w:p>
        </w:tc>
        <w:tc>
          <w:tcPr>
            <w:tcW w:w="839" w:type="dxa"/>
            <w:tcBorders>
              <w:top w:val="nil"/>
              <w:left w:val="nil"/>
              <w:bottom w:val="single" w:sz="8" w:space="0" w:color="7F7F7F"/>
              <w:right w:val="nil"/>
            </w:tcBorders>
            <w:shd w:val="clear" w:color="auto" w:fill="auto"/>
            <w:vAlign w:val="center"/>
            <w:hideMark/>
          </w:tcPr>
          <w:p w14:paraId="7EE739EA" w14:textId="1D8A2D23"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17.20</w:t>
            </w:r>
          </w:p>
        </w:tc>
        <w:tc>
          <w:tcPr>
            <w:tcW w:w="867" w:type="dxa"/>
            <w:tcBorders>
              <w:top w:val="nil"/>
              <w:left w:val="nil"/>
              <w:bottom w:val="single" w:sz="8" w:space="0" w:color="7F7F7F"/>
              <w:right w:val="nil"/>
            </w:tcBorders>
            <w:shd w:val="clear" w:color="auto" w:fill="auto"/>
            <w:vAlign w:val="center"/>
            <w:hideMark/>
          </w:tcPr>
          <w:p w14:paraId="7EE739EB" w14:textId="642CB219"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16.70</w:t>
            </w:r>
          </w:p>
        </w:tc>
        <w:tc>
          <w:tcPr>
            <w:tcW w:w="833" w:type="dxa"/>
            <w:tcBorders>
              <w:top w:val="nil"/>
              <w:left w:val="nil"/>
              <w:bottom w:val="single" w:sz="8" w:space="0" w:color="7F7F7F"/>
              <w:right w:val="nil"/>
            </w:tcBorders>
            <w:shd w:val="clear" w:color="auto" w:fill="auto"/>
            <w:vAlign w:val="center"/>
            <w:hideMark/>
          </w:tcPr>
          <w:p w14:paraId="7EE739EC" w14:textId="5D9C2EA2"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17.20</w:t>
            </w:r>
          </w:p>
        </w:tc>
      </w:tr>
      <w:tr w:rsidR="00A847B0" w:rsidRPr="00B05977" w14:paraId="7EE739F6" w14:textId="77777777" w:rsidTr="00624476">
        <w:trPr>
          <w:trHeight w:val="138"/>
        </w:trPr>
        <w:tc>
          <w:tcPr>
            <w:tcW w:w="4395" w:type="dxa"/>
            <w:vMerge/>
            <w:tcBorders>
              <w:top w:val="nil"/>
              <w:left w:val="nil"/>
              <w:bottom w:val="single" w:sz="8" w:space="0" w:color="7F7F7F"/>
              <w:right w:val="nil"/>
            </w:tcBorders>
            <w:vAlign w:val="center"/>
            <w:hideMark/>
          </w:tcPr>
          <w:p w14:paraId="7EE739EE" w14:textId="77777777" w:rsidR="00A847B0" w:rsidRPr="00B05977" w:rsidRDefault="00A847B0" w:rsidP="00A847B0">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hideMark/>
          </w:tcPr>
          <w:p w14:paraId="7EE739EF" w14:textId="07F8AA14" w:rsidR="00A847B0" w:rsidRPr="00C255A9" w:rsidRDefault="00A847B0" w:rsidP="00A847B0">
            <w:pPr>
              <w:spacing w:line="240" w:lineRule="auto"/>
              <w:jc w:val="right"/>
              <w:rPr>
                <w:rFonts w:ascii="Calibri" w:eastAsia="Times New Roman" w:hAnsi="Calibri" w:cs="Times New Roman"/>
                <w:color w:val="000000"/>
                <w:sz w:val="20"/>
                <w:szCs w:val="20"/>
                <w:lang w:eastAsia="en-AU"/>
              </w:rPr>
            </w:pPr>
            <w:r w:rsidRPr="00C255A9">
              <w:rPr>
                <w:rFonts w:ascii="Calibri" w:eastAsia="Times New Roman" w:hAnsi="Calibri" w:cs="Times New Roman"/>
                <w:color w:val="000000"/>
                <w:sz w:val="20"/>
                <w:szCs w:val="20"/>
                <w:lang w:eastAsia="en-AU"/>
              </w:rPr>
              <w:t>Additional Vehicle</w:t>
            </w:r>
          </w:p>
        </w:tc>
        <w:tc>
          <w:tcPr>
            <w:tcW w:w="851" w:type="dxa"/>
            <w:tcBorders>
              <w:top w:val="nil"/>
              <w:left w:val="nil"/>
              <w:bottom w:val="single" w:sz="8" w:space="0" w:color="7F7F7F"/>
              <w:right w:val="nil"/>
            </w:tcBorders>
            <w:shd w:val="clear" w:color="auto" w:fill="auto"/>
            <w:vAlign w:val="center"/>
            <w:hideMark/>
          </w:tcPr>
          <w:p w14:paraId="7EE739F0" w14:textId="237BAA40"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50" w:type="dxa"/>
            <w:tcBorders>
              <w:top w:val="nil"/>
              <w:left w:val="nil"/>
              <w:bottom w:val="single" w:sz="8" w:space="0" w:color="7F7F7F"/>
              <w:right w:val="nil"/>
            </w:tcBorders>
            <w:shd w:val="clear" w:color="auto" w:fill="auto"/>
            <w:vAlign w:val="center"/>
            <w:hideMark/>
          </w:tcPr>
          <w:p w14:paraId="7EE739F1" w14:textId="444A5A07"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993" w:type="dxa"/>
            <w:gridSpan w:val="2"/>
            <w:tcBorders>
              <w:top w:val="nil"/>
              <w:left w:val="nil"/>
              <w:bottom w:val="single" w:sz="8" w:space="0" w:color="7F7F7F"/>
              <w:right w:val="nil"/>
            </w:tcBorders>
            <w:shd w:val="clear" w:color="auto" w:fill="auto"/>
            <w:vAlign w:val="center"/>
            <w:hideMark/>
          </w:tcPr>
          <w:p w14:paraId="7EE739F2" w14:textId="2AB3DB88"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9" w:type="dxa"/>
            <w:tcBorders>
              <w:top w:val="nil"/>
              <w:left w:val="nil"/>
              <w:bottom w:val="single" w:sz="8" w:space="0" w:color="7F7F7F"/>
              <w:right w:val="nil"/>
            </w:tcBorders>
            <w:shd w:val="clear" w:color="auto" w:fill="auto"/>
            <w:vAlign w:val="center"/>
            <w:hideMark/>
          </w:tcPr>
          <w:p w14:paraId="7EE739F3" w14:textId="15AED427"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c>
          <w:tcPr>
            <w:tcW w:w="867" w:type="dxa"/>
            <w:tcBorders>
              <w:top w:val="nil"/>
              <w:left w:val="nil"/>
              <w:bottom w:val="single" w:sz="8" w:space="0" w:color="7F7F7F"/>
              <w:right w:val="nil"/>
            </w:tcBorders>
            <w:shd w:val="clear" w:color="auto" w:fill="auto"/>
            <w:vAlign w:val="center"/>
            <w:hideMark/>
          </w:tcPr>
          <w:p w14:paraId="7EE739F4" w14:textId="79491C36" w:rsidR="00A847B0" w:rsidRPr="00A847B0" w:rsidRDefault="00A847B0" w:rsidP="00A847B0">
            <w:pPr>
              <w:jc w:val="right"/>
              <w:rPr>
                <w:rFonts w:ascii="Calibri" w:hAnsi="Calibri"/>
                <w:b/>
                <w:bCs/>
                <w:color w:val="auto"/>
                <w:sz w:val="20"/>
                <w:szCs w:val="20"/>
              </w:rPr>
            </w:pPr>
            <w:r w:rsidRPr="00A847B0">
              <w:rPr>
                <w:rFonts w:ascii="Calibri" w:hAnsi="Calibri"/>
                <w:b/>
                <w:bCs/>
                <w:color w:val="auto"/>
                <w:sz w:val="20"/>
                <w:szCs w:val="20"/>
              </w:rPr>
              <w:t>10.10</w:t>
            </w:r>
          </w:p>
        </w:tc>
        <w:tc>
          <w:tcPr>
            <w:tcW w:w="833" w:type="dxa"/>
            <w:tcBorders>
              <w:top w:val="nil"/>
              <w:left w:val="nil"/>
              <w:bottom w:val="single" w:sz="8" w:space="0" w:color="7F7F7F"/>
              <w:right w:val="nil"/>
            </w:tcBorders>
            <w:shd w:val="clear" w:color="auto" w:fill="auto"/>
            <w:vAlign w:val="center"/>
            <w:hideMark/>
          </w:tcPr>
          <w:p w14:paraId="7EE739F5" w14:textId="27F447D6" w:rsidR="00A847B0" w:rsidRPr="00A847B0" w:rsidRDefault="00A847B0" w:rsidP="00A847B0">
            <w:pPr>
              <w:jc w:val="right"/>
              <w:rPr>
                <w:rFonts w:ascii="Calibri" w:hAnsi="Calibri"/>
                <w:color w:val="auto"/>
                <w:sz w:val="20"/>
                <w:szCs w:val="20"/>
              </w:rPr>
            </w:pPr>
            <w:r w:rsidRPr="00A847B0">
              <w:rPr>
                <w:rFonts w:ascii="Calibri" w:hAnsi="Calibri"/>
                <w:color w:val="auto"/>
                <w:sz w:val="20"/>
                <w:szCs w:val="20"/>
              </w:rPr>
              <w:t>10.30</w:t>
            </w:r>
          </w:p>
        </w:tc>
      </w:tr>
      <w:tr w:rsidR="00803551" w:rsidRPr="00B05977" w14:paraId="7EE739FF" w14:textId="77777777" w:rsidTr="00B21F09">
        <w:trPr>
          <w:trHeight w:val="315"/>
        </w:trPr>
        <w:tc>
          <w:tcPr>
            <w:tcW w:w="4395" w:type="dxa"/>
            <w:vMerge/>
            <w:tcBorders>
              <w:top w:val="nil"/>
              <w:left w:val="nil"/>
              <w:bottom w:val="single" w:sz="8" w:space="0" w:color="7F7F7F"/>
              <w:right w:val="nil"/>
            </w:tcBorders>
            <w:vAlign w:val="center"/>
            <w:hideMark/>
          </w:tcPr>
          <w:p w14:paraId="7EE739F7" w14:textId="77777777" w:rsidR="00803551" w:rsidRPr="00B05977" w:rsidRDefault="00803551" w:rsidP="00803551">
            <w:pPr>
              <w:spacing w:line="240" w:lineRule="auto"/>
              <w:rPr>
                <w:rFonts w:ascii="Calibri" w:eastAsia="Times New Roman" w:hAnsi="Calibri" w:cs="Times New Roman"/>
                <w:color w:val="000000"/>
                <w:sz w:val="20"/>
                <w:szCs w:val="20"/>
                <w:lang w:eastAsia="en-AU"/>
              </w:rPr>
            </w:pPr>
          </w:p>
        </w:tc>
        <w:tc>
          <w:tcPr>
            <w:tcW w:w="4252" w:type="dxa"/>
            <w:tcBorders>
              <w:top w:val="nil"/>
              <w:left w:val="nil"/>
              <w:bottom w:val="single" w:sz="8" w:space="0" w:color="7F7F7F"/>
              <w:right w:val="nil"/>
            </w:tcBorders>
            <w:shd w:val="clear" w:color="auto" w:fill="auto"/>
            <w:vAlign w:val="center"/>
          </w:tcPr>
          <w:p w14:paraId="7EE739F8" w14:textId="107CC969" w:rsidR="00803551" w:rsidRPr="009B152D" w:rsidRDefault="00803551" w:rsidP="00803551">
            <w:pPr>
              <w:spacing w:line="240" w:lineRule="auto"/>
              <w:jc w:val="right"/>
              <w:rPr>
                <w:rFonts w:ascii="Calibri" w:eastAsia="Times New Roman" w:hAnsi="Calibri" w:cs="Times New Roman"/>
                <w:color w:val="000000"/>
                <w:sz w:val="20"/>
                <w:szCs w:val="20"/>
                <w:highlight w:val="yellow"/>
                <w:lang w:eastAsia="en-AU"/>
              </w:rPr>
            </w:pPr>
          </w:p>
        </w:tc>
        <w:tc>
          <w:tcPr>
            <w:tcW w:w="851" w:type="dxa"/>
            <w:tcBorders>
              <w:top w:val="nil"/>
              <w:left w:val="nil"/>
              <w:bottom w:val="single" w:sz="8" w:space="0" w:color="7F7F7F"/>
              <w:right w:val="nil"/>
            </w:tcBorders>
            <w:shd w:val="clear" w:color="auto" w:fill="auto"/>
            <w:vAlign w:val="center"/>
          </w:tcPr>
          <w:p w14:paraId="7EE739F9" w14:textId="459216AD" w:rsidR="00803551" w:rsidRPr="009B152D" w:rsidRDefault="00803551" w:rsidP="00803551">
            <w:pPr>
              <w:jc w:val="right"/>
              <w:rPr>
                <w:rFonts w:ascii="Calibri" w:hAnsi="Calibri"/>
                <w:b/>
                <w:bCs/>
                <w:sz w:val="20"/>
                <w:szCs w:val="20"/>
                <w:highlight w:val="yellow"/>
              </w:rPr>
            </w:pPr>
          </w:p>
        </w:tc>
        <w:tc>
          <w:tcPr>
            <w:tcW w:w="850" w:type="dxa"/>
            <w:tcBorders>
              <w:top w:val="nil"/>
              <w:left w:val="nil"/>
              <w:bottom w:val="single" w:sz="8" w:space="0" w:color="7F7F7F"/>
              <w:right w:val="nil"/>
            </w:tcBorders>
            <w:shd w:val="clear" w:color="auto" w:fill="auto"/>
            <w:vAlign w:val="center"/>
          </w:tcPr>
          <w:p w14:paraId="7EE739FA" w14:textId="314BD75F" w:rsidR="00803551" w:rsidRPr="009B152D" w:rsidRDefault="00803551" w:rsidP="00803551">
            <w:pPr>
              <w:jc w:val="right"/>
              <w:rPr>
                <w:rFonts w:ascii="Calibri" w:hAnsi="Calibri"/>
                <w:sz w:val="20"/>
                <w:szCs w:val="20"/>
                <w:highlight w:val="yellow"/>
              </w:rPr>
            </w:pPr>
          </w:p>
        </w:tc>
        <w:tc>
          <w:tcPr>
            <w:tcW w:w="993" w:type="dxa"/>
            <w:gridSpan w:val="2"/>
            <w:tcBorders>
              <w:top w:val="nil"/>
              <w:left w:val="nil"/>
              <w:bottom w:val="single" w:sz="8" w:space="0" w:color="7F7F7F"/>
              <w:right w:val="nil"/>
            </w:tcBorders>
            <w:shd w:val="clear" w:color="auto" w:fill="auto"/>
            <w:vAlign w:val="center"/>
          </w:tcPr>
          <w:p w14:paraId="7EE739FB" w14:textId="2A379495" w:rsidR="00803551" w:rsidRPr="009B152D" w:rsidRDefault="00803551" w:rsidP="00803551">
            <w:pPr>
              <w:jc w:val="right"/>
              <w:rPr>
                <w:rFonts w:ascii="Calibri" w:hAnsi="Calibri"/>
                <w:b/>
                <w:bCs/>
                <w:sz w:val="20"/>
                <w:szCs w:val="20"/>
                <w:highlight w:val="yellow"/>
              </w:rPr>
            </w:pPr>
          </w:p>
        </w:tc>
        <w:tc>
          <w:tcPr>
            <w:tcW w:w="839" w:type="dxa"/>
            <w:tcBorders>
              <w:top w:val="nil"/>
              <w:left w:val="nil"/>
              <w:bottom w:val="single" w:sz="8" w:space="0" w:color="7F7F7F"/>
              <w:right w:val="nil"/>
            </w:tcBorders>
            <w:shd w:val="clear" w:color="auto" w:fill="auto"/>
            <w:vAlign w:val="center"/>
          </w:tcPr>
          <w:p w14:paraId="7EE739FC" w14:textId="57CB3831" w:rsidR="00803551" w:rsidRPr="009B152D" w:rsidRDefault="00803551" w:rsidP="00803551">
            <w:pPr>
              <w:jc w:val="right"/>
              <w:rPr>
                <w:rFonts w:ascii="Calibri" w:hAnsi="Calibri"/>
                <w:sz w:val="20"/>
                <w:szCs w:val="20"/>
                <w:highlight w:val="yellow"/>
              </w:rPr>
            </w:pPr>
          </w:p>
        </w:tc>
        <w:tc>
          <w:tcPr>
            <w:tcW w:w="867" w:type="dxa"/>
            <w:tcBorders>
              <w:top w:val="nil"/>
              <w:left w:val="nil"/>
              <w:bottom w:val="single" w:sz="8" w:space="0" w:color="7F7F7F"/>
              <w:right w:val="nil"/>
            </w:tcBorders>
            <w:shd w:val="clear" w:color="auto" w:fill="auto"/>
            <w:vAlign w:val="center"/>
          </w:tcPr>
          <w:p w14:paraId="7EE739FD" w14:textId="1B84FC2E" w:rsidR="00803551" w:rsidRPr="009B152D" w:rsidRDefault="00803551" w:rsidP="00803551">
            <w:pPr>
              <w:jc w:val="right"/>
              <w:rPr>
                <w:rFonts w:ascii="Calibri" w:hAnsi="Calibri"/>
                <w:b/>
                <w:bCs/>
                <w:sz w:val="20"/>
                <w:szCs w:val="20"/>
                <w:highlight w:val="yellow"/>
              </w:rPr>
            </w:pPr>
          </w:p>
        </w:tc>
        <w:tc>
          <w:tcPr>
            <w:tcW w:w="833" w:type="dxa"/>
            <w:tcBorders>
              <w:top w:val="nil"/>
              <w:left w:val="nil"/>
              <w:bottom w:val="single" w:sz="8" w:space="0" w:color="7F7F7F"/>
              <w:right w:val="nil"/>
            </w:tcBorders>
            <w:shd w:val="clear" w:color="auto" w:fill="auto"/>
            <w:vAlign w:val="center"/>
          </w:tcPr>
          <w:p w14:paraId="7EE739FE" w14:textId="5DCCF94E" w:rsidR="00803551" w:rsidRPr="009B152D" w:rsidRDefault="00803551" w:rsidP="00803551">
            <w:pPr>
              <w:jc w:val="right"/>
              <w:rPr>
                <w:rFonts w:ascii="Calibri" w:hAnsi="Calibri"/>
                <w:sz w:val="20"/>
                <w:szCs w:val="20"/>
                <w:highlight w:val="yellow"/>
              </w:rPr>
            </w:pPr>
          </w:p>
        </w:tc>
      </w:tr>
      <w:bookmarkEnd w:id="42"/>
      <w:tr w:rsidR="00803551" w:rsidRPr="00B05977" w14:paraId="7EE73A08" w14:textId="77777777" w:rsidTr="001D1D12">
        <w:trPr>
          <w:trHeight w:val="315"/>
        </w:trPr>
        <w:tc>
          <w:tcPr>
            <w:tcW w:w="4395" w:type="dxa"/>
            <w:tcBorders>
              <w:top w:val="nil"/>
              <w:left w:val="nil"/>
              <w:bottom w:val="single" w:sz="8" w:space="0" w:color="7F7F7F"/>
              <w:right w:val="nil"/>
            </w:tcBorders>
            <w:shd w:val="clear" w:color="auto" w:fill="auto"/>
            <w:noWrap/>
            <w:vAlign w:val="center"/>
            <w:hideMark/>
          </w:tcPr>
          <w:p w14:paraId="7EE73A00" w14:textId="77777777" w:rsidR="00803551" w:rsidRPr="00B05977" w:rsidRDefault="00803551" w:rsidP="00803551">
            <w:pPr>
              <w:spacing w:line="240" w:lineRule="auto"/>
              <w:rPr>
                <w:rFonts w:ascii="Calibri" w:eastAsia="Times New Roman" w:hAnsi="Calibri" w:cs="Times New Roman"/>
                <w:b/>
                <w:bCs/>
                <w:color w:val="3F9C35"/>
                <w:sz w:val="20"/>
                <w:szCs w:val="20"/>
                <w:lang w:eastAsia="en-AU"/>
              </w:rPr>
            </w:pPr>
            <w:r w:rsidRPr="00B05977">
              <w:rPr>
                <w:rFonts w:ascii="Calibri" w:eastAsia="Times New Roman" w:hAnsi="Calibri" w:cs="Times New Roman"/>
                <w:b/>
                <w:bCs/>
                <w:color w:val="3F9C35"/>
                <w:sz w:val="20"/>
                <w:szCs w:val="20"/>
                <w:lang w:eastAsia="en-AU"/>
              </w:rPr>
              <w:t xml:space="preserve">Yarra Valley Parklands </w:t>
            </w:r>
          </w:p>
        </w:tc>
        <w:tc>
          <w:tcPr>
            <w:tcW w:w="4252" w:type="dxa"/>
            <w:tcBorders>
              <w:top w:val="nil"/>
              <w:left w:val="nil"/>
              <w:bottom w:val="single" w:sz="8" w:space="0" w:color="7F7F7F"/>
              <w:right w:val="nil"/>
            </w:tcBorders>
            <w:shd w:val="clear" w:color="auto" w:fill="auto"/>
            <w:vAlign w:val="center"/>
            <w:hideMark/>
          </w:tcPr>
          <w:p w14:paraId="7EE73A01" w14:textId="77777777" w:rsidR="00803551" w:rsidRPr="00B05977" w:rsidRDefault="00803551" w:rsidP="00803551">
            <w:pPr>
              <w:spacing w:line="240" w:lineRule="auto"/>
              <w:jc w:val="right"/>
              <w:rPr>
                <w:rFonts w:ascii="Calibri" w:eastAsia="Times New Roman" w:hAnsi="Calibri" w:cs="Times New Roman"/>
                <w:b/>
                <w:bCs/>
                <w:sz w:val="20"/>
                <w:szCs w:val="20"/>
                <w:lang w:eastAsia="en-AU"/>
              </w:rPr>
            </w:pPr>
            <w:r w:rsidRPr="00B05977">
              <w:rPr>
                <w:rFonts w:ascii="Calibri" w:eastAsia="Times New Roman" w:hAnsi="Calibri" w:cs="Times New Roman"/>
                <w:b/>
                <w:bCs/>
                <w:sz w:val="20"/>
                <w:szCs w:val="20"/>
                <w:lang w:eastAsia="en-AU"/>
              </w:rPr>
              <w:t> </w:t>
            </w:r>
          </w:p>
        </w:tc>
        <w:tc>
          <w:tcPr>
            <w:tcW w:w="851" w:type="dxa"/>
            <w:tcBorders>
              <w:top w:val="nil"/>
              <w:left w:val="nil"/>
              <w:bottom w:val="single" w:sz="8" w:space="0" w:color="7F7F7F"/>
              <w:right w:val="nil"/>
            </w:tcBorders>
            <w:shd w:val="clear" w:color="auto" w:fill="auto"/>
            <w:vAlign w:val="center"/>
          </w:tcPr>
          <w:p w14:paraId="7EE73A02" w14:textId="4C514122" w:rsidR="00803551" w:rsidRPr="00B05977" w:rsidRDefault="00803551" w:rsidP="00803551">
            <w:pPr>
              <w:spacing w:line="240" w:lineRule="auto"/>
              <w:jc w:val="right"/>
              <w:rPr>
                <w:rFonts w:ascii="Calibri" w:eastAsia="Times New Roman" w:hAnsi="Calibri" w:cs="Times New Roman"/>
                <w:b/>
                <w:bCs/>
                <w:sz w:val="20"/>
                <w:szCs w:val="20"/>
                <w:lang w:eastAsia="en-AU"/>
              </w:rPr>
            </w:pPr>
          </w:p>
        </w:tc>
        <w:tc>
          <w:tcPr>
            <w:tcW w:w="850" w:type="dxa"/>
            <w:tcBorders>
              <w:top w:val="nil"/>
              <w:left w:val="nil"/>
              <w:bottom w:val="single" w:sz="8" w:space="0" w:color="7F7F7F"/>
              <w:right w:val="nil"/>
            </w:tcBorders>
            <w:shd w:val="clear" w:color="auto" w:fill="auto"/>
            <w:vAlign w:val="center"/>
          </w:tcPr>
          <w:p w14:paraId="7EE73A03" w14:textId="47ACD417"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993" w:type="dxa"/>
            <w:gridSpan w:val="2"/>
            <w:tcBorders>
              <w:top w:val="nil"/>
              <w:left w:val="nil"/>
              <w:bottom w:val="single" w:sz="8" w:space="0" w:color="7F7F7F"/>
              <w:right w:val="nil"/>
            </w:tcBorders>
            <w:shd w:val="clear" w:color="auto" w:fill="auto"/>
            <w:vAlign w:val="center"/>
          </w:tcPr>
          <w:p w14:paraId="7EE73A04" w14:textId="5F51295E" w:rsidR="00803551" w:rsidRPr="00B05977" w:rsidRDefault="00803551" w:rsidP="00803551">
            <w:pPr>
              <w:spacing w:line="240" w:lineRule="auto"/>
              <w:jc w:val="right"/>
              <w:rPr>
                <w:rFonts w:ascii="Calibri" w:eastAsia="Times New Roman" w:hAnsi="Calibri" w:cs="Times New Roman"/>
                <w:b/>
                <w:bCs/>
                <w:sz w:val="20"/>
                <w:szCs w:val="20"/>
                <w:lang w:eastAsia="en-AU"/>
              </w:rPr>
            </w:pPr>
          </w:p>
        </w:tc>
        <w:tc>
          <w:tcPr>
            <w:tcW w:w="839" w:type="dxa"/>
            <w:tcBorders>
              <w:top w:val="nil"/>
              <w:left w:val="nil"/>
              <w:bottom w:val="single" w:sz="8" w:space="0" w:color="7F7F7F"/>
              <w:right w:val="nil"/>
            </w:tcBorders>
            <w:shd w:val="clear" w:color="auto" w:fill="auto"/>
            <w:vAlign w:val="center"/>
          </w:tcPr>
          <w:p w14:paraId="7EE73A05" w14:textId="4B92F1C0" w:rsidR="00803551" w:rsidRPr="00B05977" w:rsidRDefault="00803551" w:rsidP="00803551">
            <w:pPr>
              <w:spacing w:line="240" w:lineRule="auto"/>
              <w:jc w:val="right"/>
              <w:rPr>
                <w:rFonts w:ascii="Calibri" w:eastAsia="Times New Roman" w:hAnsi="Calibri" w:cs="Times New Roman"/>
                <w:sz w:val="20"/>
                <w:szCs w:val="20"/>
                <w:lang w:eastAsia="en-AU"/>
              </w:rPr>
            </w:pPr>
          </w:p>
        </w:tc>
        <w:tc>
          <w:tcPr>
            <w:tcW w:w="867" w:type="dxa"/>
            <w:tcBorders>
              <w:top w:val="nil"/>
              <w:left w:val="nil"/>
              <w:bottom w:val="single" w:sz="8" w:space="0" w:color="7F7F7F"/>
              <w:right w:val="nil"/>
            </w:tcBorders>
            <w:shd w:val="clear" w:color="auto" w:fill="auto"/>
            <w:vAlign w:val="center"/>
          </w:tcPr>
          <w:p w14:paraId="7EE73A06" w14:textId="52922499" w:rsidR="00803551" w:rsidRPr="002736F8" w:rsidRDefault="00803551" w:rsidP="00803551">
            <w:pPr>
              <w:jc w:val="right"/>
              <w:rPr>
                <w:rFonts w:ascii="Calibri" w:hAnsi="Calibri"/>
                <w:b/>
                <w:bCs/>
                <w:sz w:val="20"/>
                <w:szCs w:val="20"/>
              </w:rPr>
            </w:pPr>
          </w:p>
        </w:tc>
        <w:tc>
          <w:tcPr>
            <w:tcW w:w="833" w:type="dxa"/>
            <w:tcBorders>
              <w:top w:val="nil"/>
              <w:left w:val="nil"/>
              <w:bottom w:val="single" w:sz="8" w:space="0" w:color="7F7F7F"/>
              <w:right w:val="nil"/>
            </w:tcBorders>
            <w:shd w:val="clear" w:color="auto" w:fill="auto"/>
            <w:vAlign w:val="center"/>
          </w:tcPr>
          <w:p w14:paraId="7EE73A07" w14:textId="364A119A" w:rsidR="00803551" w:rsidRPr="00B05977" w:rsidRDefault="00803551" w:rsidP="00803551">
            <w:pPr>
              <w:spacing w:line="240" w:lineRule="auto"/>
              <w:jc w:val="right"/>
              <w:rPr>
                <w:rFonts w:ascii="Calibri" w:eastAsia="Times New Roman" w:hAnsi="Calibri" w:cs="Times New Roman"/>
                <w:sz w:val="20"/>
                <w:szCs w:val="20"/>
                <w:lang w:eastAsia="en-AU"/>
              </w:rPr>
            </w:pPr>
          </w:p>
        </w:tc>
      </w:tr>
      <w:tr w:rsidR="00A847B0" w:rsidRPr="00B05977" w14:paraId="7EE73A11" w14:textId="77777777" w:rsidTr="00624476">
        <w:trPr>
          <w:trHeight w:val="315"/>
        </w:trPr>
        <w:tc>
          <w:tcPr>
            <w:tcW w:w="4395" w:type="dxa"/>
            <w:tcBorders>
              <w:top w:val="nil"/>
              <w:left w:val="nil"/>
              <w:bottom w:val="single" w:sz="8" w:space="0" w:color="7F7F7F"/>
              <w:right w:val="nil"/>
            </w:tcBorders>
            <w:shd w:val="clear" w:color="auto" w:fill="auto"/>
            <w:vAlign w:val="center"/>
            <w:hideMark/>
          </w:tcPr>
          <w:p w14:paraId="7EE73A09" w14:textId="77777777" w:rsidR="00A847B0" w:rsidRPr="00F13DC7" w:rsidRDefault="00A847B0" w:rsidP="00A847B0">
            <w:pPr>
              <w:spacing w:line="240" w:lineRule="auto"/>
              <w:ind w:left="600"/>
              <w:rPr>
                <w:rFonts w:ascii="Calibri" w:eastAsia="Times New Roman" w:hAnsi="Calibri" w:cs="Times New Roman"/>
                <w:color w:val="3F9C35"/>
                <w:sz w:val="20"/>
                <w:szCs w:val="20"/>
                <w:lang w:eastAsia="en-AU"/>
              </w:rPr>
            </w:pPr>
            <w:r w:rsidRPr="00F13DC7">
              <w:rPr>
                <w:rFonts w:ascii="Calibri" w:eastAsia="Times New Roman" w:hAnsi="Calibri" w:cs="Times New Roman"/>
                <w:color w:val="3F9C35"/>
                <w:sz w:val="20"/>
                <w:szCs w:val="20"/>
                <w:lang w:eastAsia="en-AU"/>
              </w:rPr>
              <w:t>Longridge Camping Area</w:t>
            </w:r>
          </w:p>
        </w:tc>
        <w:tc>
          <w:tcPr>
            <w:tcW w:w="4252" w:type="dxa"/>
            <w:tcBorders>
              <w:top w:val="nil"/>
              <w:left w:val="nil"/>
              <w:bottom w:val="single" w:sz="8" w:space="0" w:color="7F7F7F"/>
              <w:right w:val="nil"/>
            </w:tcBorders>
            <w:shd w:val="clear" w:color="auto" w:fill="auto"/>
            <w:vAlign w:val="center"/>
            <w:hideMark/>
          </w:tcPr>
          <w:p w14:paraId="7EE73A0A" w14:textId="77777777" w:rsidR="00A847B0" w:rsidRPr="00B05977" w:rsidRDefault="00A847B0" w:rsidP="00A847B0">
            <w:pPr>
              <w:spacing w:line="240" w:lineRule="auto"/>
              <w:jc w:val="right"/>
              <w:rPr>
                <w:rFonts w:ascii="Calibri" w:eastAsia="Times New Roman" w:hAnsi="Calibri" w:cs="Times New Roman"/>
                <w:color w:val="000000"/>
                <w:sz w:val="20"/>
                <w:szCs w:val="20"/>
                <w:lang w:eastAsia="en-AU"/>
              </w:rPr>
            </w:pPr>
            <w:r w:rsidRPr="00B05977">
              <w:rPr>
                <w:rFonts w:ascii="Calibri" w:eastAsia="Times New Roman" w:hAnsi="Calibri" w:cs="Times New Roman"/>
                <w:color w:val="000000"/>
                <w:sz w:val="20"/>
                <w:szCs w:val="20"/>
                <w:lang w:eastAsia="en-AU"/>
              </w:rPr>
              <w:t xml:space="preserve">Exclusive Site  </w:t>
            </w:r>
          </w:p>
        </w:tc>
        <w:tc>
          <w:tcPr>
            <w:tcW w:w="851" w:type="dxa"/>
            <w:tcBorders>
              <w:top w:val="nil"/>
              <w:left w:val="nil"/>
              <w:bottom w:val="single" w:sz="8" w:space="0" w:color="7F7F7F"/>
              <w:right w:val="nil"/>
            </w:tcBorders>
            <w:shd w:val="clear" w:color="auto" w:fill="auto"/>
            <w:vAlign w:val="center"/>
            <w:hideMark/>
          </w:tcPr>
          <w:p w14:paraId="7EE73A0B" w14:textId="04228141" w:rsidR="00A847B0" w:rsidRDefault="00A847B0" w:rsidP="00A847B0">
            <w:pPr>
              <w:jc w:val="right"/>
              <w:rPr>
                <w:rFonts w:ascii="Calibri" w:hAnsi="Calibri"/>
                <w:b/>
                <w:bCs/>
                <w:sz w:val="20"/>
                <w:szCs w:val="20"/>
              </w:rPr>
            </w:pPr>
            <w:r>
              <w:rPr>
                <w:rFonts w:ascii="Calibri" w:hAnsi="Calibri"/>
                <w:b/>
                <w:bCs/>
                <w:sz w:val="20"/>
                <w:szCs w:val="20"/>
              </w:rPr>
              <w:t>176.20</w:t>
            </w:r>
          </w:p>
        </w:tc>
        <w:tc>
          <w:tcPr>
            <w:tcW w:w="850" w:type="dxa"/>
            <w:tcBorders>
              <w:top w:val="nil"/>
              <w:left w:val="nil"/>
              <w:bottom w:val="single" w:sz="8" w:space="0" w:color="7F7F7F"/>
              <w:right w:val="nil"/>
            </w:tcBorders>
            <w:shd w:val="clear" w:color="auto" w:fill="auto"/>
            <w:vAlign w:val="center"/>
            <w:hideMark/>
          </w:tcPr>
          <w:p w14:paraId="7EE73A0C" w14:textId="1C61C6A5" w:rsidR="00A847B0" w:rsidRDefault="00A847B0" w:rsidP="00A847B0">
            <w:pPr>
              <w:jc w:val="right"/>
              <w:rPr>
                <w:rFonts w:ascii="Calibri" w:hAnsi="Calibri"/>
                <w:sz w:val="20"/>
                <w:szCs w:val="20"/>
              </w:rPr>
            </w:pPr>
            <w:r>
              <w:rPr>
                <w:rFonts w:ascii="Calibri" w:hAnsi="Calibri"/>
                <w:sz w:val="20"/>
                <w:szCs w:val="20"/>
              </w:rPr>
              <w:t>180.60</w:t>
            </w:r>
          </w:p>
        </w:tc>
        <w:tc>
          <w:tcPr>
            <w:tcW w:w="993" w:type="dxa"/>
            <w:gridSpan w:val="2"/>
            <w:tcBorders>
              <w:top w:val="nil"/>
              <w:left w:val="nil"/>
              <w:bottom w:val="single" w:sz="8" w:space="0" w:color="7F7F7F"/>
              <w:right w:val="nil"/>
            </w:tcBorders>
            <w:shd w:val="clear" w:color="auto" w:fill="auto"/>
            <w:vAlign w:val="center"/>
            <w:hideMark/>
          </w:tcPr>
          <w:p w14:paraId="7EE73A0D" w14:textId="1A91CC4A" w:rsidR="00A847B0" w:rsidRDefault="00A847B0" w:rsidP="00A847B0">
            <w:pPr>
              <w:jc w:val="right"/>
              <w:rPr>
                <w:rFonts w:ascii="Calibri" w:hAnsi="Calibri"/>
                <w:b/>
                <w:bCs/>
                <w:sz w:val="20"/>
                <w:szCs w:val="20"/>
              </w:rPr>
            </w:pPr>
            <w:r>
              <w:rPr>
                <w:rFonts w:ascii="Calibri" w:hAnsi="Calibri"/>
                <w:b/>
                <w:bCs/>
                <w:sz w:val="20"/>
                <w:szCs w:val="20"/>
              </w:rPr>
              <w:t>176.20</w:t>
            </w:r>
          </w:p>
        </w:tc>
        <w:tc>
          <w:tcPr>
            <w:tcW w:w="839" w:type="dxa"/>
            <w:tcBorders>
              <w:top w:val="nil"/>
              <w:left w:val="nil"/>
              <w:bottom w:val="single" w:sz="8" w:space="0" w:color="7F7F7F"/>
              <w:right w:val="nil"/>
            </w:tcBorders>
            <w:shd w:val="clear" w:color="auto" w:fill="auto"/>
            <w:vAlign w:val="center"/>
            <w:hideMark/>
          </w:tcPr>
          <w:p w14:paraId="7EE73A0E" w14:textId="33341687" w:rsidR="00A847B0" w:rsidRDefault="00A847B0" w:rsidP="00A847B0">
            <w:pPr>
              <w:jc w:val="right"/>
              <w:rPr>
                <w:rFonts w:ascii="Calibri" w:hAnsi="Calibri"/>
                <w:sz w:val="20"/>
                <w:szCs w:val="20"/>
              </w:rPr>
            </w:pPr>
            <w:r>
              <w:rPr>
                <w:rFonts w:ascii="Calibri" w:hAnsi="Calibri"/>
                <w:sz w:val="20"/>
                <w:szCs w:val="20"/>
              </w:rPr>
              <w:t>180.60</w:t>
            </w:r>
          </w:p>
        </w:tc>
        <w:tc>
          <w:tcPr>
            <w:tcW w:w="867" w:type="dxa"/>
            <w:tcBorders>
              <w:top w:val="nil"/>
              <w:left w:val="nil"/>
              <w:bottom w:val="single" w:sz="8" w:space="0" w:color="7F7F7F"/>
              <w:right w:val="nil"/>
            </w:tcBorders>
            <w:shd w:val="clear" w:color="auto" w:fill="auto"/>
            <w:vAlign w:val="center"/>
            <w:hideMark/>
          </w:tcPr>
          <w:p w14:paraId="7EE73A0F" w14:textId="1854333F" w:rsidR="00A847B0" w:rsidRDefault="00A847B0" w:rsidP="00A847B0">
            <w:pPr>
              <w:jc w:val="right"/>
              <w:rPr>
                <w:rFonts w:ascii="Calibri" w:hAnsi="Calibri"/>
                <w:b/>
                <w:bCs/>
                <w:sz w:val="20"/>
                <w:szCs w:val="20"/>
              </w:rPr>
            </w:pPr>
            <w:r>
              <w:rPr>
                <w:rFonts w:ascii="Calibri" w:hAnsi="Calibri"/>
                <w:b/>
                <w:bCs/>
                <w:sz w:val="20"/>
                <w:szCs w:val="20"/>
              </w:rPr>
              <w:t>176.20</w:t>
            </w:r>
          </w:p>
        </w:tc>
        <w:tc>
          <w:tcPr>
            <w:tcW w:w="833" w:type="dxa"/>
            <w:tcBorders>
              <w:top w:val="nil"/>
              <w:left w:val="nil"/>
              <w:bottom w:val="single" w:sz="8" w:space="0" w:color="7F7F7F"/>
              <w:right w:val="nil"/>
            </w:tcBorders>
            <w:shd w:val="clear" w:color="auto" w:fill="auto"/>
            <w:vAlign w:val="center"/>
            <w:hideMark/>
          </w:tcPr>
          <w:p w14:paraId="7EE73A10" w14:textId="0D2C95DB" w:rsidR="00A847B0" w:rsidRDefault="00A847B0" w:rsidP="00A847B0">
            <w:pPr>
              <w:jc w:val="right"/>
              <w:rPr>
                <w:rFonts w:ascii="Calibri" w:hAnsi="Calibri"/>
                <w:sz w:val="20"/>
                <w:szCs w:val="20"/>
              </w:rPr>
            </w:pPr>
            <w:r>
              <w:rPr>
                <w:rFonts w:ascii="Calibri" w:hAnsi="Calibri"/>
                <w:sz w:val="20"/>
                <w:szCs w:val="20"/>
              </w:rPr>
              <w:t>180.60</w:t>
            </w:r>
          </w:p>
        </w:tc>
      </w:tr>
    </w:tbl>
    <w:p w14:paraId="7EE73A12" w14:textId="77777777" w:rsidR="007D249E" w:rsidRPr="007D249E" w:rsidRDefault="007D249E" w:rsidP="007D249E"/>
    <w:p w14:paraId="62A5BA8C" w14:textId="77777777" w:rsidR="009A5E7B" w:rsidRDefault="009A5E7B">
      <w:pPr>
        <w:spacing w:after="120"/>
        <w:rPr>
          <w:rFonts w:cstheme="minorHAnsi"/>
          <w:b/>
          <w:color w:val="3F9C35"/>
          <w:sz w:val="32"/>
          <w:szCs w:val="24"/>
        </w:rPr>
      </w:pPr>
      <w:bookmarkStart w:id="43" w:name="_Toc522701170"/>
      <w:bookmarkStart w:id="44" w:name="_Toc389653045"/>
      <w:bookmarkStart w:id="45" w:name="_Toc396211826"/>
      <w:r>
        <w:br w:type="page"/>
      </w:r>
    </w:p>
    <w:p w14:paraId="7EE73A15" w14:textId="353C3ABA" w:rsidR="00E50844" w:rsidRPr="00AF0CAC" w:rsidRDefault="00E50844" w:rsidP="00E50844">
      <w:pPr>
        <w:pStyle w:val="Heading1"/>
      </w:pPr>
      <w:r w:rsidRPr="00E84A61">
        <w:lastRenderedPageBreak/>
        <w:t xml:space="preserve">Schedule </w:t>
      </w:r>
      <w:r>
        <w:t>2</w:t>
      </w:r>
      <w:r w:rsidRPr="00E84A61">
        <w:t xml:space="preserve">: </w:t>
      </w:r>
      <w:r w:rsidR="00CF6DB9">
        <w:t>Roofed Accommodation</w:t>
      </w:r>
      <w:bookmarkEnd w:id="43"/>
      <w:r>
        <w:t xml:space="preserve"> </w:t>
      </w:r>
      <w:bookmarkEnd w:id="44"/>
      <w:bookmarkEnd w:id="45"/>
    </w:p>
    <w:tbl>
      <w:tblPr>
        <w:tblW w:w="13958" w:type="dxa"/>
        <w:tblCellMar>
          <w:left w:w="0" w:type="dxa"/>
          <w:right w:w="0" w:type="dxa"/>
        </w:tblCellMar>
        <w:tblLook w:val="04A0" w:firstRow="1" w:lastRow="0" w:firstColumn="1" w:lastColumn="0" w:noHBand="0" w:noVBand="1"/>
      </w:tblPr>
      <w:tblGrid>
        <w:gridCol w:w="2108"/>
        <w:gridCol w:w="4489"/>
        <w:gridCol w:w="1025"/>
        <w:gridCol w:w="1428"/>
        <w:gridCol w:w="1026"/>
        <w:gridCol w:w="1428"/>
        <w:gridCol w:w="1026"/>
        <w:gridCol w:w="1428"/>
      </w:tblGrid>
      <w:tr w:rsidR="00D10821" w:rsidRPr="009939ED" w14:paraId="7EE73A1D" w14:textId="77777777" w:rsidTr="001E3163">
        <w:trPr>
          <w:trHeight w:val="435"/>
          <w:tblHeader/>
        </w:trPr>
        <w:tc>
          <w:tcPr>
            <w:tcW w:w="6597" w:type="dxa"/>
            <w:gridSpan w:val="2"/>
            <w:tcBorders>
              <w:top w:val="single" w:sz="8" w:space="0" w:color="7F7F7F"/>
              <w:left w:val="nil"/>
              <w:bottom w:val="nil"/>
              <w:right w:val="nil"/>
            </w:tcBorders>
            <w:shd w:val="clear" w:color="auto" w:fill="auto"/>
            <w:tcMar>
              <w:top w:w="15" w:type="dxa"/>
              <w:left w:w="15" w:type="dxa"/>
              <w:bottom w:w="0" w:type="dxa"/>
              <w:right w:w="15" w:type="dxa"/>
            </w:tcMar>
            <w:vAlign w:val="center"/>
            <w:hideMark/>
          </w:tcPr>
          <w:p w14:paraId="7EE73A16" w14:textId="5F222B17" w:rsidR="00D10821" w:rsidRPr="009939ED" w:rsidRDefault="00D10821" w:rsidP="009939ED">
            <w:pPr>
              <w:spacing w:line="240" w:lineRule="auto"/>
              <w:rPr>
                <w:rFonts w:ascii="Calibri" w:eastAsia="Times New Roman" w:hAnsi="Calibri" w:cs="Times New Roman"/>
                <w:b/>
                <w:bCs/>
                <w:color w:val="3F9C35"/>
                <w:sz w:val="24"/>
                <w:szCs w:val="24"/>
                <w:lang w:eastAsia="en-AU"/>
              </w:rPr>
            </w:pPr>
            <w:r w:rsidRPr="009939ED">
              <w:rPr>
                <w:rFonts w:ascii="Calibri" w:eastAsia="Times New Roman" w:hAnsi="Calibri" w:cs="Times New Roman"/>
                <w:b/>
                <w:bCs/>
                <w:color w:val="3F9C35"/>
                <w:sz w:val="24"/>
                <w:szCs w:val="24"/>
                <w:lang w:eastAsia="en-AU"/>
              </w:rPr>
              <w:t xml:space="preserve">Schedule 2: Roofed </w:t>
            </w:r>
            <w:r w:rsidR="000020A4" w:rsidRPr="009939ED">
              <w:rPr>
                <w:rFonts w:ascii="Calibri" w:eastAsia="Times New Roman" w:hAnsi="Calibri" w:cs="Times New Roman"/>
                <w:b/>
                <w:bCs/>
                <w:color w:val="3F9C35"/>
                <w:sz w:val="24"/>
                <w:szCs w:val="24"/>
                <w:lang w:eastAsia="en-AU"/>
              </w:rPr>
              <w:t>Accommodation</w:t>
            </w:r>
          </w:p>
        </w:tc>
        <w:tc>
          <w:tcPr>
            <w:tcW w:w="2453" w:type="dxa"/>
            <w:gridSpan w:val="2"/>
            <w:tcBorders>
              <w:top w:val="single" w:sz="8" w:space="0" w:color="7F7F7F"/>
              <w:left w:val="nil"/>
              <w:bottom w:val="nil"/>
              <w:right w:val="nil"/>
            </w:tcBorders>
            <w:shd w:val="clear" w:color="auto" w:fill="auto"/>
            <w:tcMar>
              <w:top w:w="15" w:type="dxa"/>
              <w:left w:w="15" w:type="dxa"/>
              <w:bottom w:w="0" w:type="dxa"/>
              <w:right w:w="15" w:type="dxa"/>
            </w:tcMar>
            <w:vAlign w:val="center"/>
            <w:hideMark/>
          </w:tcPr>
          <w:p w14:paraId="7EE73A17" w14:textId="77777777" w:rsidR="000020A4"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Peak Rates</w:t>
            </w:r>
          </w:p>
          <w:p w14:paraId="7EE73A18" w14:textId="77777777" w:rsidR="000020A4" w:rsidRPr="009939ED"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c>
          <w:tcPr>
            <w:tcW w:w="2454" w:type="dxa"/>
            <w:gridSpan w:val="2"/>
            <w:tcBorders>
              <w:top w:val="single" w:sz="8" w:space="0" w:color="7F7F7F"/>
              <w:left w:val="nil"/>
              <w:bottom w:val="nil"/>
              <w:right w:val="nil"/>
            </w:tcBorders>
            <w:shd w:val="clear" w:color="auto" w:fill="auto"/>
            <w:tcMar>
              <w:top w:w="15" w:type="dxa"/>
              <w:left w:w="15" w:type="dxa"/>
              <w:bottom w:w="0" w:type="dxa"/>
              <w:right w:w="15" w:type="dxa"/>
            </w:tcMar>
            <w:vAlign w:val="center"/>
            <w:hideMark/>
          </w:tcPr>
          <w:p w14:paraId="7EE73A19" w14:textId="77777777" w:rsidR="00D10821"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Shoulder Rates</w:t>
            </w:r>
          </w:p>
          <w:p w14:paraId="7EE73A1A" w14:textId="77777777" w:rsidR="000020A4" w:rsidRPr="009939ED"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c>
          <w:tcPr>
            <w:tcW w:w="2454" w:type="dxa"/>
            <w:gridSpan w:val="2"/>
            <w:tcBorders>
              <w:top w:val="single" w:sz="8" w:space="0" w:color="7F7F7F"/>
              <w:left w:val="nil"/>
              <w:bottom w:val="nil"/>
              <w:right w:val="nil"/>
            </w:tcBorders>
            <w:shd w:val="clear" w:color="auto" w:fill="auto"/>
            <w:tcMar>
              <w:top w:w="15" w:type="dxa"/>
              <w:left w:w="15" w:type="dxa"/>
              <w:bottom w:w="0" w:type="dxa"/>
              <w:right w:w="15" w:type="dxa"/>
            </w:tcMar>
            <w:vAlign w:val="center"/>
            <w:hideMark/>
          </w:tcPr>
          <w:p w14:paraId="7EE73A1B" w14:textId="77777777" w:rsidR="00D10821" w:rsidRDefault="00D10821" w:rsidP="000020A4">
            <w:pPr>
              <w:spacing w:line="240" w:lineRule="auto"/>
              <w:jc w:val="center"/>
              <w:rPr>
                <w:rFonts w:ascii="Calibri" w:eastAsia="Times New Roman" w:hAnsi="Calibri" w:cs="Times New Roman"/>
                <w:b/>
                <w:bCs/>
                <w:color w:val="3F9C35"/>
                <w:sz w:val="24"/>
                <w:szCs w:val="24"/>
                <w:lang w:eastAsia="en-AU"/>
              </w:rPr>
            </w:pPr>
            <w:r w:rsidRPr="009939ED">
              <w:rPr>
                <w:rFonts w:ascii="Calibri" w:eastAsia="Times New Roman" w:hAnsi="Calibri" w:cs="Times New Roman"/>
                <w:b/>
                <w:bCs/>
                <w:color w:val="3F9C35"/>
                <w:sz w:val="24"/>
                <w:szCs w:val="24"/>
                <w:lang w:eastAsia="en-AU"/>
              </w:rPr>
              <w:t>Off Pe</w:t>
            </w:r>
            <w:r w:rsidR="000020A4">
              <w:rPr>
                <w:rFonts w:ascii="Calibri" w:eastAsia="Times New Roman" w:hAnsi="Calibri" w:cs="Times New Roman"/>
                <w:b/>
                <w:bCs/>
                <w:color w:val="3F9C35"/>
                <w:sz w:val="24"/>
                <w:szCs w:val="24"/>
                <w:lang w:eastAsia="en-AU"/>
              </w:rPr>
              <w:t>ak Rates</w:t>
            </w:r>
          </w:p>
          <w:p w14:paraId="7EE73A1C" w14:textId="77777777" w:rsidR="000020A4" w:rsidRPr="009939ED"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r>
      <w:tr w:rsidR="00B05D9F" w:rsidRPr="009939ED" w14:paraId="7EE73A2B" w14:textId="77777777" w:rsidTr="001E3163">
        <w:tblPrEx>
          <w:tblCellMar>
            <w:left w:w="108" w:type="dxa"/>
            <w:right w:w="108" w:type="dxa"/>
          </w:tblCellMar>
        </w:tblPrEx>
        <w:trPr>
          <w:trHeight w:val="266"/>
          <w:tblHeader/>
        </w:trPr>
        <w:tc>
          <w:tcPr>
            <w:tcW w:w="2108" w:type="dxa"/>
            <w:tcBorders>
              <w:top w:val="nil"/>
              <w:left w:val="nil"/>
              <w:bottom w:val="nil"/>
              <w:right w:val="nil"/>
            </w:tcBorders>
            <w:shd w:val="clear" w:color="auto" w:fill="auto"/>
            <w:vAlign w:val="center"/>
            <w:hideMark/>
          </w:tcPr>
          <w:p w14:paraId="7EE73A1E" w14:textId="77777777" w:rsidR="00B05D9F" w:rsidRPr="009939ED" w:rsidRDefault="00B05D9F" w:rsidP="00B05D9F">
            <w:pPr>
              <w:spacing w:line="240" w:lineRule="auto"/>
              <w:rPr>
                <w:rFonts w:ascii="Calibri" w:eastAsia="Times New Roman" w:hAnsi="Calibri" w:cs="Times New Roman"/>
                <w:b/>
                <w:bCs/>
                <w:color w:val="3F9C35"/>
                <w:sz w:val="24"/>
                <w:szCs w:val="24"/>
                <w:lang w:eastAsia="en-AU"/>
              </w:rPr>
            </w:pPr>
            <w:r w:rsidRPr="009939ED">
              <w:rPr>
                <w:rFonts w:ascii="Calibri" w:eastAsia="Times New Roman" w:hAnsi="Calibri" w:cs="Times New Roman"/>
                <w:b/>
                <w:bCs/>
                <w:color w:val="3F9C35"/>
                <w:sz w:val="24"/>
                <w:szCs w:val="24"/>
                <w:lang w:eastAsia="en-AU"/>
              </w:rPr>
              <w:t>Location</w:t>
            </w:r>
          </w:p>
        </w:tc>
        <w:tc>
          <w:tcPr>
            <w:tcW w:w="4489" w:type="dxa"/>
            <w:tcBorders>
              <w:top w:val="nil"/>
              <w:left w:val="nil"/>
              <w:bottom w:val="nil"/>
              <w:right w:val="nil"/>
            </w:tcBorders>
            <w:shd w:val="clear" w:color="auto" w:fill="auto"/>
            <w:vAlign w:val="center"/>
            <w:hideMark/>
          </w:tcPr>
          <w:p w14:paraId="7EE73A1F" w14:textId="77777777" w:rsidR="00B05D9F" w:rsidRPr="009939ED" w:rsidRDefault="00B05D9F" w:rsidP="00B05D9F">
            <w:pPr>
              <w:spacing w:line="240" w:lineRule="auto"/>
              <w:rPr>
                <w:rFonts w:ascii="Calibri" w:eastAsia="Times New Roman" w:hAnsi="Calibri" w:cs="Times New Roman"/>
                <w:b/>
                <w:bCs/>
                <w:color w:val="3F9C35"/>
                <w:sz w:val="24"/>
                <w:szCs w:val="24"/>
                <w:lang w:eastAsia="en-AU"/>
              </w:rPr>
            </w:pPr>
          </w:p>
        </w:tc>
        <w:tc>
          <w:tcPr>
            <w:tcW w:w="1025" w:type="dxa"/>
            <w:tcBorders>
              <w:top w:val="nil"/>
              <w:left w:val="nil"/>
              <w:bottom w:val="single" w:sz="8" w:space="0" w:color="808080"/>
              <w:right w:val="nil"/>
            </w:tcBorders>
            <w:shd w:val="clear" w:color="auto" w:fill="auto"/>
            <w:vAlign w:val="center"/>
            <w:hideMark/>
          </w:tcPr>
          <w:p w14:paraId="7EE73A20" w14:textId="26958C9E" w:rsidR="00B05D9F" w:rsidRDefault="00B05D9F" w:rsidP="00B05D9F">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A21" w14:textId="77777777" w:rsidR="00B05D9F" w:rsidRPr="009E12DD" w:rsidRDefault="00B05D9F" w:rsidP="00B05D9F">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1428" w:type="dxa"/>
            <w:tcBorders>
              <w:top w:val="nil"/>
              <w:left w:val="nil"/>
              <w:bottom w:val="single" w:sz="8" w:space="0" w:color="808080"/>
              <w:right w:val="nil"/>
            </w:tcBorders>
            <w:shd w:val="clear" w:color="auto" w:fill="auto"/>
            <w:vAlign w:val="center"/>
            <w:hideMark/>
          </w:tcPr>
          <w:p w14:paraId="7EE73A22" w14:textId="3287497E" w:rsidR="00B05D9F"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p>
          <w:p w14:paraId="7EE73A23" w14:textId="77777777" w:rsidR="00B05D9F" w:rsidRPr="009939ED"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Rates</w:t>
            </w:r>
          </w:p>
        </w:tc>
        <w:tc>
          <w:tcPr>
            <w:tcW w:w="1026" w:type="dxa"/>
            <w:tcBorders>
              <w:top w:val="nil"/>
              <w:left w:val="nil"/>
              <w:bottom w:val="single" w:sz="8" w:space="0" w:color="808080"/>
              <w:right w:val="nil"/>
            </w:tcBorders>
            <w:shd w:val="clear" w:color="auto" w:fill="auto"/>
            <w:vAlign w:val="center"/>
            <w:hideMark/>
          </w:tcPr>
          <w:p w14:paraId="56EC7351" w14:textId="77777777" w:rsidR="00B05D9F" w:rsidRDefault="00B05D9F" w:rsidP="00B05D9F">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A25" w14:textId="4810BFC5" w:rsidR="00B05D9F" w:rsidRPr="009E12DD" w:rsidRDefault="00B05D9F" w:rsidP="00B05D9F">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1428" w:type="dxa"/>
            <w:tcBorders>
              <w:top w:val="nil"/>
              <w:left w:val="nil"/>
              <w:bottom w:val="single" w:sz="8" w:space="0" w:color="808080"/>
              <w:right w:val="nil"/>
            </w:tcBorders>
            <w:shd w:val="clear" w:color="auto" w:fill="auto"/>
            <w:vAlign w:val="center"/>
            <w:hideMark/>
          </w:tcPr>
          <w:p w14:paraId="3992811F" w14:textId="77777777" w:rsidR="00B05D9F"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p>
          <w:p w14:paraId="7EE73A27" w14:textId="44706132" w:rsidR="00B05D9F" w:rsidRPr="009939ED"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Rates</w:t>
            </w:r>
          </w:p>
        </w:tc>
        <w:tc>
          <w:tcPr>
            <w:tcW w:w="1026" w:type="dxa"/>
            <w:tcBorders>
              <w:top w:val="nil"/>
              <w:left w:val="nil"/>
              <w:bottom w:val="single" w:sz="8" w:space="0" w:color="808080"/>
              <w:right w:val="nil"/>
            </w:tcBorders>
            <w:shd w:val="clear" w:color="auto" w:fill="auto"/>
            <w:vAlign w:val="center"/>
            <w:hideMark/>
          </w:tcPr>
          <w:p w14:paraId="482BC931" w14:textId="77777777" w:rsidR="00B05D9F" w:rsidRDefault="00B05D9F" w:rsidP="00B05D9F">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2019/20</w:t>
            </w:r>
          </w:p>
          <w:p w14:paraId="7EE73A29" w14:textId="52D229E7" w:rsidR="00B05D9F" w:rsidRPr="004902CF" w:rsidRDefault="00B05D9F" w:rsidP="00B05D9F">
            <w:pPr>
              <w:spacing w:line="240" w:lineRule="auto"/>
              <w:jc w:val="right"/>
              <w:rPr>
                <w:rFonts w:ascii="Calibri" w:eastAsia="Times New Roman" w:hAnsi="Calibri" w:cs="Times New Roman"/>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1428" w:type="dxa"/>
            <w:tcBorders>
              <w:top w:val="nil"/>
              <w:left w:val="nil"/>
              <w:bottom w:val="single" w:sz="8" w:space="0" w:color="808080"/>
              <w:right w:val="nil"/>
            </w:tcBorders>
            <w:shd w:val="clear" w:color="auto" w:fill="auto"/>
            <w:vAlign w:val="center"/>
            <w:hideMark/>
          </w:tcPr>
          <w:p w14:paraId="4CD2363A" w14:textId="77777777" w:rsidR="00B05D9F"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2020/21</w:t>
            </w:r>
          </w:p>
          <w:p w14:paraId="7EE73A2A" w14:textId="37772A55" w:rsidR="00B05D9F" w:rsidRPr="004902CF" w:rsidRDefault="00B05D9F" w:rsidP="00B05D9F">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Rates</w:t>
            </w:r>
          </w:p>
        </w:tc>
      </w:tr>
      <w:tr w:rsidR="00F13DC7" w:rsidRPr="009939ED" w14:paraId="7EE73A2E" w14:textId="77777777" w:rsidTr="001E3163">
        <w:tblPrEx>
          <w:tblCellMar>
            <w:left w:w="108" w:type="dxa"/>
            <w:right w:w="108" w:type="dxa"/>
          </w:tblCellMar>
        </w:tblPrEx>
        <w:trPr>
          <w:trHeight w:val="315"/>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A2C" w14:textId="77777777" w:rsidR="00F13DC7" w:rsidRPr="009939ED" w:rsidRDefault="00F13DC7" w:rsidP="009939ED">
            <w:pPr>
              <w:spacing w:line="240" w:lineRule="auto"/>
              <w:rPr>
                <w:rFonts w:ascii="Calibri" w:eastAsia="Times New Roman" w:hAnsi="Calibri" w:cs="Times New Roman"/>
                <w:b/>
                <w:bCs/>
                <w:color w:val="3F9C35"/>
                <w:sz w:val="20"/>
                <w:szCs w:val="20"/>
                <w:lang w:eastAsia="en-AU"/>
              </w:rPr>
            </w:pPr>
            <w:r w:rsidRPr="009939ED">
              <w:rPr>
                <w:rFonts w:ascii="Calibri" w:eastAsia="Times New Roman" w:hAnsi="Calibri" w:cs="Times New Roman"/>
                <w:b/>
                <w:bCs/>
                <w:color w:val="3F9C35"/>
                <w:sz w:val="20"/>
                <w:szCs w:val="20"/>
                <w:lang w:eastAsia="en-AU"/>
              </w:rPr>
              <w:t xml:space="preserve">Buchan Caves Reserve </w:t>
            </w:r>
          </w:p>
        </w:tc>
        <w:tc>
          <w:tcPr>
            <w:tcW w:w="7361" w:type="dxa"/>
            <w:gridSpan w:val="6"/>
            <w:tcBorders>
              <w:top w:val="single" w:sz="8" w:space="0" w:color="7F7F7F"/>
              <w:left w:val="nil"/>
              <w:bottom w:val="single" w:sz="8" w:space="0" w:color="7F7F7F"/>
              <w:right w:val="nil"/>
            </w:tcBorders>
            <w:shd w:val="clear" w:color="auto" w:fill="auto"/>
            <w:vAlign w:val="center"/>
          </w:tcPr>
          <w:p w14:paraId="7EE73A2D" w14:textId="77777777" w:rsidR="00F13DC7" w:rsidRPr="009939ED" w:rsidRDefault="00F13DC7" w:rsidP="00E80DD2">
            <w:pPr>
              <w:spacing w:line="240" w:lineRule="auto"/>
              <w:jc w:val="right"/>
              <w:rPr>
                <w:rFonts w:ascii="Calibri" w:eastAsia="Times New Roman" w:hAnsi="Calibri" w:cs="Times New Roman"/>
                <w:b/>
                <w:bCs/>
                <w:color w:val="3F9C35"/>
                <w:sz w:val="20"/>
                <w:szCs w:val="20"/>
                <w:lang w:eastAsia="en-AU"/>
              </w:rPr>
            </w:pPr>
          </w:p>
        </w:tc>
      </w:tr>
      <w:tr w:rsidR="001F6E0F" w:rsidRPr="009939ED" w14:paraId="7EE73A37" w14:textId="77777777" w:rsidTr="001E3163">
        <w:tblPrEx>
          <w:tblCellMar>
            <w:left w:w="108" w:type="dxa"/>
            <w:right w:w="108" w:type="dxa"/>
          </w:tblCellMar>
        </w:tblPrEx>
        <w:trPr>
          <w:trHeight w:val="315"/>
        </w:trPr>
        <w:tc>
          <w:tcPr>
            <w:tcW w:w="2108" w:type="dxa"/>
            <w:vMerge w:val="restart"/>
            <w:tcBorders>
              <w:top w:val="nil"/>
              <w:left w:val="nil"/>
              <w:right w:val="nil"/>
            </w:tcBorders>
            <w:shd w:val="clear" w:color="auto" w:fill="auto"/>
            <w:noWrap/>
            <w:vAlign w:val="center"/>
            <w:hideMark/>
          </w:tcPr>
          <w:p w14:paraId="7EE73A2F" w14:textId="77777777" w:rsidR="001F6E0F" w:rsidRPr="00EC1A06" w:rsidRDefault="001F6E0F" w:rsidP="001F6E0F">
            <w:pPr>
              <w:spacing w:line="240" w:lineRule="auto"/>
              <w:ind w:left="175"/>
              <w:rPr>
                <w:rFonts w:ascii="Calibri" w:eastAsia="Times New Roman" w:hAnsi="Calibri" w:cs="Times New Roman"/>
                <w:b/>
                <w:bCs/>
                <w:color w:val="3F9C35"/>
                <w:sz w:val="20"/>
                <w:szCs w:val="20"/>
                <w:lang w:eastAsia="en-AU"/>
              </w:rPr>
            </w:pPr>
            <w:r w:rsidRPr="00EC1A06">
              <w:rPr>
                <w:rFonts w:ascii="Calibri" w:eastAsia="Times New Roman" w:hAnsi="Calibri" w:cs="Times New Roman"/>
                <w:color w:val="3F9C35"/>
                <w:sz w:val="20"/>
                <w:szCs w:val="20"/>
                <w:lang w:eastAsia="en-AU"/>
              </w:rPr>
              <w:t xml:space="preserve">Wilderness Retreats </w:t>
            </w:r>
          </w:p>
        </w:tc>
        <w:tc>
          <w:tcPr>
            <w:tcW w:w="4489" w:type="dxa"/>
            <w:tcBorders>
              <w:top w:val="nil"/>
              <w:left w:val="nil"/>
              <w:bottom w:val="single" w:sz="8" w:space="0" w:color="7F7F7F"/>
              <w:right w:val="nil"/>
            </w:tcBorders>
            <w:shd w:val="clear" w:color="auto" w:fill="auto"/>
            <w:vAlign w:val="center"/>
            <w:hideMark/>
          </w:tcPr>
          <w:p w14:paraId="7EE73A30"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Per Single or twin share, no </w:t>
            </w:r>
            <w:proofErr w:type="spellStart"/>
            <w:r w:rsidRPr="001D1D12">
              <w:rPr>
                <w:rFonts w:ascii="Calibri" w:eastAsia="Times New Roman" w:hAnsi="Calibri" w:cs="Times New Roman"/>
                <w:sz w:val="20"/>
                <w:szCs w:val="20"/>
                <w:lang w:eastAsia="en-AU"/>
              </w:rPr>
              <w:t>ensuites</w:t>
            </w:r>
            <w:proofErr w:type="spellEnd"/>
          </w:p>
        </w:tc>
        <w:tc>
          <w:tcPr>
            <w:tcW w:w="1025" w:type="dxa"/>
            <w:tcBorders>
              <w:top w:val="nil"/>
              <w:left w:val="nil"/>
              <w:bottom w:val="single" w:sz="8" w:space="0" w:color="7F7F7F"/>
              <w:right w:val="nil"/>
            </w:tcBorders>
            <w:shd w:val="clear" w:color="auto" w:fill="auto"/>
            <w:vAlign w:val="center"/>
            <w:hideMark/>
          </w:tcPr>
          <w:p w14:paraId="7EE73A31" w14:textId="74604A41" w:rsidR="001F6E0F" w:rsidRDefault="001F6E0F" w:rsidP="001F6E0F">
            <w:pPr>
              <w:jc w:val="right"/>
              <w:rPr>
                <w:rFonts w:ascii="Calibri" w:hAnsi="Calibri"/>
                <w:b/>
                <w:bCs/>
                <w:sz w:val="20"/>
                <w:szCs w:val="20"/>
              </w:rPr>
            </w:pPr>
            <w:r>
              <w:rPr>
                <w:rFonts w:ascii="Calibri" w:hAnsi="Calibri"/>
                <w:b/>
                <w:bCs/>
                <w:sz w:val="20"/>
                <w:szCs w:val="20"/>
              </w:rPr>
              <w:t>203.00</w:t>
            </w:r>
          </w:p>
        </w:tc>
        <w:tc>
          <w:tcPr>
            <w:tcW w:w="1428" w:type="dxa"/>
            <w:tcBorders>
              <w:top w:val="nil"/>
              <w:left w:val="nil"/>
              <w:bottom w:val="single" w:sz="8" w:space="0" w:color="7F7F7F"/>
              <w:right w:val="nil"/>
            </w:tcBorders>
            <w:shd w:val="clear" w:color="auto" w:fill="auto"/>
            <w:vAlign w:val="center"/>
            <w:hideMark/>
          </w:tcPr>
          <w:p w14:paraId="7EE73A32" w14:textId="2C6344CE" w:rsidR="001F6E0F" w:rsidRDefault="001F6E0F" w:rsidP="001F6E0F">
            <w:pPr>
              <w:jc w:val="right"/>
              <w:rPr>
                <w:rFonts w:ascii="Calibri" w:hAnsi="Calibri"/>
                <w:sz w:val="20"/>
                <w:szCs w:val="20"/>
              </w:rPr>
            </w:pPr>
            <w:r>
              <w:rPr>
                <w:rFonts w:ascii="Calibri" w:hAnsi="Calibri"/>
                <w:sz w:val="20"/>
                <w:szCs w:val="20"/>
              </w:rPr>
              <w:t>208.10</w:t>
            </w:r>
          </w:p>
        </w:tc>
        <w:tc>
          <w:tcPr>
            <w:tcW w:w="1026" w:type="dxa"/>
            <w:tcBorders>
              <w:top w:val="nil"/>
              <w:left w:val="nil"/>
              <w:bottom w:val="single" w:sz="8" w:space="0" w:color="7F7F7F"/>
              <w:right w:val="nil"/>
            </w:tcBorders>
            <w:shd w:val="clear" w:color="auto" w:fill="auto"/>
            <w:vAlign w:val="center"/>
            <w:hideMark/>
          </w:tcPr>
          <w:p w14:paraId="7EE73A33" w14:textId="35F0EEFF" w:rsidR="001F6E0F" w:rsidRDefault="001F6E0F" w:rsidP="001F6E0F">
            <w:pPr>
              <w:jc w:val="right"/>
              <w:rPr>
                <w:rFonts w:ascii="Calibri" w:hAnsi="Calibri"/>
                <w:b/>
                <w:bCs/>
                <w:sz w:val="20"/>
                <w:szCs w:val="20"/>
              </w:rPr>
            </w:pPr>
            <w:r>
              <w:rPr>
                <w:rFonts w:ascii="Calibri" w:hAnsi="Calibri"/>
                <w:b/>
                <w:bCs/>
                <w:sz w:val="20"/>
                <w:szCs w:val="20"/>
              </w:rPr>
              <w:t>203.00</w:t>
            </w:r>
          </w:p>
        </w:tc>
        <w:tc>
          <w:tcPr>
            <w:tcW w:w="1428" w:type="dxa"/>
            <w:tcBorders>
              <w:top w:val="nil"/>
              <w:left w:val="nil"/>
              <w:bottom w:val="single" w:sz="8" w:space="0" w:color="7F7F7F"/>
              <w:right w:val="nil"/>
            </w:tcBorders>
            <w:shd w:val="clear" w:color="auto" w:fill="auto"/>
            <w:vAlign w:val="center"/>
            <w:hideMark/>
          </w:tcPr>
          <w:p w14:paraId="7EE73A34" w14:textId="5B9F56FE" w:rsidR="001F6E0F" w:rsidRDefault="001F6E0F" w:rsidP="001F6E0F">
            <w:pPr>
              <w:jc w:val="right"/>
              <w:rPr>
                <w:rFonts w:ascii="Calibri" w:hAnsi="Calibri"/>
                <w:sz w:val="20"/>
                <w:szCs w:val="20"/>
              </w:rPr>
            </w:pPr>
            <w:r>
              <w:rPr>
                <w:rFonts w:ascii="Calibri" w:hAnsi="Calibri"/>
                <w:sz w:val="20"/>
                <w:szCs w:val="20"/>
              </w:rPr>
              <w:t>208.10</w:t>
            </w:r>
          </w:p>
        </w:tc>
        <w:tc>
          <w:tcPr>
            <w:tcW w:w="1026" w:type="dxa"/>
            <w:tcBorders>
              <w:top w:val="nil"/>
              <w:left w:val="nil"/>
              <w:bottom w:val="single" w:sz="8" w:space="0" w:color="7F7F7F"/>
              <w:right w:val="nil"/>
            </w:tcBorders>
            <w:shd w:val="clear" w:color="auto" w:fill="auto"/>
            <w:vAlign w:val="center"/>
            <w:hideMark/>
          </w:tcPr>
          <w:p w14:paraId="7EE73A35" w14:textId="4091C3B5" w:rsidR="001F6E0F" w:rsidRDefault="001F6E0F" w:rsidP="001F6E0F">
            <w:pPr>
              <w:jc w:val="right"/>
              <w:rPr>
                <w:rFonts w:ascii="Calibri" w:hAnsi="Calibri"/>
                <w:b/>
                <w:bCs/>
                <w:sz w:val="20"/>
                <w:szCs w:val="20"/>
              </w:rPr>
            </w:pPr>
            <w:r>
              <w:rPr>
                <w:rFonts w:ascii="Calibri" w:hAnsi="Calibri"/>
                <w:b/>
                <w:bCs/>
                <w:sz w:val="20"/>
                <w:szCs w:val="20"/>
              </w:rPr>
              <w:t>203.00</w:t>
            </w:r>
          </w:p>
        </w:tc>
        <w:tc>
          <w:tcPr>
            <w:tcW w:w="1428" w:type="dxa"/>
            <w:tcBorders>
              <w:top w:val="nil"/>
              <w:left w:val="nil"/>
              <w:bottom w:val="single" w:sz="8" w:space="0" w:color="7F7F7F"/>
              <w:right w:val="nil"/>
            </w:tcBorders>
            <w:shd w:val="clear" w:color="auto" w:fill="auto"/>
            <w:vAlign w:val="center"/>
            <w:hideMark/>
          </w:tcPr>
          <w:p w14:paraId="7EE73A36" w14:textId="35165CBC" w:rsidR="001F6E0F" w:rsidRDefault="001F6E0F" w:rsidP="001F6E0F">
            <w:pPr>
              <w:jc w:val="right"/>
              <w:rPr>
                <w:rFonts w:ascii="Calibri" w:hAnsi="Calibri"/>
                <w:sz w:val="20"/>
                <w:szCs w:val="20"/>
              </w:rPr>
            </w:pPr>
            <w:r>
              <w:rPr>
                <w:rFonts w:ascii="Calibri" w:hAnsi="Calibri"/>
                <w:sz w:val="20"/>
                <w:szCs w:val="20"/>
              </w:rPr>
              <w:t>208.10</w:t>
            </w:r>
          </w:p>
        </w:tc>
      </w:tr>
      <w:tr w:rsidR="002A2E3F" w:rsidRPr="009939ED" w14:paraId="7EE73A40"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hideMark/>
          </w:tcPr>
          <w:p w14:paraId="7EE73A38" w14:textId="77777777" w:rsidR="002A2E3F" w:rsidRPr="00EC1A06" w:rsidRDefault="002A2E3F" w:rsidP="002A2E3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39" w14:textId="77777777" w:rsidR="002A2E3F" w:rsidRPr="001D1D12" w:rsidRDefault="002A2E3F" w:rsidP="002A2E3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Extra person </w:t>
            </w:r>
          </w:p>
        </w:tc>
        <w:tc>
          <w:tcPr>
            <w:tcW w:w="1025" w:type="dxa"/>
            <w:tcBorders>
              <w:top w:val="nil"/>
              <w:left w:val="nil"/>
              <w:bottom w:val="single" w:sz="8" w:space="0" w:color="7F7F7F"/>
              <w:right w:val="nil"/>
            </w:tcBorders>
            <w:shd w:val="clear" w:color="auto" w:fill="auto"/>
            <w:vAlign w:val="center"/>
            <w:hideMark/>
          </w:tcPr>
          <w:p w14:paraId="7EE73A3A" w14:textId="4CC8009D" w:rsidR="002A2E3F" w:rsidRDefault="001F6E0F" w:rsidP="002A2E3F">
            <w:pPr>
              <w:jc w:val="right"/>
              <w:rPr>
                <w:rFonts w:ascii="Calibri" w:hAnsi="Calibri"/>
                <w:b/>
                <w:bCs/>
                <w:sz w:val="20"/>
                <w:szCs w:val="20"/>
              </w:rPr>
            </w:pPr>
            <w:r>
              <w:rPr>
                <w:rFonts w:ascii="Calibri" w:hAnsi="Calibri"/>
                <w:b/>
                <w:bCs/>
                <w:sz w:val="20"/>
                <w:szCs w:val="20"/>
              </w:rPr>
              <w:t>24.40</w:t>
            </w:r>
          </w:p>
        </w:tc>
        <w:tc>
          <w:tcPr>
            <w:tcW w:w="1428" w:type="dxa"/>
            <w:tcBorders>
              <w:top w:val="nil"/>
              <w:left w:val="nil"/>
              <w:bottom w:val="single" w:sz="8" w:space="0" w:color="7F7F7F"/>
              <w:right w:val="nil"/>
            </w:tcBorders>
            <w:shd w:val="clear" w:color="auto" w:fill="auto"/>
            <w:vAlign w:val="center"/>
            <w:hideMark/>
          </w:tcPr>
          <w:p w14:paraId="7EE73A3B" w14:textId="055DCD18" w:rsidR="002A2E3F" w:rsidRDefault="001F6E0F" w:rsidP="002A2E3F">
            <w:pPr>
              <w:jc w:val="right"/>
              <w:rPr>
                <w:rFonts w:ascii="Calibri" w:hAnsi="Calibri"/>
                <w:sz w:val="20"/>
                <w:szCs w:val="20"/>
              </w:rPr>
            </w:pPr>
            <w:r>
              <w:rPr>
                <w:rFonts w:ascii="Calibri" w:hAnsi="Calibri"/>
                <w:sz w:val="20"/>
                <w:szCs w:val="20"/>
              </w:rPr>
              <w:t>25.00</w:t>
            </w:r>
          </w:p>
        </w:tc>
        <w:tc>
          <w:tcPr>
            <w:tcW w:w="1026" w:type="dxa"/>
            <w:tcBorders>
              <w:top w:val="nil"/>
              <w:left w:val="nil"/>
              <w:bottom w:val="single" w:sz="8" w:space="0" w:color="7F7F7F"/>
              <w:right w:val="nil"/>
            </w:tcBorders>
            <w:shd w:val="clear" w:color="auto" w:fill="auto"/>
            <w:vAlign w:val="center"/>
            <w:hideMark/>
          </w:tcPr>
          <w:p w14:paraId="7EE73A3C" w14:textId="3EA00A41" w:rsidR="002A2E3F" w:rsidRDefault="001F6E0F" w:rsidP="002A2E3F">
            <w:pPr>
              <w:jc w:val="right"/>
              <w:rPr>
                <w:rFonts w:ascii="Calibri" w:hAnsi="Calibri"/>
                <w:b/>
                <w:bCs/>
                <w:sz w:val="20"/>
                <w:szCs w:val="20"/>
              </w:rPr>
            </w:pPr>
            <w:r>
              <w:rPr>
                <w:rFonts w:ascii="Calibri" w:hAnsi="Calibri"/>
                <w:b/>
                <w:bCs/>
                <w:sz w:val="20"/>
                <w:szCs w:val="20"/>
              </w:rPr>
              <w:t>24.40</w:t>
            </w:r>
          </w:p>
        </w:tc>
        <w:tc>
          <w:tcPr>
            <w:tcW w:w="1428" w:type="dxa"/>
            <w:tcBorders>
              <w:top w:val="nil"/>
              <w:left w:val="nil"/>
              <w:bottom w:val="single" w:sz="8" w:space="0" w:color="7F7F7F"/>
              <w:right w:val="nil"/>
            </w:tcBorders>
            <w:shd w:val="clear" w:color="auto" w:fill="auto"/>
            <w:vAlign w:val="center"/>
            <w:hideMark/>
          </w:tcPr>
          <w:p w14:paraId="7EE73A3D" w14:textId="131DA51B" w:rsidR="002A2E3F" w:rsidRDefault="001F6E0F" w:rsidP="002A2E3F">
            <w:pPr>
              <w:jc w:val="right"/>
              <w:rPr>
                <w:rFonts w:ascii="Calibri" w:hAnsi="Calibri"/>
                <w:sz w:val="20"/>
                <w:szCs w:val="20"/>
              </w:rPr>
            </w:pPr>
            <w:r>
              <w:rPr>
                <w:rFonts w:ascii="Calibri" w:hAnsi="Calibri"/>
                <w:sz w:val="20"/>
                <w:szCs w:val="20"/>
              </w:rPr>
              <w:t>25.00</w:t>
            </w:r>
          </w:p>
        </w:tc>
        <w:tc>
          <w:tcPr>
            <w:tcW w:w="1026" w:type="dxa"/>
            <w:tcBorders>
              <w:top w:val="nil"/>
              <w:left w:val="nil"/>
              <w:bottom w:val="single" w:sz="8" w:space="0" w:color="7F7F7F"/>
              <w:right w:val="nil"/>
            </w:tcBorders>
            <w:shd w:val="clear" w:color="auto" w:fill="auto"/>
            <w:vAlign w:val="center"/>
            <w:hideMark/>
          </w:tcPr>
          <w:p w14:paraId="7EE73A3E" w14:textId="78C056E1" w:rsidR="002A2E3F" w:rsidRDefault="001F6E0F" w:rsidP="002A2E3F">
            <w:pPr>
              <w:jc w:val="right"/>
              <w:rPr>
                <w:rFonts w:ascii="Calibri" w:hAnsi="Calibri"/>
                <w:b/>
                <w:bCs/>
                <w:sz w:val="20"/>
                <w:szCs w:val="20"/>
              </w:rPr>
            </w:pPr>
            <w:r>
              <w:rPr>
                <w:rFonts w:ascii="Calibri" w:hAnsi="Calibri"/>
                <w:b/>
                <w:bCs/>
                <w:sz w:val="20"/>
                <w:szCs w:val="20"/>
              </w:rPr>
              <w:t>24.40</w:t>
            </w:r>
          </w:p>
        </w:tc>
        <w:tc>
          <w:tcPr>
            <w:tcW w:w="1428" w:type="dxa"/>
            <w:tcBorders>
              <w:top w:val="nil"/>
              <w:left w:val="nil"/>
              <w:bottom w:val="single" w:sz="8" w:space="0" w:color="7F7F7F"/>
              <w:right w:val="nil"/>
            </w:tcBorders>
            <w:shd w:val="clear" w:color="auto" w:fill="auto"/>
            <w:vAlign w:val="center"/>
            <w:hideMark/>
          </w:tcPr>
          <w:p w14:paraId="7EE73A3F" w14:textId="6C2876FD" w:rsidR="002A2E3F" w:rsidRDefault="001F6E0F" w:rsidP="002A2E3F">
            <w:pPr>
              <w:jc w:val="right"/>
              <w:rPr>
                <w:rFonts w:ascii="Calibri" w:hAnsi="Calibri"/>
                <w:sz w:val="20"/>
                <w:szCs w:val="20"/>
              </w:rPr>
            </w:pPr>
            <w:r>
              <w:rPr>
                <w:rFonts w:ascii="Calibri" w:hAnsi="Calibri"/>
                <w:sz w:val="20"/>
                <w:szCs w:val="20"/>
              </w:rPr>
              <w:t>25.00</w:t>
            </w:r>
          </w:p>
        </w:tc>
      </w:tr>
      <w:tr w:rsidR="002A2E3F" w:rsidRPr="009939ED" w14:paraId="7EE73A49" w14:textId="77777777" w:rsidTr="001E3163">
        <w:tblPrEx>
          <w:tblCellMar>
            <w:left w:w="108" w:type="dxa"/>
            <w:right w:w="108" w:type="dxa"/>
          </w:tblCellMar>
        </w:tblPrEx>
        <w:trPr>
          <w:trHeight w:val="243"/>
        </w:trPr>
        <w:tc>
          <w:tcPr>
            <w:tcW w:w="2108" w:type="dxa"/>
            <w:vMerge/>
            <w:tcBorders>
              <w:left w:val="nil"/>
              <w:bottom w:val="single" w:sz="8" w:space="0" w:color="7F7F7F"/>
              <w:right w:val="nil"/>
            </w:tcBorders>
            <w:shd w:val="clear" w:color="auto" w:fill="auto"/>
            <w:noWrap/>
            <w:hideMark/>
          </w:tcPr>
          <w:p w14:paraId="7EE73A41" w14:textId="77777777" w:rsidR="002A2E3F" w:rsidRPr="00EC1A06" w:rsidRDefault="002A2E3F" w:rsidP="002A2E3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42" w14:textId="77777777" w:rsidR="002A2E3F" w:rsidRPr="001D1D12" w:rsidRDefault="002A2E3F" w:rsidP="002A2E3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Administration fee* </w:t>
            </w:r>
          </w:p>
        </w:tc>
        <w:tc>
          <w:tcPr>
            <w:tcW w:w="1025" w:type="dxa"/>
            <w:tcBorders>
              <w:top w:val="nil"/>
              <w:left w:val="nil"/>
              <w:bottom w:val="single" w:sz="8" w:space="0" w:color="7F7F7F"/>
              <w:right w:val="nil"/>
            </w:tcBorders>
            <w:shd w:val="clear" w:color="auto" w:fill="auto"/>
            <w:vAlign w:val="center"/>
            <w:hideMark/>
          </w:tcPr>
          <w:p w14:paraId="7EE73A43" w14:textId="5BFBEE3B" w:rsidR="002A2E3F" w:rsidRDefault="001F6E0F" w:rsidP="002A2E3F">
            <w:pPr>
              <w:jc w:val="right"/>
              <w:rPr>
                <w:rFonts w:ascii="Calibri" w:hAnsi="Calibri"/>
                <w:b/>
                <w:bCs/>
                <w:sz w:val="20"/>
                <w:szCs w:val="20"/>
              </w:rPr>
            </w:pPr>
            <w:r>
              <w:rPr>
                <w:rFonts w:ascii="Calibri" w:hAnsi="Calibri"/>
                <w:b/>
                <w:bCs/>
                <w:sz w:val="20"/>
                <w:szCs w:val="20"/>
              </w:rPr>
              <w:t>11.3</w:t>
            </w:r>
            <w:r w:rsidR="002A2E3F">
              <w:rPr>
                <w:rFonts w:ascii="Calibri" w:hAnsi="Calibri"/>
                <w:b/>
                <w:bCs/>
                <w:sz w:val="20"/>
                <w:szCs w:val="20"/>
              </w:rPr>
              <w:t>0</w:t>
            </w:r>
          </w:p>
        </w:tc>
        <w:tc>
          <w:tcPr>
            <w:tcW w:w="1428" w:type="dxa"/>
            <w:tcBorders>
              <w:top w:val="nil"/>
              <w:left w:val="nil"/>
              <w:bottom w:val="single" w:sz="8" w:space="0" w:color="7F7F7F"/>
              <w:right w:val="nil"/>
            </w:tcBorders>
            <w:shd w:val="clear" w:color="auto" w:fill="auto"/>
            <w:vAlign w:val="center"/>
            <w:hideMark/>
          </w:tcPr>
          <w:p w14:paraId="7EE73A44" w14:textId="640192EB" w:rsidR="002A2E3F" w:rsidRDefault="001F6E0F" w:rsidP="002A2E3F">
            <w:pPr>
              <w:jc w:val="right"/>
              <w:rPr>
                <w:rFonts w:ascii="Calibri" w:hAnsi="Calibri"/>
                <w:sz w:val="20"/>
                <w:szCs w:val="20"/>
              </w:rPr>
            </w:pPr>
            <w:r>
              <w:rPr>
                <w:rFonts w:ascii="Calibri" w:hAnsi="Calibri"/>
                <w:sz w:val="20"/>
                <w:szCs w:val="20"/>
              </w:rPr>
              <w:t>11.50</w:t>
            </w:r>
          </w:p>
        </w:tc>
        <w:tc>
          <w:tcPr>
            <w:tcW w:w="1026" w:type="dxa"/>
            <w:tcBorders>
              <w:top w:val="nil"/>
              <w:left w:val="nil"/>
              <w:bottom w:val="single" w:sz="8" w:space="0" w:color="7F7F7F"/>
              <w:right w:val="nil"/>
            </w:tcBorders>
            <w:shd w:val="clear" w:color="auto" w:fill="auto"/>
            <w:vAlign w:val="center"/>
            <w:hideMark/>
          </w:tcPr>
          <w:p w14:paraId="7EE73A45" w14:textId="786B739E" w:rsidR="002A2E3F" w:rsidRDefault="001F6E0F" w:rsidP="002A2E3F">
            <w:pPr>
              <w:jc w:val="right"/>
              <w:rPr>
                <w:rFonts w:ascii="Calibri" w:hAnsi="Calibri"/>
                <w:b/>
                <w:bCs/>
                <w:sz w:val="20"/>
                <w:szCs w:val="20"/>
              </w:rPr>
            </w:pPr>
            <w:r>
              <w:rPr>
                <w:rFonts w:ascii="Calibri" w:hAnsi="Calibri"/>
                <w:b/>
                <w:bCs/>
                <w:sz w:val="20"/>
                <w:szCs w:val="20"/>
              </w:rPr>
              <w:t>11.30</w:t>
            </w:r>
          </w:p>
        </w:tc>
        <w:tc>
          <w:tcPr>
            <w:tcW w:w="1428" w:type="dxa"/>
            <w:tcBorders>
              <w:top w:val="nil"/>
              <w:left w:val="nil"/>
              <w:bottom w:val="single" w:sz="8" w:space="0" w:color="7F7F7F"/>
              <w:right w:val="nil"/>
            </w:tcBorders>
            <w:shd w:val="clear" w:color="auto" w:fill="auto"/>
            <w:vAlign w:val="center"/>
            <w:hideMark/>
          </w:tcPr>
          <w:p w14:paraId="7EE73A46" w14:textId="4BB1B910" w:rsidR="002A2E3F" w:rsidRDefault="001F6E0F" w:rsidP="002A2E3F">
            <w:pPr>
              <w:jc w:val="right"/>
              <w:rPr>
                <w:rFonts w:ascii="Calibri" w:hAnsi="Calibri"/>
                <w:sz w:val="20"/>
                <w:szCs w:val="20"/>
              </w:rPr>
            </w:pPr>
            <w:r>
              <w:rPr>
                <w:rFonts w:ascii="Calibri" w:hAnsi="Calibri"/>
                <w:sz w:val="20"/>
                <w:szCs w:val="20"/>
              </w:rPr>
              <w:t>11.50</w:t>
            </w:r>
          </w:p>
        </w:tc>
        <w:tc>
          <w:tcPr>
            <w:tcW w:w="1026" w:type="dxa"/>
            <w:tcBorders>
              <w:top w:val="nil"/>
              <w:left w:val="nil"/>
              <w:bottom w:val="single" w:sz="8" w:space="0" w:color="7F7F7F"/>
              <w:right w:val="nil"/>
            </w:tcBorders>
            <w:shd w:val="clear" w:color="auto" w:fill="auto"/>
            <w:vAlign w:val="center"/>
            <w:hideMark/>
          </w:tcPr>
          <w:p w14:paraId="7EE73A47" w14:textId="69D3C228" w:rsidR="002A2E3F" w:rsidRDefault="001F6E0F" w:rsidP="002A2E3F">
            <w:pPr>
              <w:jc w:val="right"/>
              <w:rPr>
                <w:rFonts w:ascii="Calibri" w:hAnsi="Calibri"/>
                <w:b/>
                <w:bCs/>
                <w:sz w:val="20"/>
                <w:szCs w:val="20"/>
              </w:rPr>
            </w:pPr>
            <w:r>
              <w:rPr>
                <w:rFonts w:ascii="Calibri" w:hAnsi="Calibri"/>
                <w:b/>
                <w:bCs/>
                <w:sz w:val="20"/>
                <w:szCs w:val="20"/>
              </w:rPr>
              <w:t>11.30</w:t>
            </w:r>
          </w:p>
        </w:tc>
        <w:tc>
          <w:tcPr>
            <w:tcW w:w="1428" w:type="dxa"/>
            <w:tcBorders>
              <w:top w:val="nil"/>
              <w:left w:val="nil"/>
              <w:bottom w:val="single" w:sz="8" w:space="0" w:color="7F7F7F"/>
              <w:right w:val="nil"/>
            </w:tcBorders>
            <w:shd w:val="clear" w:color="auto" w:fill="auto"/>
            <w:vAlign w:val="center"/>
            <w:hideMark/>
          </w:tcPr>
          <w:p w14:paraId="7EE73A48" w14:textId="0265DB21" w:rsidR="002A2E3F" w:rsidRDefault="001F6E0F" w:rsidP="002A2E3F">
            <w:pPr>
              <w:jc w:val="right"/>
              <w:rPr>
                <w:rFonts w:ascii="Calibri" w:hAnsi="Calibri"/>
                <w:sz w:val="20"/>
                <w:szCs w:val="20"/>
              </w:rPr>
            </w:pPr>
            <w:r>
              <w:rPr>
                <w:rFonts w:ascii="Calibri" w:hAnsi="Calibri"/>
                <w:sz w:val="20"/>
                <w:szCs w:val="20"/>
              </w:rPr>
              <w:t>11.50</w:t>
            </w:r>
          </w:p>
        </w:tc>
      </w:tr>
      <w:tr w:rsidR="001F6E0F" w:rsidRPr="009939ED" w14:paraId="329CB784" w14:textId="77777777" w:rsidTr="001E3163">
        <w:tblPrEx>
          <w:tblCellMar>
            <w:left w:w="108" w:type="dxa"/>
            <w:right w:w="108" w:type="dxa"/>
          </w:tblCellMar>
        </w:tblPrEx>
        <w:trPr>
          <w:trHeight w:val="315"/>
        </w:trPr>
        <w:tc>
          <w:tcPr>
            <w:tcW w:w="2108" w:type="dxa"/>
            <w:vMerge w:val="restart"/>
            <w:tcBorders>
              <w:top w:val="single" w:sz="8" w:space="0" w:color="7F7F7F"/>
              <w:left w:val="nil"/>
              <w:right w:val="nil"/>
            </w:tcBorders>
            <w:shd w:val="clear" w:color="auto" w:fill="auto"/>
            <w:noWrap/>
            <w:vAlign w:val="center"/>
            <w:hideMark/>
          </w:tcPr>
          <w:p w14:paraId="707E9439" w14:textId="77777777" w:rsidR="001F6E0F" w:rsidRPr="00EC1A06" w:rsidRDefault="001F6E0F" w:rsidP="001F6E0F">
            <w:pPr>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5 Bed Cabins</w:t>
            </w:r>
          </w:p>
        </w:tc>
        <w:tc>
          <w:tcPr>
            <w:tcW w:w="4489" w:type="dxa"/>
            <w:tcBorders>
              <w:top w:val="single" w:sz="8" w:space="0" w:color="7F7F7F"/>
              <w:left w:val="nil"/>
              <w:bottom w:val="single" w:sz="8" w:space="0" w:color="7F7F7F"/>
              <w:right w:val="nil"/>
            </w:tcBorders>
            <w:shd w:val="clear" w:color="auto" w:fill="auto"/>
            <w:vAlign w:val="center"/>
            <w:hideMark/>
          </w:tcPr>
          <w:p w14:paraId="4309416C"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Cabin</w:t>
            </w:r>
          </w:p>
        </w:tc>
        <w:tc>
          <w:tcPr>
            <w:tcW w:w="1025" w:type="dxa"/>
            <w:tcBorders>
              <w:top w:val="nil"/>
              <w:left w:val="nil"/>
              <w:bottom w:val="single" w:sz="8" w:space="0" w:color="7F7F7F"/>
              <w:right w:val="nil"/>
            </w:tcBorders>
            <w:shd w:val="clear" w:color="auto" w:fill="auto"/>
            <w:vAlign w:val="center"/>
            <w:hideMark/>
          </w:tcPr>
          <w:p w14:paraId="551FA9AB" w14:textId="3E87BC7F" w:rsidR="001F6E0F" w:rsidRDefault="001F6E0F" w:rsidP="001F6E0F">
            <w:pPr>
              <w:jc w:val="right"/>
              <w:rPr>
                <w:rFonts w:ascii="Calibri" w:hAnsi="Calibri"/>
                <w:b/>
                <w:bCs/>
                <w:sz w:val="20"/>
                <w:szCs w:val="20"/>
              </w:rPr>
            </w:pPr>
            <w:r>
              <w:rPr>
                <w:rFonts w:ascii="Calibri" w:hAnsi="Calibri"/>
                <w:b/>
                <w:bCs/>
                <w:sz w:val="20"/>
                <w:szCs w:val="20"/>
              </w:rPr>
              <w:t>106.90</w:t>
            </w:r>
          </w:p>
        </w:tc>
        <w:tc>
          <w:tcPr>
            <w:tcW w:w="1428" w:type="dxa"/>
            <w:tcBorders>
              <w:top w:val="nil"/>
              <w:left w:val="nil"/>
              <w:bottom w:val="single" w:sz="8" w:space="0" w:color="7F7F7F"/>
              <w:right w:val="nil"/>
            </w:tcBorders>
            <w:shd w:val="clear" w:color="auto" w:fill="auto"/>
            <w:vAlign w:val="center"/>
            <w:hideMark/>
          </w:tcPr>
          <w:p w14:paraId="3ABCF25E" w14:textId="4C003B30" w:rsidR="001F6E0F" w:rsidRDefault="001F6E0F" w:rsidP="001F6E0F">
            <w:pPr>
              <w:jc w:val="right"/>
              <w:rPr>
                <w:rFonts w:ascii="Calibri" w:hAnsi="Calibri"/>
                <w:sz w:val="20"/>
                <w:szCs w:val="20"/>
              </w:rPr>
            </w:pPr>
            <w:r>
              <w:rPr>
                <w:rFonts w:ascii="Calibri" w:hAnsi="Calibri"/>
                <w:sz w:val="20"/>
                <w:szCs w:val="20"/>
              </w:rPr>
              <w:t>109.60</w:t>
            </w:r>
          </w:p>
        </w:tc>
        <w:tc>
          <w:tcPr>
            <w:tcW w:w="1026" w:type="dxa"/>
            <w:tcBorders>
              <w:top w:val="nil"/>
              <w:left w:val="nil"/>
              <w:bottom w:val="single" w:sz="8" w:space="0" w:color="7F7F7F"/>
              <w:right w:val="nil"/>
            </w:tcBorders>
            <w:shd w:val="clear" w:color="auto" w:fill="auto"/>
            <w:vAlign w:val="center"/>
            <w:hideMark/>
          </w:tcPr>
          <w:p w14:paraId="7DAAD38A" w14:textId="17058850" w:rsidR="001F6E0F" w:rsidRDefault="001F6E0F" w:rsidP="001F6E0F">
            <w:pPr>
              <w:jc w:val="right"/>
              <w:rPr>
                <w:rFonts w:ascii="Calibri" w:hAnsi="Calibri"/>
                <w:b/>
                <w:bCs/>
                <w:sz w:val="20"/>
                <w:szCs w:val="20"/>
              </w:rPr>
            </w:pPr>
            <w:r>
              <w:rPr>
                <w:rFonts w:ascii="Calibri" w:hAnsi="Calibri"/>
                <w:b/>
                <w:bCs/>
                <w:sz w:val="20"/>
                <w:szCs w:val="20"/>
              </w:rPr>
              <w:t>106.90</w:t>
            </w:r>
          </w:p>
        </w:tc>
        <w:tc>
          <w:tcPr>
            <w:tcW w:w="1428" w:type="dxa"/>
            <w:tcBorders>
              <w:top w:val="nil"/>
              <w:left w:val="nil"/>
              <w:bottom w:val="single" w:sz="8" w:space="0" w:color="7F7F7F"/>
              <w:right w:val="nil"/>
            </w:tcBorders>
            <w:shd w:val="clear" w:color="auto" w:fill="auto"/>
            <w:vAlign w:val="center"/>
            <w:hideMark/>
          </w:tcPr>
          <w:p w14:paraId="1D825BB5" w14:textId="3EED8CD0" w:rsidR="001F6E0F" w:rsidRDefault="001F6E0F" w:rsidP="001F6E0F">
            <w:pPr>
              <w:jc w:val="right"/>
              <w:rPr>
                <w:rFonts w:ascii="Calibri" w:hAnsi="Calibri"/>
                <w:sz w:val="20"/>
                <w:szCs w:val="20"/>
              </w:rPr>
            </w:pPr>
            <w:r>
              <w:rPr>
                <w:rFonts w:ascii="Calibri" w:hAnsi="Calibri"/>
                <w:sz w:val="20"/>
                <w:szCs w:val="20"/>
              </w:rPr>
              <w:t>109.60</w:t>
            </w:r>
          </w:p>
        </w:tc>
        <w:tc>
          <w:tcPr>
            <w:tcW w:w="1026" w:type="dxa"/>
            <w:tcBorders>
              <w:top w:val="nil"/>
              <w:left w:val="nil"/>
              <w:bottom w:val="single" w:sz="8" w:space="0" w:color="7F7F7F"/>
              <w:right w:val="nil"/>
            </w:tcBorders>
            <w:shd w:val="clear" w:color="auto" w:fill="auto"/>
            <w:vAlign w:val="center"/>
            <w:hideMark/>
          </w:tcPr>
          <w:p w14:paraId="2D04EAEC" w14:textId="5F2E4DB9" w:rsidR="001F6E0F" w:rsidRDefault="001F6E0F" w:rsidP="001F6E0F">
            <w:pPr>
              <w:jc w:val="right"/>
              <w:rPr>
                <w:rFonts w:ascii="Calibri" w:hAnsi="Calibri"/>
                <w:b/>
                <w:bCs/>
                <w:sz w:val="20"/>
                <w:szCs w:val="20"/>
              </w:rPr>
            </w:pPr>
            <w:r>
              <w:rPr>
                <w:rFonts w:ascii="Calibri" w:hAnsi="Calibri"/>
                <w:b/>
                <w:bCs/>
                <w:sz w:val="20"/>
                <w:szCs w:val="20"/>
              </w:rPr>
              <w:t>96.30</w:t>
            </w:r>
          </w:p>
        </w:tc>
        <w:tc>
          <w:tcPr>
            <w:tcW w:w="1428" w:type="dxa"/>
            <w:tcBorders>
              <w:top w:val="nil"/>
              <w:left w:val="nil"/>
              <w:bottom w:val="single" w:sz="8" w:space="0" w:color="7F7F7F"/>
              <w:right w:val="nil"/>
            </w:tcBorders>
            <w:shd w:val="clear" w:color="auto" w:fill="auto"/>
            <w:vAlign w:val="center"/>
            <w:hideMark/>
          </w:tcPr>
          <w:p w14:paraId="30B5341B" w14:textId="14711948" w:rsidR="001F6E0F" w:rsidRDefault="001F6E0F" w:rsidP="001F6E0F">
            <w:pPr>
              <w:jc w:val="right"/>
              <w:rPr>
                <w:rFonts w:ascii="Calibri" w:hAnsi="Calibri"/>
                <w:sz w:val="20"/>
                <w:szCs w:val="20"/>
              </w:rPr>
            </w:pPr>
            <w:r>
              <w:rPr>
                <w:rFonts w:ascii="Calibri" w:hAnsi="Calibri"/>
                <w:sz w:val="20"/>
                <w:szCs w:val="20"/>
              </w:rPr>
              <w:t>98.70</w:t>
            </w:r>
          </w:p>
        </w:tc>
      </w:tr>
      <w:tr w:rsidR="001F6E0F" w:rsidRPr="009939ED" w14:paraId="73420FAE" w14:textId="77777777" w:rsidTr="001E3163">
        <w:tblPrEx>
          <w:tblCellMar>
            <w:left w:w="108" w:type="dxa"/>
            <w:right w:w="108" w:type="dxa"/>
          </w:tblCellMar>
        </w:tblPrEx>
        <w:trPr>
          <w:trHeight w:val="89"/>
        </w:trPr>
        <w:tc>
          <w:tcPr>
            <w:tcW w:w="2108" w:type="dxa"/>
            <w:vMerge/>
            <w:tcBorders>
              <w:left w:val="nil"/>
              <w:bottom w:val="nil"/>
              <w:right w:val="nil"/>
            </w:tcBorders>
            <w:shd w:val="clear" w:color="auto" w:fill="auto"/>
            <w:noWrap/>
            <w:vAlign w:val="center"/>
            <w:hideMark/>
          </w:tcPr>
          <w:p w14:paraId="41391646"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461854AB"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Administration fee* </w:t>
            </w:r>
          </w:p>
        </w:tc>
        <w:tc>
          <w:tcPr>
            <w:tcW w:w="1025" w:type="dxa"/>
            <w:tcBorders>
              <w:top w:val="nil"/>
              <w:left w:val="nil"/>
              <w:bottom w:val="single" w:sz="8" w:space="0" w:color="7F7F7F"/>
              <w:right w:val="nil"/>
            </w:tcBorders>
            <w:shd w:val="clear" w:color="auto" w:fill="auto"/>
            <w:vAlign w:val="center"/>
            <w:hideMark/>
          </w:tcPr>
          <w:p w14:paraId="2E750AC6" w14:textId="2F5536AC" w:rsidR="001F6E0F" w:rsidRDefault="001F6E0F" w:rsidP="001F6E0F">
            <w:pPr>
              <w:jc w:val="right"/>
              <w:rPr>
                <w:rFonts w:ascii="Calibri" w:hAnsi="Calibri"/>
                <w:b/>
                <w:bCs/>
                <w:sz w:val="20"/>
                <w:szCs w:val="20"/>
              </w:rPr>
            </w:pPr>
            <w:r>
              <w:rPr>
                <w:rFonts w:ascii="Calibri" w:hAnsi="Calibri"/>
                <w:b/>
                <w:bCs/>
                <w:sz w:val="20"/>
                <w:szCs w:val="20"/>
              </w:rPr>
              <w:t>11.30</w:t>
            </w:r>
          </w:p>
        </w:tc>
        <w:tc>
          <w:tcPr>
            <w:tcW w:w="1428" w:type="dxa"/>
            <w:tcBorders>
              <w:top w:val="nil"/>
              <w:left w:val="nil"/>
              <w:bottom w:val="single" w:sz="8" w:space="0" w:color="7F7F7F"/>
              <w:right w:val="nil"/>
            </w:tcBorders>
            <w:shd w:val="clear" w:color="auto" w:fill="auto"/>
            <w:vAlign w:val="center"/>
            <w:hideMark/>
          </w:tcPr>
          <w:p w14:paraId="5B2B21EC" w14:textId="1132318E" w:rsidR="001F6E0F" w:rsidRDefault="001F6E0F" w:rsidP="001F6E0F">
            <w:pPr>
              <w:jc w:val="right"/>
              <w:rPr>
                <w:rFonts w:ascii="Calibri" w:hAnsi="Calibri"/>
                <w:sz w:val="20"/>
                <w:szCs w:val="20"/>
              </w:rPr>
            </w:pPr>
            <w:r>
              <w:rPr>
                <w:rFonts w:ascii="Calibri" w:hAnsi="Calibri"/>
                <w:sz w:val="20"/>
                <w:szCs w:val="20"/>
              </w:rPr>
              <w:t>11.50</w:t>
            </w:r>
          </w:p>
        </w:tc>
        <w:tc>
          <w:tcPr>
            <w:tcW w:w="1026" w:type="dxa"/>
            <w:tcBorders>
              <w:top w:val="nil"/>
              <w:left w:val="nil"/>
              <w:bottom w:val="single" w:sz="8" w:space="0" w:color="7F7F7F"/>
              <w:right w:val="nil"/>
            </w:tcBorders>
            <w:shd w:val="clear" w:color="auto" w:fill="auto"/>
            <w:vAlign w:val="center"/>
            <w:hideMark/>
          </w:tcPr>
          <w:p w14:paraId="20C14C54" w14:textId="20DCCCDD" w:rsidR="001F6E0F" w:rsidRDefault="001F6E0F" w:rsidP="001F6E0F">
            <w:pPr>
              <w:jc w:val="right"/>
              <w:rPr>
                <w:rFonts w:ascii="Calibri" w:hAnsi="Calibri"/>
                <w:b/>
                <w:bCs/>
                <w:sz w:val="20"/>
                <w:szCs w:val="20"/>
              </w:rPr>
            </w:pPr>
            <w:r>
              <w:rPr>
                <w:rFonts w:ascii="Calibri" w:hAnsi="Calibri"/>
                <w:b/>
                <w:bCs/>
                <w:sz w:val="20"/>
                <w:szCs w:val="20"/>
              </w:rPr>
              <w:t>11.30</w:t>
            </w:r>
          </w:p>
        </w:tc>
        <w:tc>
          <w:tcPr>
            <w:tcW w:w="1428" w:type="dxa"/>
            <w:tcBorders>
              <w:top w:val="nil"/>
              <w:left w:val="nil"/>
              <w:bottom w:val="single" w:sz="8" w:space="0" w:color="7F7F7F"/>
              <w:right w:val="nil"/>
            </w:tcBorders>
            <w:shd w:val="clear" w:color="auto" w:fill="auto"/>
            <w:vAlign w:val="center"/>
            <w:hideMark/>
          </w:tcPr>
          <w:p w14:paraId="3299F414" w14:textId="4EC9C11C" w:rsidR="001F6E0F" w:rsidRDefault="001F6E0F" w:rsidP="001F6E0F">
            <w:pPr>
              <w:jc w:val="right"/>
              <w:rPr>
                <w:rFonts w:ascii="Calibri" w:hAnsi="Calibri"/>
                <w:sz w:val="20"/>
                <w:szCs w:val="20"/>
              </w:rPr>
            </w:pPr>
            <w:r>
              <w:rPr>
                <w:rFonts w:ascii="Calibri" w:hAnsi="Calibri"/>
                <w:sz w:val="20"/>
                <w:szCs w:val="20"/>
              </w:rPr>
              <w:t>11.50</w:t>
            </w:r>
          </w:p>
        </w:tc>
        <w:tc>
          <w:tcPr>
            <w:tcW w:w="1026" w:type="dxa"/>
            <w:tcBorders>
              <w:top w:val="nil"/>
              <w:left w:val="nil"/>
              <w:bottom w:val="single" w:sz="8" w:space="0" w:color="7F7F7F"/>
              <w:right w:val="nil"/>
            </w:tcBorders>
            <w:shd w:val="clear" w:color="auto" w:fill="auto"/>
            <w:vAlign w:val="center"/>
            <w:hideMark/>
          </w:tcPr>
          <w:p w14:paraId="57357AA2" w14:textId="494D8E58" w:rsidR="001F6E0F" w:rsidRDefault="001F6E0F" w:rsidP="001F6E0F">
            <w:pPr>
              <w:jc w:val="right"/>
              <w:rPr>
                <w:rFonts w:ascii="Calibri" w:hAnsi="Calibri"/>
                <w:b/>
                <w:bCs/>
                <w:sz w:val="20"/>
                <w:szCs w:val="20"/>
              </w:rPr>
            </w:pPr>
            <w:r>
              <w:rPr>
                <w:rFonts w:ascii="Calibri" w:hAnsi="Calibri"/>
                <w:b/>
                <w:bCs/>
                <w:sz w:val="20"/>
                <w:szCs w:val="20"/>
              </w:rPr>
              <w:t>11.30</w:t>
            </w:r>
          </w:p>
        </w:tc>
        <w:tc>
          <w:tcPr>
            <w:tcW w:w="1428" w:type="dxa"/>
            <w:tcBorders>
              <w:top w:val="nil"/>
              <w:left w:val="nil"/>
              <w:bottom w:val="single" w:sz="8" w:space="0" w:color="7F7F7F"/>
              <w:right w:val="nil"/>
            </w:tcBorders>
            <w:shd w:val="clear" w:color="auto" w:fill="auto"/>
            <w:vAlign w:val="center"/>
            <w:hideMark/>
          </w:tcPr>
          <w:p w14:paraId="39AE6AC0" w14:textId="13EDCBA6" w:rsidR="001F6E0F" w:rsidRDefault="001F6E0F" w:rsidP="001F6E0F">
            <w:pPr>
              <w:jc w:val="right"/>
              <w:rPr>
                <w:rFonts w:ascii="Calibri" w:hAnsi="Calibri"/>
                <w:sz w:val="20"/>
                <w:szCs w:val="20"/>
              </w:rPr>
            </w:pPr>
            <w:r>
              <w:rPr>
                <w:rFonts w:ascii="Calibri" w:hAnsi="Calibri"/>
                <w:sz w:val="20"/>
                <w:szCs w:val="20"/>
              </w:rPr>
              <w:t>11.50</w:t>
            </w:r>
          </w:p>
        </w:tc>
      </w:tr>
      <w:tr w:rsidR="001F6E0F" w:rsidRPr="009939ED" w14:paraId="7EE73A52" w14:textId="77777777" w:rsidTr="001E3163">
        <w:tblPrEx>
          <w:tblCellMar>
            <w:left w:w="108" w:type="dxa"/>
            <w:right w:w="108" w:type="dxa"/>
          </w:tblCellMar>
        </w:tblPrEx>
        <w:trPr>
          <w:trHeight w:val="315"/>
        </w:trPr>
        <w:tc>
          <w:tcPr>
            <w:tcW w:w="2108" w:type="dxa"/>
            <w:vMerge w:val="restart"/>
            <w:tcBorders>
              <w:top w:val="single" w:sz="8" w:space="0" w:color="7F7F7F"/>
              <w:left w:val="nil"/>
              <w:right w:val="nil"/>
            </w:tcBorders>
            <w:shd w:val="clear" w:color="auto" w:fill="auto"/>
            <w:noWrap/>
            <w:vAlign w:val="center"/>
            <w:hideMark/>
          </w:tcPr>
          <w:p w14:paraId="7EE73A4A" w14:textId="55B06ACA" w:rsidR="001F6E0F" w:rsidRPr="00EC1A06" w:rsidRDefault="001F6E0F" w:rsidP="001F6E0F">
            <w:pPr>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Cave House</w:t>
            </w:r>
          </w:p>
        </w:tc>
        <w:tc>
          <w:tcPr>
            <w:tcW w:w="4489" w:type="dxa"/>
            <w:tcBorders>
              <w:top w:val="single" w:sz="8" w:space="0" w:color="7F7F7F"/>
              <w:left w:val="nil"/>
              <w:bottom w:val="single" w:sz="8" w:space="0" w:color="7F7F7F"/>
              <w:right w:val="nil"/>
            </w:tcBorders>
            <w:shd w:val="clear" w:color="auto" w:fill="auto"/>
            <w:vAlign w:val="center"/>
            <w:hideMark/>
          </w:tcPr>
          <w:p w14:paraId="7EE73A4B" w14:textId="0328F78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Up to 6 Persons</w:t>
            </w:r>
          </w:p>
        </w:tc>
        <w:tc>
          <w:tcPr>
            <w:tcW w:w="1025" w:type="dxa"/>
            <w:tcBorders>
              <w:top w:val="nil"/>
              <w:left w:val="nil"/>
              <w:bottom w:val="single" w:sz="8" w:space="0" w:color="7F7F7F"/>
              <w:right w:val="nil"/>
            </w:tcBorders>
            <w:shd w:val="clear" w:color="auto" w:fill="auto"/>
            <w:vAlign w:val="center"/>
            <w:hideMark/>
          </w:tcPr>
          <w:p w14:paraId="7EE73A4C" w14:textId="16342CD0" w:rsidR="001F6E0F" w:rsidRDefault="001F6E0F" w:rsidP="001F6E0F">
            <w:pPr>
              <w:jc w:val="right"/>
              <w:rPr>
                <w:rFonts w:ascii="Calibri" w:hAnsi="Calibri"/>
                <w:b/>
                <w:bCs/>
                <w:sz w:val="20"/>
                <w:szCs w:val="20"/>
              </w:rPr>
            </w:pPr>
            <w:r>
              <w:rPr>
                <w:rFonts w:ascii="Calibri" w:hAnsi="Calibri"/>
                <w:b/>
                <w:bCs/>
                <w:sz w:val="20"/>
                <w:szCs w:val="20"/>
              </w:rPr>
              <w:t>265.60</w:t>
            </w:r>
          </w:p>
        </w:tc>
        <w:tc>
          <w:tcPr>
            <w:tcW w:w="1428" w:type="dxa"/>
            <w:tcBorders>
              <w:top w:val="nil"/>
              <w:left w:val="nil"/>
              <w:bottom w:val="single" w:sz="8" w:space="0" w:color="7F7F7F"/>
              <w:right w:val="nil"/>
            </w:tcBorders>
            <w:shd w:val="clear" w:color="auto" w:fill="auto"/>
            <w:vAlign w:val="center"/>
            <w:hideMark/>
          </w:tcPr>
          <w:p w14:paraId="7EE73A4D" w14:textId="26098ECD" w:rsidR="001F6E0F" w:rsidRDefault="001F6E0F" w:rsidP="001F6E0F">
            <w:pPr>
              <w:jc w:val="right"/>
              <w:rPr>
                <w:rFonts w:ascii="Calibri" w:hAnsi="Calibri"/>
                <w:sz w:val="20"/>
                <w:szCs w:val="20"/>
              </w:rPr>
            </w:pPr>
            <w:r>
              <w:rPr>
                <w:rFonts w:ascii="Calibri" w:hAnsi="Calibri"/>
                <w:sz w:val="20"/>
                <w:szCs w:val="20"/>
              </w:rPr>
              <w:t>272.20</w:t>
            </w:r>
          </w:p>
        </w:tc>
        <w:tc>
          <w:tcPr>
            <w:tcW w:w="1026" w:type="dxa"/>
            <w:tcBorders>
              <w:top w:val="nil"/>
              <w:left w:val="nil"/>
              <w:bottom w:val="single" w:sz="8" w:space="0" w:color="7F7F7F"/>
              <w:right w:val="nil"/>
            </w:tcBorders>
            <w:shd w:val="clear" w:color="auto" w:fill="auto"/>
            <w:vAlign w:val="center"/>
            <w:hideMark/>
          </w:tcPr>
          <w:p w14:paraId="7EE73A4E" w14:textId="23770E4F" w:rsidR="001F6E0F" w:rsidRDefault="001F6E0F" w:rsidP="001F6E0F">
            <w:pPr>
              <w:jc w:val="right"/>
              <w:rPr>
                <w:rFonts w:ascii="Calibri" w:hAnsi="Calibri"/>
                <w:b/>
                <w:bCs/>
                <w:sz w:val="20"/>
                <w:szCs w:val="20"/>
              </w:rPr>
            </w:pPr>
            <w:r>
              <w:rPr>
                <w:rFonts w:ascii="Calibri" w:hAnsi="Calibri"/>
                <w:b/>
                <w:bCs/>
                <w:sz w:val="20"/>
                <w:szCs w:val="20"/>
              </w:rPr>
              <w:t>265.60</w:t>
            </w:r>
          </w:p>
        </w:tc>
        <w:tc>
          <w:tcPr>
            <w:tcW w:w="1428" w:type="dxa"/>
            <w:tcBorders>
              <w:top w:val="nil"/>
              <w:left w:val="nil"/>
              <w:bottom w:val="single" w:sz="8" w:space="0" w:color="7F7F7F"/>
              <w:right w:val="nil"/>
            </w:tcBorders>
            <w:shd w:val="clear" w:color="auto" w:fill="auto"/>
            <w:vAlign w:val="center"/>
            <w:hideMark/>
          </w:tcPr>
          <w:p w14:paraId="7EE73A4F" w14:textId="4760BA7C" w:rsidR="001F6E0F" w:rsidRDefault="001F6E0F" w:rsidP="001F6E0F">
            <w:pPr>
              <w:jc w:val="right"/>
              <w:rPr>
                <w:rFonts w:ascii="Calibri" w:hAnsi="Calibri"/>
                <w:sz w:val="20"/>
                <w:szCs w:val="20"/>
              </w:rPr>
            </w:pPr>
            <w:r>
              <w:rPr>
                <w:rFonts w:ascii="Calibri" w:hAnsi="Calibri"/>
                <w:sz w:val="20"/>
                <w:szCs w:val="20"/>
              </w:rPr>
              <w:t>272.20</w:t>
            </w:r>
          </w:p>
        </w:tc>
        <w:tc>
          <w:tcPr>
            <w:tcW w:w="1026" w:type="dxa"/>
            <w:tcBorders>
              <w:top w:val="nil"/>
              <w:left w:val="nil"/>
              <w:bottom w:val="single" w:sz="8" w:space="0" w:color="7F7F7F"/>
              <w:right w:val="nil"/>
            </w:tcBorders>
            <w:shd w:val="clear" w:color="auto" w:fill="auto"/>
            <w:vAlign w:val="center"/>
            <w:hideMark/>
          </w:tcPr>
          <w:p w14:paraId="7EE73A50" w14:textId="180E2B12" w:rsidR="001F6E0F" w:rsidRDefault="001F6E0F" w:rsidP="001F6E0F">
            <w:pPr>
              <w:jc w:val="right"/>
              <w:rPr>
                <w:rFonts w:ascii="Calibri" w:hAnsi="Calibri"/>
                <w:b/>
                <w:bCs/>
                <w:sz w:val="20"/>
                <w:szCs w:val="20"/>
              </w:rPr>
            </w:pPr>
            <w:r>
              <w:rPr>
                <w:rFonts w:ascii="Calibri" w:hAnsi="Calibri"/>
                <w:b/>
                <w:bCs/>
                <w:sz w:val="20"/>
                <w:szCs w:val="20"/>
              </w:rPr>
              <w:t>265.60</w:t>
            </w:r>
          </w:p>
        </w:tc>
        <w:tc>
          <w:tcPr>
            <w:tcW w:w="1428" w:type="dxa"/>
            <w:tcBorders>
              <w:top w:val="nil"/>
              <w:left w:val="nil"/>
              <w:bottom w:val="single" w:sz="8" w:space="0" w:color="7F7F7F"/>
              <w:right w:val="nil"/>
            </w:tcBorders>
            <w:shd w:val="clear" w:color="auto" w:fill="auto"/>
            <w:vAlign w:val="center"/>
            <w:hideMark/>
          </w:tcPr>
          <w:p w14:paraId="7EE73A51" w14:textId="29BBD8B1" w:rsidR="001F6E0F" w:rsidRDefault="001F6E0F" w:rsidP="001F6E0F">
            <w:pPr>
              <w:jc w:val="right"/>
              <w:rPr>
                <w:rFonts w:ascii="Calibri" w:hAnsi="Calibri"/>
                <w:sz w:val="20"/>
                <w:szCs w:val="20"/>
              </w:rPr>
            </w:pPr>
            <w:r>
              <w:rPr>
                <w:rFonts w:ascii="Calibri" w:hAnsi="Calibri"/>
                <w:sz w:val="20"/>
                <w:szCs w:val="20"/>
              </w:rPr>
              <w:t>272.20</w:t>
            </w:r>
          </w:p>
        </w:tc>
      </w:tr>
      <w:tr w:rsidR="001F6E0F" w:rsidRPr="009939ED" w14:paraId="7EE73A5B" w14:textId="77777777" w:rsidTr="001E3163">
        <w:tblPrEx>
          <w:tblCellMar>
            <w:left w:w="108" w:type="dxa"/>
            <w:right w:w="108" w:type="dxa"/>
          </w:tblCellMar>
        </w:tblPrEx>
        <w:trPr>
          <w:trHeight w:val="89"/>
        </w:trPr>
        <w:tc>
          <w:tcPr>
            <w:tcW w:w="2108" w:type="dxa"/>
            <w:vMerge/>
            <w:tcBorders>
              <w:left w:val="nil"/>
              <w:bottom w:val="nil"/>
              <w:right w:val="nil"/>
            </w:tcBorders>
            <w:shd w:val="clear" w:color="auto" w:fill="auto"/>
            <w:noWrap/>
            <w:vAlign w:val="bottom"/>
            <w:hideMark/>
          </w:tcPr>
          <w:p w14:paraId="7EE73A53"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54" w14:textId="25BBA93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Per extra person (to a maximum of 8) </w:t>
            </w:r>
          </w:p>
        </w:tc>
        <w:tc>
          <w:tcPr>
            <w:tcW w:w="1025" w:type="dxa"/>
            <w:tcBorders>
              <w:top w:val="nil"/>
              <w:left w:val="nil"/>
              <w:bottom w:val="single" w:sz="8" w:space="0" w:color="7F7F7F"/>
              <w:right w:val="nil"/>
            </w:tcBorders>
            <w:shd w:val="clear" w:color="auto" w:fill="auto"/>
            <w:vAlign w:val="center"/>
            <w:hideMark/>
          </w:tcPr>
          <w:p w14:paraId="7EE73A55" w14:textId="542D920B" w:rsidR="001F6E0F" w:rsidRDefault="001F6E0F" w:rsidP="001F6E0F">
            <w:pPr>
              <w:jc w:val="right"/>
              <w:rPr>
                <w:rFonts w:ascii="Calibri" w:hAnsi="Calibri"/>
                <w:b/>
                <w:bCs/>
                <w:sz w:val="20"/>
                <w:szCs w:val="20"/>
              </w:rPr>
            </w:pPr>
            <w:r>
              <w:rPr>
                <w:rFonts w:ascii="Calibri" w:hAnsi="Calibri"/>
                <w:b/>
                <w:bCs/>
                <w:sz w:val="20"/>
                <w:szCs w:val="20"/>
              </w:rPr>
              <w:t>26.60</w:t>
            </w:r>
          </w:p>
        </w:tc>
        <w:tc>
          <w:tcPr>
            <w:tcW w:w="1428" w:type="dxa"/>
            <w:tcBorders>
              <w:top w:val="nil"/>
              <w:left w:val="nil"/>
              <w:bottom w:val="single" w:sz="8" w:space="0" w:color="7F7F7F"/>
              <w:right w:val="nil"/>
            </w:tcBorders>
            <w:shd w:val="clear" w:color="auto" w:fill="auto"/>
            <w:vAlign w:val="center"/>
            <w:hideMark/>
          </w:tcPr>
          <w:p w14:paraId="7EE73A56" w14:textId="75047B7A" w:rsidR="001F6E0F" w:rsidRDefault="001F6E0F" w:rsidP="001F6E0F">
            <w:pPr>
              <w:jc w:val="right"/>
              <w:rPr>
                <w:rFonts w:ascii="Calibri" w:hAnsi="Calibri"/>
                <w:sz w:val="20"/>
                <w:szCs w:val="20"/>
              </w:rPr>
            </w:pPr>
            <w:r>
              <w:rPr>
                <w:rFonts w:ascii="Calibri" w:hAnsi="Calibri"/>
                <w:sz w:val="20"/>
                <w:szCs w:val="20"/>
              </w:rPr>
              <w:t>27.20</w:t>
            </w:r>
          </w:p>
        </w:tc>
        <w:tc>
          <w:tcPr>
            <w:tcW w:w="1026" w:type="dxa"/>
            <w:tcBorders>
              <w:top w:val="nil"/>
              <w:left w:val="nil"/>
              <w:bottom w:val="single" w:sz="8" w:space="0" w:color="7F7F7F"/>
              <w:right w:val="nil"/>
            </w:tcBorders>
            <w:shd w:val="clear" w:color="auto" w:fill="auto"/>
            <w:vAlign w:val="center"/>
            <w:hideMark/>
          </w:tcPr>
          <w:p w14:paraId="7EE73A57" w14:textId="3F516684" w:rsidR="001F6E0F" w:rsidRDefault="001F6E0F" w:rsidP="001F6E0F">
            <w:pPr>
              <w:jc w:val="right"/>
              <w:rPr>
                <w:rFonts w:ascii="Calibri" w:hAnsi="Calibri"/>
                <w:b/>
                <w:bCs/>
                <w:sz w:val="20"/>
                <w:szCs w:val="20"/>
              </w:rPr>
            </w:pPr>
            <w:r>
              <w:rPr>
                <w:rFonts w:ascii="Calibri" w:hAnsi="Calibri"/>
                <w:b/>
                <w:bCs/>
                <w:sz w:val="20"/>
                <w:szCs w:val="20"/>
              </w:rPr>
              <w:t>26.60</w:t>
            </w:r>
          </w:p>
        </w:tc>
        <w:tc>
          <w:tcPr>
            <w:tcW w:w="1428" w:type="dxa"/>
            <w:tcBorders>
              <w:top w:val="nil"/>
              <w:left w:val="nil"/>
              <w:bottom w:val="single" w:sz="8" w:space="0" w:color="7F7F7F"/>
              <w:right w:val="nil"/>
            </w:tcBorders>
            <w:shd w:val="clear" w:color="auto" w:fill="auto"/>
            <w:vAlign w:val="center"/>
            <w:hideMark/>
          </w:tcPr>
          <w:p w14:paraId="7EE73A58" w14:textId="373CAF41" w:rsidR="001F6E0F" w:rsidRDefault="001F6E0F" w:rsidP="001F6E0F">
            <w:pPr>
              <w:jc w:val="right"/>
              <w:rPr>
                <w:rFonts w:ascii="Calibri" w:hAnsi="Calibri"/>
                <w:sz w:val="20"/>
                <w:szCs w:val="20"/>
              </w:rPr>
            </w:pPr>
            <w:r>
              <w:rPr>
                <w:rFonts w:ascii="Calibri" w:hAnsi="Calibri"/>
                <w:sz w:val="20"/>
                <w:szCs w:val="20"/>
              </w:rPr>
              <w:t>27.20</w:t>
            </w:r>
          </w:p>
        </w:tc>
        <w:tc>
          <w:tcPr>
            <w:tcW w:w="1026" w:type="dxa"/>
            <w:tcBorders>
              <w:top w:val="nil"/>
              <w:left w:val="nil"/>
              <w:bottom w:val="single" w:sz="8" w:space="0" w:color="7F7F7F"/>
              <w:right w:val="nil"/>
            </w:tcBorders>
            <w:shd w:val="clear" w:color="auto" w:fill="auto"/>
            <w:vAlign w:val="center"/>
            <w:hideMark/>
          </w:tcPr>
          <w:p w14:paraId="7EE73A59" w14:textId="12A80DF9" w:rsidR="001F6E0F" w:rsidRDefault="001F6E0F" w:rsidP="001F6E0F">
            <w:pPr>
              <w:jc w:val="right"/>
              <w:rPr>
                <w:rFonts w:ascii="Calibri" w:hAnsi="Calibri"/>
                <w:b/>
                <w:bCs/>
                <w:sz w:val="20"/>
                <w:szCs w:val="20"/>
              </w:rPr>
            </w:pPr>
            <w:r>
              <w:rPr>
                <w:rFonts w:ascii="Calibri" w:hAnsi="Calibri"/>
                <w:b/>
                <w:bCs/>
                <w:sz w:val="20"/>
                <w:szCs w:val="20"/>
              </w:rPr>
              <w:t>26.60</w:t>
            </w:r>
          </w:p>
        </w:tc>
        <w:tc>
          <w:tcPr>
            <w:tcW w:w="1428" w:type="dxa"/>
            <w:tcBorders>
              <w:top w:val="nil"/>
              <w:left w:val="nil"/>
              <w:bottom w:val="single" w:sz="8" w:space="0" w:color="7F7F7F"/>
              <w:right w:val="nil"/>
            </w:tcBorders>
            <w:shd w:val="clear" w:color="auto" w:fill="auto"/>
            <w:vAlign w:val="center"/>
            <w:hideMark/>
          </w:tcPr>
          <w:p w14:paraId="7EE73A5A" w14:textId="51EEBECA" w:rsidR="001F6E0F" w:rsidRDefault="001F6E0F" w:rsidP="001F6E0F">
            <w:pPr>
              <w:jc w:val="right"/>
              <w:rPr>
                <w:rFonts w:ascii="Calibri" w:hAnsi="Calibri"/>
                <w:sz w:val="20"/>
                <w:szCs w:val="20"/>
              </w:rPr>
            </w:pPr>
            <w:r>
              <w:rPr>
                <w:rFonts w:ascii="Calibri" w:hAnsi="Calibri"/>
                <w:sz w:val="20"/>
                <w:szCs w:val="20"/>
              </w:rPr>
              <w:t>27.20</w:t>
            </w:r>
          </w:p>
        </w:tc>
      </w:tr>
      <w:tr w:rsidR="00B41280" w:rsidRPr="009939ED" w14:paraId="7EE73A5E" w14:textId="77777777" w:rsidTr="001E3163">
        <w:tblPrEx>
          <w:tblCellMar>
            <w:left w:w="108" w:type="dxa"/>
            <w:right w:w="108" w:type="dxa"/>
          </w:tblCellMar>
        </w:tblPrEx>
        <w:trPr>
          <w:trHeight w:val="315"/>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A5C" w14:textId="77777777" w:rsidR="00B41280" w:rsidRPr="009939ED" w:rsidRDefault="00B41280" w:rsidP="00B41280">
            <w:pPr>
              <w:spacing w:line="240" w:lineRule="auto"/>
              <w:rPr>
                <w:rFonts w:ascii="Calibri" w:eastAsia="Times New Roman" w:hAnsi="Calibri" w:cs="Times New Roman"/>
                <w:b/>
                <w:bCs/>
                <w:color w:val="3F9C35"/>
                <w:sz w:val="20"/>
                <w:szCs w:val="20"/>
                <w:lang w:eastAsia="en-AU"/>
              </w:rPr>
            </w:pPr>
            <w:r w:rsidRPr="009939ED">
              <w:rPr>
                <w:rFonts w:ascii="Calibri" w:eastAsia="Times New Roman" w:hAnsi="Calibri" w:cs="Times New Roman"/>
                <w:b/>
                <w:bCs/>
                <w:color w:val="3F9C35"/>
                <w:sz w:val="20"/>
                <w:szCs w:val="20"/>
                <w:lang w:eastAsia="en-AU"/>
              </w:rPr>
              <w:t>Cape Conran Coastal Park</w:t>
            </w:r>
          </w:p>
        </w:tc>
        <w:tc>
          <w:tcPr>
            <w:tcW w:w="7361" w:type="dxa"/>
            <w:gridSpan w:val="6"/>
            <w:tcBorders>
              <w:top w:val="single" w:sz="8" w:space="0" w:color="7F7F7F"/>
              <w:left w:val="nil"/>
              <w:bottom w:val="single" w:sz="8" w:space="0" w:color="7F7F7F"/>
              <w:right w:val="nil"/>
            </w:tcBorders>
            <w:shd w:val="clear" w:color="auto" w:fill="auto"/>
          </w:tcPr>
          <w:p w14:paraId="7EE73A5D" w14:textId="77777777" w:rsidR="00B41280" w:rsidRPr="009939ED" w:rsidRDefault="00B41280" w:rsidP="00B41280">
            <w:pPr>
              <w:spacing w:line="240" w:lineRule="auto"/>
              <w:jc w:val="right"/>
              <w:rPr>
                <w:rFonts w:ascii="Calibri" w:eastAsia="Times New Roman" w:hAnsi="Calibri" w:cs="Times New Roman"/>
                <w:b/>
                <w:bCs/>
                <w:color w:val="3F9C35"/>
                <w:sz w:val="20"/>
                <w:szCs w:val="20"/>
                <w:lang w:eastAsia="en-AU"/>
              </w:rPr>
            </w:pPr>
          </w:p>
        </w:tc>
      </w:tr>
      <w:tr w:rsidR="002A2E3F" w:rsidRPr="009939ED" w14:paraId="7EE73A67" w14:textId="77777777" w:rsidTr="001E3163">
        <w:tblPrEx>
          <w:tblCellMar>
            <w:left w:w="108" w:type="dxa"/>
            <w:right w:w="108" w:type="dxa"/>
          </w:tblCellMar>
        </w:tblPrEx>
        <w:trPr>
          <w:trHeight w:val="315"/>
        </w:trPr>
        <w:tc>
          <w:tcPr>
            <w:tcW w:w="2108" w:type="dxa"/>
            <w:vMerge w:val="restart"/>
            <w:tcBorders>
              <w:top w:val="nil"/>
              <w:left w:val="nil"/>
              <w:right w:val="nil"/>
            </w:tcBorders>
            <w:shd w:val="clear" w:color="auto" w:fill="auto"/>
            <w:noWrap/>
            <w:vAlign w:val="center"/>
            <w:hideMark/>
          </w:tcPr>
          <w:p w14:paraId="7EE73A5F" w14:textId="77777777" w:rsidR="002A2E3F" w:rsidRPr="00EC1A06" w:rsidRDefault="002A2E3F" w:rsidP="002A2E3F">
            <w:pPr>
              <w:spacing w:line="240" w:lineRule="auto"/>
              <w:ind w:left="175"/>
              <w:rPr>
                <w:rFonts w:ascii="Calibri" w:eastAsia="Times New Roman" w:hAnsi="Calibri" w:cs="Times New Roman"/>
                <w:b/>
                <w:bCs/>
                <w:color w:val="3F9C35"/>
                <w:sz w:val="20"/>
                <w:szCs w:val="20"/>
                <w:lang w:eastAsia="en-AU"/>
              </w:rPr>
            </w:pPr>
            <w:r w:rsidRPr="00EC1A06">
              <w:rPr>
                <w:rFonts w:ascii="Calibri" w:eastAsia="Times New Roman" w:hAnsi="Calibri" w:cs="Times New Roman"/>
                <w:color w:val="3F9C35"/>
                <w:sz w:val="20"/>
                <w:szCs w:val="20"/>
                <w:lang w:eastAsia="en-AU"/>
              </w:rPr>
              <w:t>8 Bed Cabins</w:t>
            </w:r>
          </w:p>
        </w:tc>
        <w:tc>
          <w:tcPr>
            <w:tcW w:w="4489" w:type="dxa"/>
            <w:tcBorders>
              <w:top w:val="nil"/>
              <w:left w:val="nil"/>
              <w:bottom w:val="single" w:sz="8" w:space="0" w:color="7F7F7F"/>
              <w:right w:val="nil"/>
            </w:tcBorders>
            <w:shd w:val="clear" w:color="auto" w:fill="auto"/>
            <w:vAlign w:val="center"/>
            <w:hideMark/>
          </w:tcPr>
          <w:p w14:paraId="7EE73A60" w14:textId="77777777" w:rsidR="002A2E3F" w:rsidRPr="001D1D12" w:rsidRDefault="002A2E3F" w:rsidP="002A2E3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Cabin</w:t>
            </w:r>
          </w:p>
        </w:tc>
        <w:tc>
          <w:tcPr>
            <w:tcW w:w="1025" w:type="dxa"/>
            <w:tcBorders>
              <w:top w:val="nil"/>
              <w:left w:val="nil"/>
              <w:bottom w:val="single" w:sz="8" w:space="0" w:color="7F7F7F"/>
              <w:right w:val="nil"/>
            </w:tcBorders>
            <w:shd w:val="clear" w:color="auto" w:fill="auto"/>
            <w:vAlign w:val="center"/>
            <w:hideMark/>
          </w:tcPr>
          <w:p w14:paraId="7EE73A61" w14:textId="6D89FED1"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251.50</w:t>
            </w:r>
          </w:p>
        </w:tc>
        <w:tc>
          <w:tcPr>
            <w:tcW w:w="1428" w:type="dxa"/>
            <w:tcBorders>
              <w:top w:val="nil"/>
              <w:left w:val="nil"/>
              <w:bottom w:val="single" w:sz="8" w:space="0" w:color="7F7F7F"/>
              <w:right w:val="nil"/>
            </w:tcBorders>
            <w:shd w:val="clear" w:color="auto" w:fill="auto"/>
            <w:vAlign w:val="center"/>
            <w:hideMark/>
          </w:tcPr>
          <w:p w14:paraId="7EE73A62" w14:textId="2B9A95EA"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257.80</w:t>
            </w:r>
          </w:p>
        </w:tc>
        <w:tc>
          <w:tcPr>
            <w:tcW w:w="1026" w:type="dxa"/>
            <w:tcBorders>
              <w:top w:val="nil"/>
              <w:left w:val="nil"/>
              <w:bottom w:val="single" w:sz="8" w:space="0" w:color="7F7F7F"/>
              <w:right w:val="nil"/>
            </w:tcBorders>
            <w:shd w:val="clear" w:color="auto" w:fill="auto"/>
            <w:vAlign w:val="center"/>
            <w:hideMark/>
          </w:tcPr>
          <w:p w14:paraId="7EE73A63" w14:textId="039A2376"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201.10</w:t>
            </w:r>
          </w:p>
        </w:tc>
        <w:tc>
          <w:tcPr>
            <w:tcW w:w="1428" w:type="dxa"/>
            <w:tcBorders>
              <w:top w:val="nil"/>
              <w:left w:val="nil"/>
              <w:bottom w:val="single" w:sz="8" w:space="0" w:color="7F7F7F"/>
              <w:right w:val="nil"/>
            </w:tcBorders>
            <w:shd w:val="clear" w:color="auto" w:fill="auto"/>
            <w:vAlign w:val="center"/>
            <w:hideMark/>
          </w:tcPr>
          <w:p w14:paraId="7EE73A64" w14:textId="081C18BD"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206.10</w:t>
            </w:r>
          </w:p>
        </w:tc>
        <w:tc>
          <w:tcPr>
            <w:tcW w:w="1026" w:type="dxa"/>
            <w:tcBorders>
              <w:top w:val="nil"/>
              <w:left w:val="nil"/>
              <w:bottom w:val="single" w:sz="8" w:space="0" w:color="7F7F7F"/>
              <w:right w:val="nil"/>
            </w:tcBorders>
            <w:shd w:val="clear" w:color="auto" w:fill="auto"/>
            <w:vAlign w:val="center"/>
            <w:hideMark/>
          </w:tcPr>
          <w:p w14:paraId="7EE73A65" w14:textId="2D2BD971"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182.00</w:t>
            </w:r>
          </w:p>
        </w:tc>
        <w:tc>
          <w:tcPr>
            <w:tcW w:w="1428" w:type="dxa"/>
            <w:tcBorders>
              <w:top w:val="nil"/>
              <w:left w:val="nil"/>
              <w:bottom w:val="single" w:sz="8" w:space="0" w:color="7F7F7F"/>
              <w:right w:val="nil"/>
            </w:tcBorders>
            <w:shd w:val="clear" w:color="auto" w:fill="auto"/>
            <w:vAlign w:val="center"/>
            <w:hideMark/>
          </w:tcPr>
          <w:p w14:paraId="7EE73A66" w14:textId="774E6263"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186.60</w:t>
            </w:r>
          </w:p>
        </w:tc>
      </w:tr>
      <w:tr w:rsidR="001F6E0F" w:rsidRPr="009939ED" w14:paraId="7EE73A70"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center"/>
            <w:hideMark/>
          </w:tcPr>
          <w:p w14:paraId="7EE73A68"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69"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hideMark/>
          </w:tcPr>
          <w:p w14:paraId="7EE73A6A" w14:textId="79CE03EF"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6B" w14:textId="311C4989"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6C" w14:textId="4E413455"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6D" w14:textId="214AAB23"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6E" w14:textId="7677F309"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6F" w14:textId="6D90B130"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1F6E0F" w:rsidRPr="009939ED" w14:paraId="7EE73A79" w14:textId="77777777" w:rsidTr="001E3163">
        <w:tblPrEx>
          <w:tblCellMar>
            <w:left w:w="108" w:type="dxa"/>
            <w:right w:w="108" w:type="dxa"/>
          </w:tblCellMar>
        </w:tblPrEx>
        <w:trPr>
          <w:trHeight w:val="285"/>
        </w:trPr>
        <w:tc>
          <w:tcPr>
            <w:tcW w:w="2108" w:type="dxa"/>
            <w:vMerge/>
            <w:tcBorders>
              <w:left w:val="nil"/>
              <w:bottom w:val="single" w:sz="8" w:space="0" w:color="7F7F7F"/>
              <w:right w:val="nil"/>
            </w:tcBorders>
            <w:shd w:val="clear" w:color="auto" w:fill="auto"/>
            <w:noWrap/>
            <w:vAlign w:val="center"/>
            <w:hideMark/>
          </w:tcPr>
          <w:p w14:paraId="7EE73A71"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72"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hideMark/>
          </w:tcPr>
          <w:p w14:paraId="7EE73A73" w14:textId="11CF45B1"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74" w14:textId="476367E8"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75" w14:textId="539B7672"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76" w14:textId="5BAC67A3"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77" w14:textId="1E2396E3"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78" w14:textId="45021259"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2A2E3F" w:rsidRPr="009939ED" w14:paraId="7EE73A82" w14:textId="77777777" w:rsidTr="001E3163">
        <w:tblPrEx>
          <w:tblCellMar>
            <w:left w:w="108" w:type="dxa"/>
            <w:right w:w="108" w:type="dxa"/>
          </w:tblCellMar>
        </w:tblPrEx>
        <w:trPr>
          <w:trHeight w:val="315"/>
        </w:trPr>
        <w:tc>
          <w:tcPr>
            <w:tcW w:w="2108" w:type="dxa"/>
            <w:vMerge w:val="restart"/>
            <w:tcBorders>
              <w:top w:val="single" w:sz="8" w:space="0" w:color="7F7F7F"/>
              <w:left w:val="nil"/>
              <w:right w:val="nil"/>
            </w:tcBorders>
            <w:shd w:val="clear" w:color="auto" w:fill="auto"/>
            <w:noWrap/>
            <w:vAlign w:val="center"/>
            <w:hideMark/>
          </w:tcPr>
          <w:p w14:paraId="7EE73A7A" w14:textId="77777777" w:rsidR="002A2E3F" w:rsidRPr="00EC1A06" w:rsidRDefault="002A2E3F" w:rsidP="002A2E3F">
            <w:pPr>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12 Bed Lodge</w:t>
            </w:r>
          </w:p>
        </w:tc>
        <w:tc>
          <w:tcPr>
            <w:tcW w:w="4489" w:type="dxa"/>
            <w:tcBorders>
              <w:top w:val="single" w:sz="8" w:space="0" w:color="7F7F7F"/>
              <w:left w:val="nil"/>
              <w:bottom w:val="single" w:sz="8" w:space="0" w:color="7F7F7F"/>
              <w:right w:val="nil"/>
            </w:tcBorders>
            <w:shd w:val="clear" w:color="auto" w:fill="auto"/>
            <w:vAlign w:val="center"/>
            <w:hideMark/>
          </w:tcPr>
          <w:p w14:paraId="7EE73A7B" w14:textId="77777777" w:rsidR="002A2E3F" w:rsidRPr="001D1D12" w:rsidRDefault="002A2E3F" w:rsidP="002A2E3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Lodge</w:t>
            </w:r>
          </w:p>
        </w:tc>
        <w:tc>
          <w:tcPr>
            <w:tcW w:w="1025" w:type="dxa"/>
            <w:tcBorders>
              <w:top w:val="nil"/>
              <w:left w:val="nil"/>
              <w:bottom w:val="single" w:sz="8" w:space="0" w:color="7F7F7F"/>
              <w:right w:val="nil"/>
            </w:tcBorders>
            <w:shd w:val="clear" w:color="auto" w:fill="auto"/>
            <w:vAlign w:val="center"/>
            <w:hideMark/>
          </w:tcPr>
          <w:p w14:paraId="7EE73A7C" w14:textId="0B13DA24"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497.50</w:t>
            </w:r>
          </w:p>
        </w:tc>
        <w:tc>
          <w:tcPr>
            <w:tcW w:w="1428" w:type="dxa"/>
            <w:tcBorders>
              <w:top w:val="nil"/>
              <w:left w:val="nil"/>
              <w:bottom w:val="single" w:sz="8" w:space="0" w:color="7F7F7F"/>
              <w:right w:val="nil"/>
            </w:tcBorders>
            <w:shd w:val="clear" w:color="auto" w:fill="auto"/>
            <w:vAlign w:val="center"/>
            <w:hideMark/>
          </w:tcPr>
          <w:p w14:paraId="7EE73A7D" w14:textId="20483A36"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509.90</w:t>
            </w:r>
          </w:p>
        </w:tc>
        <w:tc>
          <w:tcPr>
            <w:tcW w:w="1026" w:type="dxa"/>
            <w:tcBorders>
              <w:top w:val="nil"/>
              <w:left w:val="nil"/>
              <w:bottom w:val="single" w:sz="8" w:space="0" w:color="7F7F7F"/>
              <w:right w:val="nil"/>
            </w:tcBorders>
            <w:shd w:val="clear" w:color="auto" w:fill="auto"/>
            <w:vAlign w:val="center"/>
            <w:hideMark/>
          </w:tcPr>
          <w:p w14:paraId="7EE73A7E" w14:textId="0474A80C"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397.90</w:t>
            </w:r>
          </w:p>
        </w:tc>
        <w:tc>
          <w:tcPr>
            <w:tcW w:w="1428" w:type="dxa"/>
            <w:tcBorders>
              <w:top w:val="nil"/>
              <w:left w:val="nil"/>
              <w:bottom w:val="single" w:sz="8" w:space="0" w:color="7F7F7F"/>
              <w:right w:val="nil"/>
            </w:tcBorders>
            <w:shd w:val="clear" w:color="auto" w:fill="auto"/>
            <w:vAlign w:val="center"/>
            <w:hideMark/>
          </w:tcPr>
          <w:p w14:paraId="7EE73A7F" w14:textId="6C85377E"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407.90</w:t>
            </w:r>
          </w:p>
        </w:tc>
        <w:tc>
          <w:tcPr>
            <w:tcW w:w="1026" w:type="dxa"/>
            <w:tcBorders>
              <w:top w:val="nil"/>
              <w:left w:val="nil"/>
              <w:bottom w:val="single" w:sz="8" w:space="0" w:color="7F7F7F"/>
              <w:right w:val="nil"/>
            </w:tcBorders>
            <w:shd w:val="clear" w:color="auto" w:fill="auto"/>
            <w:vAlign w:val="center"/>
            <w:hideMark/>
          </w:tcPr>
          <w:p w14:paraId="7EE73A80" w14:textId="6D638266" w:rsidR="002A2E3F" w:rsidRPr="001F6E0F" w:rsidRDefault="001F6E0F" w:rsidP="002A2E3F">
            <w:pPr>
              <w:jc w:val="right"/>
              <w:rPr>
                <w:rFonts w:ascii="Calibri" w:hAnsi="Calibri"/>
                <w:b/>
                <w:bCs/>
                <w:color w:val="auto"/>
                <w:sz w:val="20"/>
                <w:szCs w:val="20"/>
              </w:rPr>
            </w:pPr>
            <w:r w:rsidRPr="001F6E0F">
              <w:rPr>
                <w:rFonts w:ascii="Calibri" w:hAnsi="Calibri"/>
                <w:b/>
                <w:bCs/>
                <w:color w:val="auto"/>
                <w:sz w:val="20"/>
                <w:szCs w:val="20"/>
              </w:rPr>
              <w:t>358.70</w:t>
            </w:r>
          </w:p>
        </w:tc>
        <w:tc>
          <w:tcPr>
            <w:tcW w:w="1428" w:type="dxa"/>
            <w:tcBorders>
              <w:top w:val="nil"/>
              <w:left w:val="nil"/>
              <w:bottom w:val="single" w:sz="8" w:space="0" w:color="7F7F7F"/>
              <w:right w:val="nil"/>
            </w:tcBorders>
            <w:shd w:val="clear" w:color="auto" w:fill="auto"/>
            <w:vAlign w:val="center"/>
            <w:hideMark/>
          </w:tcPr>
          <w:p w14:paraId="7EE73A81" w14:textId="22AE0F49" w:rsidR="002A2E3F" w:rsidRPr="001F6E0F" w:rsidRDefault="001F6E0F" w:rsidP="002A2E3F">
            <w:pPr>
              <w:jc w:val="right"/>
              <w:rPr>
                <w:rFonts w:ascii="Calibri" w:hAnsi="Calibri"/>
                <w:color w:val="auto"/>
                <w:sz w:val="20"/>
                <w:szCs w:val="20"/>
              </w:rPr>
            </w:pPr>
            <w:r w:rsidRPr="001F6E0F">
              <w:rPr>
                <w:rFonts w:ascii="Calibri" w:hAnsi="Calibri"/>
                <w:color w:val="auto"/>
                <w:sz w:val="20"/>
                <w:szCs w:val="20"/>
              </w:rPr>
              <w:t>367.70</w:t>
            </w:r>
          </w:p>
        </w:tc>
      </w:tr>
      <w:tr w:rsidR="001F6E0F" w:rsidRPr="009939ED" w14:paraId="7EE73A8B"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center"/>
            <w:hideMark/>
          </w:tcPr>
          <w:p w14:paraId="7EE73A83"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84"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Extra person</w:t>
            </w:r>
          </w:p>
        </w:tc>
        <w:tc>
          <w:tcPr>
            <w:tcW w:w="1025" w:type="dxa"/>
            <w:tcBorders>
              <w:top w:val="nil"/>
              <w:left w:val="nil"/>
              <w:bottom w:val="single" w:sz="8" w:space="0" w:color="7F7F7F"/>
              <w:right w:val="nil"/>
            </w:tcBorders>
            <w:shd w:val="clear" w:color="auto" w:fill="auto"/>
            <w:vAlign w:val="center"/>
            <w:hideMark/>
          </w:tcPr>
          <w:p w14:paraId="7EE73A85" w14:textId="6B979AAB"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20.60</w:t>
            </w:r>
          </w:p>
        </w:tc>
        <w:tc>
          <w:tcPr>
            <w:tcW w:w="1428" w:type="dxa"/>
            <w:tcBorders>
              <w:top w:val="nil"/>
              <w:left w:val="nil"/>
              <w:bottom w:val="single" w:sz="8" w:space="0" w:color="7F7F7F"/>
              <w:right w:val="nil"/>
            </w:tcBorders>
            <w:shd w:val="clear" w:color="auto" w:fill="auto"/>
            <w:vAlign w:val="center"/>
            <w:hideMark/>
          </w:tcPr>
          <w:p w14:paraId="7EE73A86" w14:textId="54A790C8"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21.10</w:t>
            </w:r>
          </w:p>
        </w:tc>
        <w:tc>
          <w:tcPr>
            <w:tcW w:w="1026" w:type="dxa"/>
            <w:tcBorders>
              <w:top w:val="nil"/>
              <w:left w:val="nil"/>
              <w:bottom w:val="single" w:sz="8" w:space="0" w:color="7F7F7F"/>
              <w:right w:val="nil"/>
            </w:tcBorders>
            <w:shd w:val="clear" w:color="auto" w:fill="auto"/>
            <w:vAlign w:val="center"/>
            <w:hideMark/>
          </w:tcPr>
          <w:p w14:paraId="7EE73A87" w14:textId="7506080F"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20.60</w:t>
            </w:r>
          </w:p>
        </w:tc>
        <w:tc>
          <w:tcPr>
            <w:tcW w:w="1428" w:type="dxa"/>
            <w:tcBorders>
              <w:top w:val="nil"/>
              <w:left w:val="nil"/>
              <w:bottom w:val="single" w:sz="8" w:space="0" w:color="7F7F7F"/>
              <w:right w:val="nil"/>
            </w:tcBorders>
            <w:shd w:val="clear" w:color="auto" w:fill="auto"/>
            <w:vAlign w:val="center"/>
            <w:hideMark/>
          </w:tcPr>
          <w:p w14:paraId="7EE73A88" w14:textId="0109FF48"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21.10</w:t>
            </w:r>
          </w:p>
        </w:tc>
        <w:tc>
          <w:tcPr>
            <w:tcW w:w="1026" w:type="dxa"/>
            <w:tcBorders>
              <w:top w:val="nil"/>
              <w:left w:val="nil"/>
              <w:bottom w:val="single" w:sz="8" w:space="0" w:color="7F7F7F"/>
              <w:right w:val="nil"/>
            </w:tcBorders>
            <w:shd w:val="clear" w:color="auto" w:fill="auto"/>
            <w:vAlign w:val="center"/>
            <w:hideMark/>
          </w:tcPr>
          <w:p w14:paraId="7EE73A89" w14:textId="7A69E971"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20.60</w:t>
            </w:r>
          </w:p>
        </w:tc>
        <w:tc>
          <w:tcPr>
            <w:tcW w:w="1428" w:type="dxa"/>
            <w:tcBorders>
              <w:top w:val="nil"/>
              <w:left w:val="nil"/>
              <w:bottom w:val="single" w:sz="8" w:space="0" w:color="7F7F7F"/>
              <w:right w:val="nil"/>
            </w:tcBorders>
            <w:shd w:val="clear" w:color="auto" w:fill="auto"/>
            <w:vAlign w:val="center"/>
            <w:hideMark/>
          </w:tcPr>
          <w:p w14:paraId="7EE73A8A" w14:textId="09169089"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21.10</w:t>
            </w:r>
          </w:p>
        </w:tc>
      </w:tr>
      <w:tr w:rsidR="001F6E0F" w:rsidRPr="009939ED" w14:paraId="7EE73A94"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center"/>
            <w:hideMark/>
          </w:tcPr>
          <w:p w14:paraId="7EE73A8C"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8D"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hideMark/>
          </w:tcPr>
          <w:p w14:paraId="7EE73A8E" w14:textId="1CE79613"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8F" w14:textId="58BF277F"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90" w14:textId="1BA57B1C"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91" w14:textId="1B8A0D5F"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92" w14:textId="32EE3283"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93" w14:textId="6D018B4E"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1F6E0F" w:rsidRPr="009939ED" w14:paraId="7EE73A9D" w14:textId="77777777" w:rsidTr="001E3163">
        <w:tblPrEx>
          <w:tblCellMar>
            <w:left w:w="108" w:type="dxa"/>
            <w:right w:w="108" w:type="dxa"/>
          </w:tblCellMar>
        </w:tblPrEx>
        <w:trPr>
          <w:trHeight w:val="54"/>
        </w:trPr>
        <w:tc>
          <w:tcPr>
            <w:tcW w:w="2108" w:type="dxa"/>
            <w:vMerge/>
            <w:tcBorders>
              <w:left w:val="nil"/>
              <w:bottom w:val="single" w:sz="8" w:space="0" w:color="7F7F7F"/>
              <w:right w:val="nil"/>
            </w:tcBorders>
            <w:shd w:val="clear" w:color="auto" w:fill="auto"/>
            <w:noWrap/>
            <w:vAlign w:val="center"/>
            <w:hideMark/>
          </w:tcPr>
          <w:p w14:paraId="7EE73A95" w14:textId="77777777" w:rsidR="001F6E0F" w:rsidRPr="00EC1A06" w:rsidRDefault="001F6E0F" w:rsidP="001F6E0F">
            <w:pPr>
              <w:spacing w:line="240" w:lineRule="auto"/>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96"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hideMark/>
          </w:tcPr>
          <w:p w14:paraId="7EE73A97" w14:textId="0945B2F5"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98" w14:textId="5ADD90C5"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99" w14:textId="209BA68A"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9A" w14:textId="4AFD335C"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9B" w14:textId="43B67622"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9C" w14:textId="02BAC6ED"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1F6E0F" w:rsidRPr="009939ED" w14:paraId="7EE73AA6" w14:textId="77777777" w:rsidTr="001E3163">
        <w:tblPrEx>
          <w:tblCellMar>
            <w:left w:w="108" w:type="dxa"/>
            <w:right w:w="108" w:type="dxa"/>
          </w:tblCellMar>
        </w:tblPrEx>
        <w:trPr>
          <w:trHeight w:val="315"/>
        </w:trPr>
        <w:tc>
          <w:tcPr>
            <w:tcW w:w="2108" w:type="dxa"/>
            <w:vMerge w:val="restart"/>
            <w:tcBorders>
              <w:top w:val="single" w:sz="8" w:space="0" w:color="7F7F7F"/>
              <w:left w:val="nil"/>
              <w:right w:val="nil"/>
            </w:tcBorders>
            <w:shd w:val="clear" w:color="auto" w:fill="auto"/>
            <w:noWrap/>
            <w:vAlign w:val="center"/>
            <w:hideMark/>
          </w:tcPr>
          <w:p w14:paraId="7EE73A9E" w14:textId="77777777" w:rsidR="001F6E0F" w:rsidRPr="00EC1A06" w:rsidRDefault="001F6E0F" w:rsidP="001F6E0F">
            <w:pPr>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 xml:space="preserve">Wilderness Retreats </w:t>
            </w:r>
          </w:p>
        </w:tc>
        <w:tc>
          <w:tcPr>
            <w:tcW w:w="4489" w:type="dxa"/>
            <w:tcBorders>
              <w:top w:val="single" w:sz="8" w:space="0" w:color="7F7F7F"/>
              <w:left w:val="nil"/>
              <w:bottom w:val="single" w:sz="8" w:space="0" w:color="7F7F7F"/>
              <w:right w:val="nil"/>
            </w:tcBorders>
            <w:shd w:val="clear" w:color="auto" w:fill="auto"/>
            <w:vAlign w:val="center"/>
            <w:hideMark/>
          </w:tcPr>
          <w:p w14:paraId="7EE73A9F"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Per Single or twin share, no </w:t>
            </w:r>
            <w:proofErr w:type="spellStart"/>
            <w:r w:rsidRPr="001D1D12">
              <w:rPr>
                <w:rFonts w:ascii="Calibri" w:eastAsia="Times New Roman" w:hAnsi="Calibri" w:cs="Times New Roman"/>
                <w:sz w:val="20"/>
                <w:szCs w:val="20"/>
                <w:lang w:eastAsia="en-AU"/>
              </w:rPr>
              <w:t>ensuites</w:t>
            </w:r>
            <w:proofErr w:type="spellEnd"/>
          </w:p>
        </w:tc>
        <w:tc>
          <w:tcPr>
            <w:tcW w:w="1025" w:type="dxa"/>
            <w:tcBorders>
              <w:top w:val="nil"/>
              <w:left w:val="nil"/>
              <w:bottom w:val="single" w:sz="8" w:space="0" w:color="7F7F7F"/>
              <w:right w:val="nil"/>
            </w:tcBorders>
            <w:shd w:val="clear" w:color="auto" w:fill="auto"/>
            <w:vAlign w:val="center"/>
            <w:hideMark/>
          </w:tcPr>
          <w:p w14:paraId="7EE73AA0" w14:textId="6EAF0542"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203.00</w:t>
            </w:r>
          </w:p>
        </w:tc>
        <w:tc>
          <w:tcPr>
            <w:tcW w:w="1428" w:type="dxa"/>
            <w:tcBorders>
              <w:top w:val="nil"/>
              <w:left w:val="nil"/>
              <w:bottom w:val="single" w:sz="8" w:space="0" w:color="7F7F7F"/>
              <w:right w:val="nil"/>
            </w:tcBorders>
            <w:shd w:val="clear" w:color="auto" w:fill="auto"/>
            <w:vAlign w:val="center"/>
            <w:hideMark/>
          </w:tcPr>
          <w:p w14:paraId="7EE73AA1" w14:textId="7834E761"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208.10</w:t>
            </w:r>
          </w:p>
        </w:tc>
        <w:tc>
          <w:tcPr>
            <w:tcW w:w="1026" w:type="dxa"/>
            <w:tcBorders>
              <w:top w:val="nil"/>
              <w:left w:val="nil"/>
              <w:bottom w:val="single" w:sz="8" w:space="0" w:color="7F7F7F"/>
              <w:right w:val="nil"/>
            </w:tcBorders>
            <w:shd w:val="clear" w:color="auto" w:fill="auto"/>
            <w:vAlign w:val="center"/>
            <w:hideMark/>
          </w:tcPr>
          <w:p w14:paraId="7EE73AA2" w14:textId="30D989B6"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203.00</w:t>
            </w:r>
          </w:p>
        </w:tc>
        <w:tc>
          <w:tcPr>
            <w:tcW w:w="1428" w:type="dxa"/>
            <w:tcBorders>
              <w:top w:val="nil"/>
              <w:left w:val="nil"/>
              <w:bottom w:val="single" w:sz="8" w:space="0" w:color="7F7F7F"/>
              <w:right w:val="nil"/>
            </w:tcBorders>
            <w:shd w:val="clear" w:color="auto" w:fill="auto"/>
            <w:vAlign w:val="center"/>
            <w:hideMark/>
          </w:tcPr>
          <w:p w14:paraId="7EE73AA3" w14:textId="2C56E1FA"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208.10</w:t>
            </w:r>
          </w:p>
        </w:tc>
        <w:tc>
          <w:tcPr>
            <w:tcW w:w="1026" w:type="dxa"/>
            <w:tcBorders>
              <w:top w:val="nil"/>
              <w:left w:val="nil"/>
              <w:bottom w:val="single" w:sz="8" w:space="0" w:color="7F7F7F"/>
              <w:right w:val="nil"/>
            </w:tcBorders>
            <w:shd w:val="clear" w:color="auto" w:fill="auto"/>
            <w:vAlign w:val="center"/>
            <w:hideMark/>
          </w:tcPr>
          <w:p w14:paraId="7EE73AA4" w14:textId="4A39A883"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203.00</w:t>
            </w:r>
          </w:p>
        </w:tc>
        <w:tc>
          <w:tcPr>
            <w:tcW w:w="1428" w:type="dxa"/>
            <w:tcBorders>
              <w:top w:val="nil"/>
              <w:left w:val="nil"/>
              <w:bottom w:val="single" w:sz="8" w:space="0" w:color="7F7F7F"/>
              <w:right w:val="nil"/>
            </w:tcBorders>
            <w:shd w:val="clear" w:color="auto" w:fill="auto"/>
            <w:vAlign w:val="center"/>
            <w:hideMark/>
          </w:tcPr>
          <w:p w14:paraId="7EE73AA5" w14:textId="7B5E8343"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208.10</w:t>
            </w:r>
          </w:p>
        </w:tc>
      </w:tr>
      <w:tr w:rsidR="001F6E0F" w:rsidRPr="009939ED" w14:paraId="7EE73AAF"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bottom"/>
            <w:hideMark/>
          </w:tcPr>
          <w:p w14:paraId="7EE73AA7"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A8"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Extra person</w:t>
            </w:r>
          </w:p>
        </w:tc>
        <w:tc>
          <w:tcPr>
            <w:tcW w:w="1025" w:type="dxa"/>
            <w:tcBorders>
              <w:top w:val="nil"/>
              <w:left w:val="nil"/>
              <w:bottom w:val="single" w:sz="8" w:space="0" w:color="7F7F7F"/>
              <w:right w:val="nil"/>
            </w:tcBorders>
            <w:shd w:val="clear" w:color="auto" w:fill="auto"/>
            <w:vAlign w:val="center"/>
            <w:hideMark/>
          </w:tcPr>
          <w:p w14:paraId="7EE73AA9" w14:textId="55A7C297"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25.20</w:t>
            </w:r>
          </w:p>
        </w:tc>
        <w:tc>
          <w:tcPr>
            <w:tcW w:w="1428" w:type="dxa"/>
            <w:tcBorders>
              <w:top w:val="nil"/>
              <w:left w:val="nil"/>
              <w:bottom w:val="single" w:sz="8" w:space="0" w:color="7F7F7F"/>
              <w:right w:val="nil"/>
            </w:tcBorders>
            <w:shd w:val="clear" w:color="auto" w:fill="auto"/>
            <w:vAlign w:val="center"/>
            <w:hideMark/>
          </w:tcPr>
          <w:p w14:paraId="7EE73AAA" w14:textId="492F82A0"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25.80</w:t>
            </w:r>
          </w:p>
        </w:tc>
        <w:tc>
          <w:tcPr>
            <w:tcW w:w="1026" w:type="dxa"/>
            <w:tcBorders>
              <w:top w:val="nil"/>
              <w:left w:val="nil"/>
              <w:bottom w:val="single" w:sz="8" w:space="0" w:color="7F7F7F"/>
              <w:right w:val="nil"/>
            </w:tcBorders>
            <w:shd w:val="clear" w:color="auto" w:fill="auto"/>
            <w:vAlign w:val="center"/>
            <w:hideMark/>
          </w:tcPr>
          <w:p w14:paraId="7EE73AAB" w14:textId="74FDC863"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25.20</w:t>
            </w:r>
          </w:p>
        </w:tc>
        <w:tc>
          <w:tcPr>
            <w:tcW w:w="1428" w:type="dxa"/>
            <w:tcBorders>
              <w:top w:val="nil"/>
              <w:left w:val="nil"/>
              <w:bottom w:val="single" w:sz="8" w:space="0" w:color="7F7F7F"/>
              <w:right w:val="nil"/>
            </w:tcBorders>
            <w:shd w:val="clear" w:color="auto" w:fill="auto"/>
            <w:vAlign w:val="center"/>
            <w:hideMark/>
          </w:tcPr>
          <w:p w14:paraId="7EE73AAC" w14:textId="0573AE3B"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25.80</w:t>
            </w:r>
          </w:p>
        </w:tc>
        <w:tc>
          <w:tcPr>
            <w:tcW w:w="1026" w:type="dxa"/>
            <w:tcBorders>
              <w:top w:val="nil"/>
              <w:left w:val="nil"/>
              <w:bottom w:val="single" w:sz="8" w:space="0" w:color="7F7F7F"/>
              <w:right w:val="nil"/>
            </w:tcBorders>
            <w:shd w:val="clear" w:color="auto" w:fill="auto"/>
            <w:vAlign w:val="center"/>
            <w:hideMark/>
          </w:tcPr>
          <w:p w14:paraId="7EE73AAD" w14:textId="77D95987"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25.20</w:t>
            </w:r>
          </w:p>
        </w:tc>
        <w:tc>
          <w:tcPr>
            <w:tcW w:w="1428" w:type="dxa"/>
            <w:tcBorders>
              <w:top w:val="nil"/>
              <w:left w:val="nil"/>
              <w:bottom w:val="single" w:sz="8" w:space="0" w:color="7F7F7F"/>
              <w:right w:val="nil"/>
            </w:tcBorders>
            <w:shd w:val="clear" w:color="auto" w:fill="auto"/>
            <w:vAlign w:val="center"/>
            <w:hideMark/>
          </w:tcPr>
          <w:p w14:paraId="7EE73AAE" w14:textId="5CB6ADAA"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25.80</w:t>
            </w:r>
          </w:p>
        </w:tc>
      </w:tr>
      <w:tr w:rsidR="001F6E0F" w:rsidRPr="009939ED" w14:paraId="7EE73AB8"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bottom"/>
            <w:hideMark/>
          </w:tcPr>
          <w:p w14:paraId="7EE73AB0"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B1"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hideMark/>
          </w:tcPr>
          <w:p w14:paraId="7EE73AB2" w14:textId="723F2339"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B3" w14:textId="0D988B0E"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B4" w14:textId="249B890D"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B5" w14:textId="69D1E135"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B6" w14:textId="74471D1B"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B7" w14:textId="65B8B7AE"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1F6E0F" w:rsidRPr="009939ED" w14:paraId="7EE73AC1" w14:textId="77777777" w:rsidTr="001E3163">
        <w:tblPrEx>
          <w:tblCellMar>
            <w:left w:w="108" w:type="dxa"/>
            <w:right w:w="108" w:type="dxa"/>
          </w:tblCellMar>
        </w:tblPrEx>
        <w:trPr>
          <w:trHeight w:val="342"/>
        </w:trPr>
        <w:tc>
          <w:tcPr>
            <w:tcW w:w="2108" w:type="dxa"/>
            <w:vMerge/>
            <w:tcBorders>
              <w:left w:val="nil"/>
              <w:bottom w:val="single" w:sz="8" w:space="0" w:color="7F7F7F"/>
              <w:right w:val="nil"/>
            </w:tcBorders>
            <w:shd w:val="clear" w:color="auto" w:fill="auto"/>
            <w:noWrap/>
            <w:vAlign w:val="bottom"/>
            <w:hideMark/>
          </w:tcPr>
          <w:p w14:paraId="7EE73AB9"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BA"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hideMark/>
          </w:tcPr>
          <w:p w14:paraId="7EE73ABB" w14:textId="0B3AAA92"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BC" w14:textId="1105C2F0"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BD" w14:textId="0FAA2CA0"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BE" w14:textId="2BECCE3D"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BF" w14:textId="38BC15EE" w:rsidR="001F6E0F" w:rsidRPr="001F6E0F" w:rsidRDefault="001F6E0F" w:rsidP="001F6E0F">
            <w:pPr>
              <w:jc w:val="right"/>
              <w:rPr>
                <w:rFonts w:ascii="Calibri" w:hAnsi="Calibri"/>
                <w:b/>
                <w:bCs/>
                <w:color w:val="auto"/>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C0" w14:textId="42A8BF32" w:rsidR="001F6E0F" w:rsidRPr="001F6E0F" w:rsidRDefault="001F6E0F" w:rsidP="001F6E0F">
            <w:pPr>
              <w:jc w:val="right"/>
              <w:rPr>
                <w:rFonts w:ascii="Calibri" w:hAnsi="Calibri"/>
                <w:color w:val="auto"/>
                <w:sz w:val="20"/>
                <w:szCs w:val="20"/>
              </w:rPr>
            </w:pPr>
            <w:r w:rsidRPr="001F6E0F">
              <w:rPr>
                <w:rFonts w:ascii="Calibri" w:hAnsi="Calibri"/>
                <w:color w:val="auto"/>
                <w:sz w:val="20"/>
                <w:szCs w:val="20"/>
              </w:rPr>
              <w:t>11.50</w:t>
            </w:r>
          </w:p>
        </w:tc>
      </w:tr>
      <w:tr w:rsidR="008D36DD" w:rsidRPr="009939ED" w14:paraId="7EE73AC4" w14:textId="77777777" w:rsidTr="001E3163">
        <w:tblPrEx>
          <w:tblCellMar>
            <w:left w:w="108" w:type="dxa"/>
            <w:right w:w="108" w:type="dxa"/>
          </w:tblCellMar>
        </w:tblPrEx>
        <w:trPr>
          <w:trHeight w:val="315"/>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AC2" w14:textId="77777777" w:rsidR="008D36DD" w:rsidRPr="009939ED" w:rsidRDefault="008D36DD" w:rsidP="00EC1A06">
            <w:pPr>
              <w:keepNext/>
              <w:spacing w:line="240" w:lineRule="auto"/>
              <w:rPr>
                <w:rFonts w:ascii="Calibri" w:eastAsia="Times New Roman" w:hAnsi="Calibri" w:cs="Times New Roman"/>
                <w:b/>
                <w:bCs/>
                <w:color w:val="3F9C35"/>
                <w:sz w:val="20"/>
                <w:szCs w:val="20"/>
                <w:lang w:eastAsia="en-AU"/>
              </w:rPr>
            </w:pPr>
            <w:r w:rsidRPr="009939ED">
              <w:rPr>
                <w:rFonts w:ascii="Calibri" w:eastAsia="Times New Roman" w:hAnsi="Calibri" w:cs="Times New Roman"/>
                <w:b/>
                <w:bCs/>
                <w:color w:val="3F9C35"/>
                <w:sz w:val="20"/>
                <w:szCs w:val="20"/>
                <w:lang w:eastAsia="en-AU"/>
              </w:rPr>
              <w:lastRenderedPageBreak/>
              <w:t xml:space="preserve">Gabo Island Lighthouse Reserve </w:t>
            </w:r>
          </w:p>
        </w:tc>
        <w:tc>
          <w:tcPr>
            <w:tcW w:w="7361" w:type="dxa"/>
            <w:gridSpan w:val="6"/>
            <w:tcBorders>
              <w:top w:val="single" w:sz="8" w:space="0" w:color="7F7F7F"/>
              <w:left w:val="nil"/>
              <w:bottom w:val="single" w:sz="8" w:space="0" w:color="7F7F7F"/>
              <w:right w:val="nil"/>
            </w:tcBorders>
            <w:shd w:val="clear" w:color="auto" w:fill="auto"/>
          </w:tcPr>
          <w:p w14:paraId="7EE73AC3" w14:textId="77777777" w:rsidR="008D36DD" w:rsidRPr="009939ED" w:rsidRDefault="008D36DD" w:rsidP="00EC1A06">
            <w:pPr>
              <w:keepNext/>
              <w:spacing w:line="240" w:lineRule="auto"/>
              <w:jc w:val="right"/>
              <w:rPr>
                <w:rFonts w:ascii="Calibri" w:eastAsia="Times New Roman" w:hAnsi="Calibri" w:cs="Times New Roman"/>
                <w:b/>
                <w:bCs/>
                <w:color w:val="3F9C35"/>
                <w:sz w:val="20"/>
                <w:szCs w:val="20"/>
                <w:lang w:eastAsia="en-AU"/>
              </w:rPr>
            </w:pPr>
          </w:p>
        </w:tc>
      </w:tr>
      <w:tr w:rsidR="001F6E0F" w:rsidRPr="009939ED" w14:paraId="7EE73ACD" w14:textId="77777777" w:rsidTr="001E3163">
        <w:tblPrEx>
          <w:tblCellMar>
            <w:left w:w="108" w:type="dxa"/>
            <w:right w:w="108" w:type="dxa"/>
          </w:tblCellMar>
        </w:tblPrEx>
        <w:trPr>
          <w:trHeight w:val="315"/>
        </w:trPr>
        <w:tc>
          <w:tcPr>
            <w:tcW w:w="2108" w:type="dxa"/>
            <w:tcBorders>
              <w:top w:val="nil"/>
              <w:left w:val="nil"/>
              <w:bottom w:val="nil"/>
              <w:right w:val="nil"/>
            </w:tcBorders>
            <w:shd w:val="clear" w:color="auto" w:fill="auto"/>
            <w:noWrap/>
            <w:vAlign w:val="bottom"/>
            <w:hideMark/>
          </w:tcPr>
          <w:p w14:paraId="7EE73AC5" w14:textId="7E3AC025" w:rsidR="001F6E0F" w:rsidRPr="009939ED" w:rsidRDefault="001F6E0F" w:rsidP="001F6E0F">
            <w:pPr>
              <w:keepNext/>
              <w:spacing w:line="240" w:lineRule="auto"/>
              <w:ind w:left="176"/>
              <w:rPr>
                <w:rFonts w:ascii="Calibri" w:eastAsia="Times New Roman" w:hAnsi="Calibri" w:cs="Times New Roman"/>
                <w:b/>
                <w:bCs/>
                <w:color w:val="3F9C35"/>
                <w:sz w:val="20"/>
                <w:szCs w:val="20"/>
                <w:lang w:eastAsia="en-AU"/>
              </w:rPr>
            </w:pPr>
            <w:r w:rsidRPr="00EC1A06">
              <w:rPr>
                <w:rFonts w:ascii="Calibri" w:eastAsia="Times New Roman" w:hAnsi="Calibri" w:cs="Times New Roman"/>
                <w:color w:val="3F9C35"/>
                <w:sz w:val="20"/>
                <w:szCs w:val="20"/>
                <w:lang w:eastAsia="en-AU"/>
              </w:rPr>
              <w:t>Assistant Lightkeepers Residence</w:t>
            </w:r>
          </w:p>
        </w:tc>
        <w:tc>
          <w:tcPr>
            <w:tcW w:w="4489" w:type="dxa"/>
            <w:tcBorders>
              <w:top w:val="nil"/>
              <w:left w:val="nil"/>
              <w:bottom w:val="single" w:sz="8" w:space="0" w:color="7F7F7F"/>
              <w:right w:val="nil"/>
            </w:tcBorders>
            <w:shd w:val="clear" w:color="auto" w:fill="auto"/>
            <w:vAlign w:val="center"/>
            <w:hideMark/>
          </w:tcPr>
          <w:p w14:paraId="7EE73AC6" w14:textId="2C7E2413" w:rsidR="001F6E0F" w:rsidRPr="009939ED" w:rsidRDefault="001F6E0F" w:rsidP="001F6E0F">
            <w:pPr>
              <w:keepNext/>
              <w:spacing w:line="240" w:lineRule="auto"/>
              <w:ind w:left="168"/>
              <w:jc w:val="right"/>
              <w:rPr>
                <w:rFonts w:ascii="Calibri" w:eastAsia="Times New Roman" w:hAnsi="Calibri" w:cs="Times New Roman"/>
                <w:color w:val="000000"/>
                <w:sz w:val="20"/>
                <w:szCs w:val="20"/>
                <w:lang w:eastAsia="en-AU"/>
              </w:rPr>
            </w:pPr>
            <w:r w:rsidRPr="009939ED">
              <w:rPr>
                <w:rFonts w:ascii="Calibri" w:eastAsia="Times New Roman" w:hAnsi="Calibri" w:cs="Times New Roman"/>
                <w:color w:val="000000"/>
                <w:sz w:val="20"/>
                <w:szCs w:val="20"/>
                <w:lang w:eastAsia="en-AU"/>
              </w:rPr>
              <w:t xml:space="preserve">3 Bedroom (Sleeps 8 people)  </w:t>
            </w:r>
          </w:p>
        </w:tc>
        <w:tc>
          <w:tcPr>
            <w:tcW w:w="1025" w:type="dxa"/>
            <w:tcBorders>
              <w:top w:val="nil"/>
              <w:left w:val="nil"/>
              <w:bottom w:val="single" w:sz="8" w:space="0" w:color="7F7F7F"/>
              <w:right w:val="nil"/>
            </w:tcBorders>
            <w:shd w:val="clear" w:color="auto" w:fill="auto"/>
            <w:vAlign w:val="center"/>
            <w:hideMark/>
          </w:tcPr>
          <w:p w14:paraId="7EE73AC7" w14:textId="5E45A608" w:rsidR="001F6E0F" w:rsidRDefault="001F6E0F" w:rsidP="001F6E0F">
            <w:pPr>
              <w:keepNext/>
              <w:jc w:val="right"/>
              <w:rPr>
                <w:rFonts w:ascii="Calibri" w:hAnsi="Calibri"/>
                <w:b/>
                <w:bCs/>
                <w:sz w:val="20"/>
                <w:szCs w:val="20"/>
              </w:rPr>
            </w:pPr>
            <w:r>
              <w:rPr>
                <w:rFonts w:ascii="Calibri" w:hAnsi="Calibri"/>
                <w:b/>
                <w:bCs/>
                <w:sz w:val="20"/>
                <w:szCs w:val="20"/>
              </w:rPr>
              <w:t>391.70</w:t>
            </w:r>
          </w:p>
        </w:tc>
        <w:tc>
          <w:tcPr>
            <w:tcW w:w="1428" w:type="dxa"/>
            <w:tcBorders>
              <w:top w:val="nil"/>
              <w:left w:val="nil"/>
              <w:bottom w:val="single" w:sz="8" w:space="0" w:color="7F7F7F"/>
              <w:right w:val="nil"/>
            </w:tcBorders>
            <w:shd w:val="clear" w:color="auto" w:fill="auto"/>
            <w:vAlign w:val="center"/>
            <w:hideMark/>
          </w:tcPr>
          <w:p w14:paraId="7EE73AC8" w14:textId="1AA3B9C9" w:rsidR="001F6E0F" w:rsidRDefault="001F6E0F" w:rsidP="001F6E0F">
            <w:pPr>
              <w:keepNext/>
              <w:jc w:val="right"/>
              <w:rPr>
                <w:rFonts w:ascii="Calibri" w:hAnsi="Calibri"/>
                <w:sz w:val="20"/>
                <w:szCs w:val="20"/>
              </w:rPr>
            </w:pPr>
            <w:r>
              <w:rPr>
                <w:rFonts w:ascii="Calibri" w:hAnsi="Calibri"/>
                <w:sz w:val="20"/>
                <w:szCs w:val="20"/>
              </w:rPr>
              <w:t>401.50</w:t>
            </w:r>
          </w:p>
        </w:tc>
        <w:tc>
          <w:tcPr>
            <w:tcW w:w="1026" w:type="dxa"/>
            <w:tcBorders>
              <w:top w:val="nil"/>
              <w:left w:val="nil"/>
              <w:bottom w:val="single" w:sz="8" w:space="0" w:color="7F7F7F"/>
              <w:right w:val="nil"/>
            </w:tcBorders>
            <w:shd w:val="clear" w:color="auto" w:fill="auto"/>
            <w:vAlign w:val="center"/>
            <w:hideMark/>
          </w:tcPr>
          <w:p w14:paraId="7EE73AC9" w14:textId="7C6E1ADC" w:rsidR="001F6E0F" w:rsidRDefault="001F6E0F" w:rsidP="001F6E0F">
            <w:pPr>
              <w:keepNext/>
              <w:jc w:val="right"/>
              <w:rPr>
                <w:rFonts w:ascii="Calibri" w:hAnsi="Calibri"/>
                <w:b/>
                <w:bCs/>
                <w:sz w:val="20"/>
                <w:szCs w:val="20"/>
              </w:rPr>
            </w:pPr>
            <w:r>
              <w:rPr>
                <w:rFonts w:ascii="Calibri" w:hAnsi="Calibri"/>
                <w:b/>
                <w:bCs/>
                <w:sz w:val="20"/>
                <w:szCs w:val="20"/>
              </w:rPr>
              <w:t>391.70</w:t>
            </w:r>
          </w:p>
        </w:tc>
        <w:tc>
          <w:tcPr>
            <w:tcW w:w="1428" w:type="dxa"/>
            <w:tcBorders>
              <w:top w:val="nil"/>
              <w:left w:val="nil"/>
              <w:bottom w:val="single" w:sz="8" w:space="0" w:color="7F7F7F"/>
              <w:right w:val="nil"/>
            </w:tcBorders>
            <w:shd w:val="clear" w:color="auto" w:fill="auto"/>
            <w:vAlign w:val="center"/>
            <w:hideMark/>
          </w:tcPr>
          <w:p w14:paraId="7EE73ACA" w14:textId="30F0EB83" w:rsidR="001F6E0F" w:rsidRDefault="001F6E0F" w:rsidP="001F6E0F">
            <w:pPr>
              <w:keepNext/>
              <w:jc w:val="right"/>
              <w:rPr>
                <w:rFonts w:ascii="Calibri" w:hAnsi="Calibri"/>
                <w:sz w:val="20"/>
                <w:szCs w:val="20"/>
              </w:rPr>
            </w:pPr>
            <w:r>
              <w:rPr>
                <w:rFonts w:ascii="Calibri" w:hAnsi="Calibri"/>
                <w:sz w:val="20"/>
                <w:szCs w:val="20"/>
              </w:rPr>
              <w:t>401.50</w:t>
            </w:r>
          </w:p>
        </w:tc>
        <w:tc>
          <w:tcPr>
            <w:tcW w:w="1026" w:type="dxa"/>
            <w:tcBorders>
              <w:top w:val="nil"/>
              <w:left w:val="nil"/>
              <w:bottom w:val="single" w:sz="8" w:space="0" w:color="7F7F7F"/>
              <w:right w:val="nil"/>
            </w:tcBorders>
            <w:shd w:val="clear" w:color="auto" w:fill="auto"/>
            <w:vAlign w:val="center"/>
            <w:hideMark/>
          </w:tcPr>
          <w:p w14:paraId="7EE73ACB" w14:textId="362DB7B1" w:rsidR="001F6E0F" w:rsidRDefault="001F6E0F" w:rsidP="001F6E0F">
            <w:pPr>
              <w:keepNext/>
              <w:jc w:val="right"/>
              <w:rPr>
                <w:rFonts w:ascii="Calibri" w:hAnsi="Calibri"/>
                <w:b/>
                <w:bCs/>
                <w:sz w:val="20"/>
                <w:szCs w:val="20"/>
              </w:rPr>
            </w:pPr>
            <w:r>
              <w:rPr>
                <w:rFonts w:ascii="Calibri" w:hAnsi="Calibri"/>
                <w:b/>
                <w:bCs/>
                <w:sz w:val="20"/>
                <w:szCs w:val="20"/>
              </w:rPr>
              <w:t>391.70</w:t>
            </w:r>
          </w:p>
        </w:tc>
        <w:tc>
          <w:tcPr>
            <w:tcW w:w="1428" w:type="dxa"/>
            <w:tcBorders>
              <w:top w:val="nil"/>
              <w:left w:val="nil"/>
              <w:bottom w:val="single" w:sz="8" w:space="0" w:color="7F7F7F"/>
              <w:right w:val="nil"/>
            </w:tcBorders>
            <w:shd w:val="clear" w:color="auto" w:fill="auto"/>
            <w:vAlign w:val="center"/>
            <w:hideMark/>
          </w:tcPr>
          <w:p w14:paraId="7EE73ACC" w14:textId="23E4C2A6" w:rsidR="001F6E0F" w:rsidRDefault="001F6E0F" w:rsidP="001F6E0F">
            <w:pPr>
              <w:keepNext/>
              <w:jc w:val="right"/>
              <w:rPr>
                <w:rFonts w:ascii="Calibri" w:hAnsi="Calibri"/>
                <w:sz w:val="20"/>
                <w:szCs w:val="20"/>
              </w:rPr>
            </w:pPr>
            <w:r>
              <w:rPr>
                <w:rFonts w:ascii="Calibri" w:hAnsi="Calibri"/>
                <w:sz w:val="20"/>
                <w:szCs w:val="20"/>
              </w:rPr>
              <w:t>401.50</w:t>
            </w:r>
          </w:p>
        </w:tc>
      </w:tr>
      <w:tr w:rsidR="008D36DD" w:rsidRPr="009939ED" w14:paraId="7EE73AD0" w14:textId="77777777" w:rsidTr="001E3163">
        <w:tblPrEx>
          <w:tblCellMar>
            <w:left w:w="108" w:type="dxa"/>
            <w:right w:w="108" w:type="dxa"/>
          </w:tblCellMar>
        </w:tblPrEx>
        <w:trPr>
          <w:trHeight w:val="315"/>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ACE" w14:textId="5C4FC320" w:rsidR="008D36DD" w:rsidRPr="009939ED" w:rsidRDefault="008D36DD" w:rsidP="00EC1A06">
            <w:pPr>
              <w:keepNext/>
              <w:spacing w:line="240" w:lineRule="auto"/>
              <w:rPr>
                <w:rFonts w:ascii="Calibri" w:eastAsia="Times New Roman" w:hAnsi="Calibri" w:cs="Times New Roman"/>
                <w:b/>
                <w:bCs/>
                <w:color w:val="3F9C35"/>
                <w:sz w:val="20"/>
                <w:szCs w:val="20"/>
                <w:lang w:eastAsia="en-AU"/>
              </w:rPr>
            </w:pPr>
            <w:bookmarkStart w:id="46" w:name="_Hlk519061334"/>
            <w:bookmarkStart w:id="47" w:name="_Hlk519062685"/>
            <w:r w:rsidRPr="009939ED">
              <w:rPr>
                <w:rFonts w:ascii="Calibri" w:eastAsia="Times New Roman" w:hAnsi="Calibri" w:cs="Times New Roman"/>
                <w:b/>
                <w:bCs/>
                <w:color w:val="3F9C35"/>
                <w:sz w:val="20"/>
                <w:szCs w:val="20"/>
                <w:lang w:eastAsia="en-AU"/>
              </w:rPr>
              <w:t>Murray Sunset National Park</w:t>
            </w:r>
          </w:p>
        </w:tc>
        <w:tc>
          <w:tcPr>
            <w:tcW w:w="7361" w:type="dxa"/>
            <w:gridSpan w:val="6"/>
            <w:tcBorders>
              <w:top w:val="single" w:sz="8" w:space="0" w:color="7F7F7F"/>
              <w:left w:val="nil"/>
              <w:bottom w:val="single" w:sz="8" w:space="0" w:color="7F7F7F"/>
              <w:right w:val="nil"/>
            </w:tcBorders>
            <w:shd w:val="clear" w:color="auto" w:fill="auto"/>
          </w:tcPr>
          <w:p w14:paraId="7EE73ACF" w14:textId="77777777" w:rsidR="008D36DD" w:rsidRPr="009939ED" w:rsidRDefault="008D36DD" w:rsidP="00EC1A06">
            <w:pPr>
              <w:keepNext/>
              <w:spacing w:line="240" w:lineRule="auto"/>
              <w:jc w:val="right"/>
              <w:rPr>
                <w:rFonts w:ascii="Calibri" w:eastAsia="Times New Roman" w:hAnsi="Calibri" w:cs="Times New Roman"/>
                <w:b/>
                <w:bCs/>
                <w:color w:val="3F9C35"/>
                <w:sz w:val="20"/>
                <w:szCs w:val="20"/>
                <w:lang w:eastAsia="en-AU"/>
              </w:rPr>
            </w:pPr>
          </w:p>
        </w:tc>
      </w:tr>
      <w:tr w:rsidR="001F6E0F" w:rsidRPr="009939ED" w14:paraId="7EE73AD9" w14:textId="77777777" w:rsidTr="001E3163">
        <w:tblPrEx>
          <w:tblCellMar>
            <w:left w:w="108" w:type="dxa"/>
            <w:right w:w="108" w:type="dxa"/>
          </w:tblCellMar>
        </w:tblPrEx>
        <w:trPr>
          <w:trHeight w:val="315"/>
        </w:trPr>
        <w:tc>
          <w:tcPr>
            <w:tcW w:w="2108" w:type="dxa"/>
            <w:vMerge w:val="restart"/>
            <w:tcBorders>
              <w:top w:val="nil"/>
              <w:left w:val="nil"/>
              <w:right w:val="nil"/>
            </w:tcBorders>
            <w:shd w:val="clear" w:color="auto" w:fill="auto"/>
            <w:noWrap/>
            <w:vAlign w:val="bottom"/>
            <w:hideMark/>
          </w:tcPr>
          <w:p w14:paraId="7EE73AD1" w14:textId="2611EEA1" w:rsidR="001F6E0F" w:rsidRPr="00EC1A06" w:rsidRDefault="001F6E0F" w:rsidP="001F6E0F">
            <w:pPr>
              <w:keepNext/>
              <w:spacing w:line="240" w:lineRule="auto"/>
              <w:ind w:left="176"/>
              <w:rPr>
                <w:rFonts w:ascii="Calibri" w:eastAsia="Times New Roman" w:hAnsi="Calibri" w:cs="Times New Roman"/>
                <w:bCs/>
                <w:sz w:val="20"/>
                <w:szCs w:val="20"/>
                <w:lang w:eastAsia="en-AU"/>
              </w:rPr>
            </w:pPr>
            <w:r w:rsidRPr="00EC1A06">
              <w:rPr>
                <w:rFonts w:ascii="Calibri" w:eastAsia="Times New Roman" w:hAnsi="Calibri" w:cs="Times New Roman"/>
                <w:bCs/>
                <w:color w:val="3F9C35"/>
                <w:sz w:val="20"/>
                <w:szCs w:val="20"/>
                <w:lang w:eastAsia="en-AU"/>
              </w:rPr>
              <w:t>Shearers Quarters</w:t>
            </w:r>
          </w:p>
        </w:tc>
        <w:tc>
          <w:tcPr>
            <w:tcW w:w="4489" w:type="dxa"/>
            <w:tcBorders>
              <w:top w:val="nil"/>
              <w:left w:val="nil"/>
              <w:bottom w:val="single" w:sz="8" w:space="0" w:color="7F7F7F"/>
              <w:right w:val="nil"/>
            </w:tcBorders>
            <w:shd w:val="clear" w:color="auto" w:fill="auto"/>
            <w:vAlign w:val="center"/>
            <w:hideMark/>
          </w:tcPr>
          <w:p w14:paraId="7EE73AD2" w14:textId="0D0155A1" w:rsidR="001F6E0F" w:rsidRPr="001D1D12" w:rsidRDefault="001F6E0F" w:rsidP="001F6E0F">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4BR (14 Bed) Exclusive. Year-Round Fee</w:t>
            </w:r>
          </w:p>
        </w:tc>
        <w:tc>
          <w:tcPr>
            <w:tcW w:w="1025" w:type="dxa"/>
            <w:tcBorders>
              <w:top w:val="nil"/>
              <w:left w:val="nil"/>
              <w:bottom w:val="single" w:sz="8" w:space="0" w:color="7F7F7F"/>
              <w:right w:val="nil"/>
            </w:tcBorders>
            <w:shd w:val="clear" w:color="auto" w:fill="auto"/>
            <w:vAlign w:val="center"/>
            <w:hideMark/>
          </w:tcPr>
          <w:p w14:paraId="7EE73AD3" w14:textId="01588C14" w:rsidR="001F6E0F" w:rsidRPr="001D1D12" w:rsidRDefault="001F6E0F" w:rsidP="001F6E0F">
            <w:pPr>
              <w:keepNext/>
              <w:jc w:val="right"/>
              <w:rPr>
                <w:rFonts w:ascii="Calibri" w:hAnsi="Calibri"/>
                <w:b/>
                <w:bCs/>
                <w:sz w:val="20"/>
                <w:szCs w:val="20"/>
              </w:rPr>
            </w:pPr>
            <w:r>
              <w:rPr>
                <w:rFonts w:ascii="Calibri" w:hAnsi="Calibri"/>
                <w:b/>
                <w:bCs/>
                <w:sz w:val="20"/>
                <w:szCs w:val="20"/>
              </w:rPr>
              <w:t>418.50</w:t>
            </w:r>
          </w:p>
        </w:tc>
        <w:tc>
          <w:tcPr>
            <w:tcW w:w="1428" w:type="dxa"/>
            <w:tcBorders>
              <w:top w:val="nil"/>
              <w:left w:val="nil"/>
              <w:bottom w:val="single" w:sz="8" w:space="0" w:color="7F7F7F"/>
              <w:right w:val="nil"/>
            </w:tcBorders>
            <w:shd w:val="clear" w:color="auto" w:fill="auto"/>
            <w:vAlign w:val="center"/>
            <w:hideMark/>
          </w:tcPr>
          <w:p w14:paraId="7EE73AD4" w14:textId="254C5534" w:rsidR="001F6E0F" w:rsidRPr="001D1D12" w:rsidRDefault="001F6E0F" w:rsidP="001F6E0F">
            <w:pPr>
              <w:keepNext/>
              <w:jc w:val="right"/>
              <w:rPr>
                <w:rFonts w:ascii="Calibri" w:hAnsi="Calibri"/>
                <w:sz w:val="20"/>
                <w:szCs w:val="20"/>
              </w:rPr>
            </w:pPr>
            <w:r>
              <w:rPr>
                <w:rFonts w:ascii="Calibri" w:hAnsi="Calibri"/>
                <w:sz w:val="20"/>
                <w:szCs w:val="20"/>
              </w:rPr>
              <w:t>429.00</w:t>
            </w:r>
          </w:p>
        </w:tc>
        <w:tc>
          <w:tcPr>
            <w:tcW w:w="1026" w:type="dxa"/>
            <w:tcBorders>
              <w:top w:val="nil"/>
              <w:left w:val="nil"/>
              <w:bottom w:val="single" w:sz="8" w:space="0" w:color="7F7F7F"/>
              <w:right w:val="nil"/>
            </w:tcBorders>
            <w:shd w:val="clear" w:color="auto" w:fill="auto"/>
            <w:vAlign w:val="center"/>
            <w:hideMark/>
          </w:tcPr>
          <w:p w14:paraId="7EE73AD5" w14:textId="5183D2E5" w:rsidR="001F6E0F" w:rsidRPr="001D1D12" w:rsidRDefault="001F6E0F" w:rsidP="001F6E0F">
            <w:pPr>
              <w:keepNext/>
              <w:jc w:val="right"/>
              <w:rPr>
                <w:rFonts w:ascii="Calibri" w:hAnsi="Calibri"/>
                <w:b/>
                <w:bCs/>
                <w:sz w:val="20"/>
                <w:szCs w:val="20"/>
              </w:rPr>
            </w:pPr>
            <w:r>
              <w:rPr>
                <w:rFonts w:ascii="Calibri" w:hAnsi="Calibri"/>
                <w:b/>
                <w:bCs/>
                <w:sz w:val="20"/>
                <w:szCs w:val="20"/>
              </w:rPr>
              <w:t>418.50</w:t>
            </w:r>
          </w:p>
        </w:tc>
        <w:tc>
          <w:tcPr>
            <w:tcW w:w="1428" w:type="dxa"/>
            <w:tcBorders>
              <w:top w:val="nil"/>
              <w:left w:val="nil"/>
              <w:bottom w:val="single" w:sz="8" w:space="0" w:color="7F7F7F"/>
              <w:right w:val="nil"/>
            </w:tcBorders>
            <w:shd w:val="clear" w:color="auto" w:fill="auto"/>
            <w:vAlign w:val="center"/>
            <w:hideMark/>
          </w:tcPr>
          <w:p w14:paraId="7EE73AD6" w14:textId="7BC92953" w:rsidR="001F6E0F" w:rsidRPr="001D1D12" w:rsidRDefault="001F6E0F" w:rsidP="001F6E0F">
            <w:pPr>
              <w:keepNext/>
              <w:jc w:val="right"/>
              <w:rPr>
                <w:rFonts w:ascii="Calibri" w:hAnsi="Calibri"/>
                <w:sz w:val="20"/>
                <w:szCs w:val="20"/>
              </w:rPr>
            </w:pPr>
            <w:r>
              <w:rPr>
                <w:rFonts w:ascii="Calibri" w:hAnsi="Calibri"/>
                <w:sz w:val="20"/>
                <w:szCs w:val="20"/>
              </w:rPr>
              <w:t>429.00</w:t>
            </w:r>
          </w:p>
        </w:tc>
        <w:tc>
          <w:tcPr>
            <w:tcW w:w="1026" w:type="dxa"/>
            <w:tcBorders>
              <w:top w:val="nil"/>
              <w:left w:val="nil"/>
              <w:bottom w:val="single" w:sz="8" w:space="0" w:color="7F7F7F"/>
              <w:right w:val="nil"/>
            </w:tcBorders>
            <w:shd w:val="clear" w:color="auto" w:fill="auto"/>
            <w:vAlign w:val="center"/>
            <w:hideMark/>
          </w:tcPr>
          <w:p w14:paraId="7EE73AD7" w14:textId="6D3BB048" w:rsidR="001F6E0F" w:rsidRPr="001D1D12" w:rsidRDefault="001F6E0F" w:rsidP="001F6E0F">
            <w:pPr>
              <w:keepNext/>
              <w:jc w:val="right"/>
              <w:rPr>
                <w:rFonts w:ascii="Calibri" w:hAnsi="Calibri"/>
                <w:b/>
                <w:bCs/>
                <w:sz w:val="20"/>
                <w:szCs w:val="20"/>
              </w:rPr>
            </w:pPr>
            <w:r>
              <w:rPr>
                <w:rFonts w:ascii="Calibri" w:hAnsi="Calibri"/>
                <w:b/>
                <w:bCs/>
                <w:sz w:val="20"/>
                <w:szCs w:val="20"/>
              </w:rPr>
              <w:t>418.50</w:t>
            </w:r>
          </w:p>
        </w:tc>
        <w:tc>
          <w:tcPr>
            <w:tcW w:w="1428" w:type="dxa"/>
            <w:tcBorders>
              <w:top w:val="nil"/>
              <w:left w:val="nil"/>
              <w:bottom w:val="single" w:sz="8" w:space="0" w:color="7F7F7F"/>
              <w:right w:val="nil"/>
            </w:tcBorders>
            <w:shd w:val="clear" w:color="auto" w:fill="auto"/>
            <w:vAlign w:val="center"/>
            <w:hideMark/>
          </w:tcPr>
          <w:p w14:paraId="7EE73AD8" w14:textId="1E8B388D" w:rsidR="001F6E0F" w:rsidRPr="001D1D12" w:rsidRDefault="001F6E0F" w:rsidP="001F6E0F">
            <w:pPr>
              <w:keepNext/>
              <w:jc w:val="right"/>
              <w:rPr>
                <w:rFonts w:ascii="Calibri" w:hAnsi="Calibri"/>
                <w:sz w:val="20"/>
                <w:szCs w:val="20"/>
              </w:rPr>
            </w:pPr>
            <w:r>
              <w:rPr>
                <w:rFonts w:ascii="Calibri" w:hAnsi="Calibri"/>
                <w:sz w:val="20"/>
                <w:szCs w:val="20"/>
              </w:rPr>
              <w:t>429.00</w:t>
            </w:r>
          </w:p>
        </w:tc>
      </w:tr>
      <w:tr w:rsidR="001F6E0F" w:rsidRPr="009939ED" w14:paraId="40A22505" w14:textId="77777777" w:rsidTr="001E3163">
        <w:tblPrEx>
          <w:tblCellMar>
            <w:left w:w="108" w:type="dxa"/>
            <w:right w:w="108" w:type="dxa"/>
          </w:tblCellMar>
        </w:tblPrEx>
        <w:trPr>
          <w:trHeight w:val="315"/>
        </w:trPr>
        <w:tc>
          <w:tcPr>
            <w:tcW w:w="2108" w:type="dxa"/>
            <w:vMerge/>
            <w:tcBorders>
              <w:left w:val="nil"/>
              <w:bottom w:val="nil"/>
              <w:right w:val="nil"/>
            </w:tcBorders>
            <w:shd w:val="clear" w:color="auto" w:fill="auto"/>
            <w:noWrap/>
            <w:vAlign w:val="bottom"/>
          </w:tcPr>
          <w:p w14:paraId="01450811" w14:textId="77777777" w:rsidR="001F6E0F" w:rsidRPr="009939ED" w:rsidRDefault="001F6E0F" w:rsidP="001F6E0F">
            <w:pPr>
              <w:spacing w:line="240" w:lineRule="auto"/>
              <w:rPr>
                <w:rFonts w:ascii="Calibri" w:eastAsia="Times New Roman" w:hAnsi="Calibri" w:cs="Times New Roman"/>
                <w:b/>
                <w:bCs/>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50532674" w14:textId="6C628920" w:rsidR="001F6E0F" w:rsidRPr="001D1D12" w:rsidRDefault="001F6E0F" w:rsidP="001F6E0F">
            <w:pPr>
              <w:spacing w:line="240" w:lineRule="auto"/>
              <w:ind w:left="168"/>
              <w:jc w:val="right"/>
              <w:rPr>
                <w:rFonts w:ascii="Calibri" w:eastAsia="Times New Roman" w:hAnsi="Calibri" w:cs="Times New Roman"/>
                <w:sz w:val="20"/>
                <w:szCs w:val="20"/>
                <w:lang w:eastAsia="en-AU"/>
              </w:rPr>
            </w:pPr>
            <w:r>
              <w:rPr>
                <w:rFonts w:eastAsia="Times New Roman" w:cs="Times New Roman"/>
                <w:sz w:val="20"/>
                <w:szCs w:val="20"/>
                <w:lang w:eastAsia="en-AU"/>
              </w:rPr>
              <w:t xml:space="preserve">Individual </w:t>
            </w:r>
            <w:r w:rsidRPr="001D1D12">
              <w:rPr>
                <w:rFonts w:eastAsia="Times New Roman" w:cs="Times New Roman"/>
                <w:sz w:val="20"/>
                <w:szCs w:val="20"/>
                <w:lang w:eastAsia="en-AU"/>
              </w:rPr>
              <w:t>Room. Year-Round Fee.</w:t>
            </w:r>
          </w:p>
        </w:tc>
        <w:tc>
          <w:tcPr>
            <w:tcW w:w="1025" w:type="dxa"/>
            <w:tcBorders>
              <w:top w:val="nil"/>
              <w:left w:val="nil"/>
              <w:bottom w:val="single" w:sz="8" w:space="0" w:color="7F7F7F"/>
              <w:right w:val="nil"/>
            </w:tcBorders>
            <w:shd w:val="clear" w:color="auto" w:fill="auto"/>
            <w:vAlign w:val="center"/>
          </w:tcPr>
          <w:p w14:paraId="20F7056A" w14:textId="4BA6C667" w:rsidR="001F6E0F" w:rsidRPr="001D1D12" w:rsidRDefault="001F6E0F" w:rsidP="001F6E0F">
            <w:pPr>
              <w:jc w:val="right"/>
              <w:rPr>
                <w:rFonts w:ascii="Calibri" w:hAnsi="Calibri"/>
                <w:b/>
                <w:bCs/>
                <w:sz w:val="20"/>
                <w:szCs w:val="20"/>
              </w:rPr>
            </w:pPr>
            <w:r>
              <w:rPr>
                <w:b/>
                <w:bCs/>
                <w:sz w:val="20"/>
                <w:szCs w:val="20"/>
              </w:rPr>
              <w:t>106.60</w:t>
            </w:r>
          </w:p>
        </w:tc>
        <w:tc>
          <w:tcPr>
            <w:tcW w:w="1428" w:type="dxa"/>
            <w:tcBorders>
              <w:top w:val="nil"/>
              <w:left w:val="nil"/>
              <w:bottom w:val="single" w:sz="8" w:space="0" w:color="7F7F7F"/>
              <w:right w:val="nil"/>
            </w:tcBorders>
            <w:shd w:val="clear" w:color="auto" w:fill="auto"/>
            <w:vAlign w:val="center"/>
          </w:tcPr>
          <w:p w14:paraId="3F976735" w14:textId="3D129708" w:rsidR="001F6E0F" w:rsidRPr="001D1D12" w:rsidRDefault="001F6E0F" w:rsidP="001F6E0F">
            <w:pPr>
              <w:jc w:val="right"/>
              <w:rPr>
                <w:rFonts w:ascii="Calibri" w:hAnsi="Calibri"/>
                <w:sz w:val="20"/>
                <w:szCs w:val="20"/>
              </w:rPr>
            </w:pPr>
            <w:r>
              <w:rPr>
                <w:sz w:val="20"/>
                <w:szCs w:val="20"/>
              </w:rPr>
              <w:t>109.30</w:t>
            </w:r>
          </w:p>
        </w:tc>
        <w:tc>
          <w:tcPr>
            <w:tcW w:w="1026" w:type="dxa"/>
            <w:tcBorders>
              <w:top w:val="nil"/>
              <w:left w:val="nil"/>
              <w:bottom w:val="single" w:sz="8" w:space="0" w:color="7F7F7F"/>
              <w:right w:val="nil"/>
            </w:tcBorders>
            <w:shd w:val="clear" w:color="auto" w:fill="auto"/>
            <w:vAlign w:val="center"/>
          </w:tcPr>
          <w:p w14:paraId="2E5F42D5" w14:textId="522F7B17" w:rsidR="001F6E0F" w:rsidRPr="001D1D12" w:rsidRDefault="001F6E0F" w:rsidP="001F6E0F">
            <w:pPr>
              <w:jc w:val="right"/>
              <w:rPr>
                <w:rFonts w:ascii="Calibri" w:hAnsi="Calibri"/>
                <w:b/>
                <w:bCs/>
                <w:sz w:val="20"/>
                <w:szCs w:val="20"/>
              </w:rPr>
            </w:pPr>
            <w:r>
              <w:rPr>
                <w:b/>
                <w:bCs/>
                <w:sz w:val="20"/>
                <w:szCs w:val="20"/>
              </w:rPr>
              <w:t>106.60</w:t>
            </w:r>
          </w:p>
        </w:tc>
        <w:tc>
          <w:tcPr>
            <w:tcW w:w="1428" w:type="dxa"/>
            <w:tcBorders>
              <w:top w:val="nil"/>
              <w:left w:val="nil"/>
              <w:bottom w:val="single" w:sz="8" w:space="0" w:color="7F7F7F"/>
              <w:right w:val="nil"/>
            </w:tcBorders>
            <w:shd w:val="clear" w:color="auto" w:fill="auto"/>
            <w:vAlign w:val="center"/>
          </w:tcPr>
          <w:p w14:paraId="1793B268" w14:textId="381BDF48" w:rsidR="001F6E0F" w:rsidRPr="001D1D12" w:rsidRDefault="001F6E0F" w:rsidP="001F6E0F">
            <w:pPr>
              <w:jc w:val="right"/>
              <w:rPr>
                <w:rFonts w:ascii="Calibri" w:hAnsi="Calibri"/>
                <w:sz w:val="20"/>
                <w:szCs w:val="20"/>
              </w:rPr>
            </w:pPr>
            <w:r>
              <w:rPr>
                <w:sz w:val="20"/>
                <w:szCs w:val="20"/>
              </w:rPr>
              <w:t>109.30</w:t>
            </w:r>
          </w:p>
        </w:tc>
        <w:tc>
          <w:tcPr>
            <w:tcW w:w="1026" w:type="dxa"/>
            <w:tcBorders>
              <w:top w:val="nil"/>
              <w:left w:val="nil"/>
              <w:bottom w:val="single" w:sz="8" w:space="0" w:color="7F7F7F"/>
              <w:right w:val="nil"/>
            </w:tcBorders>
            <w:shd w:val="clear" w:color="auto" w:fill="auto"/>
            <w:vAlign w:val="center"/>
          </w:tcPr>
          <w:p w14:paraId="18300F22" w14:textId="6A1AE299" w:rsidR="001F6E0F" w:rsidRPr="001D1D12" w:rsidRDefault="001F6E0F" w:rsidP="001F6E0F">
            <w:pPr>
              <w:jc w:val="right"/>
              <w:rPr>
                <w:rFonts w:ascii="Calibri" w:hAnsi="Calibri"/>
                <w:b/>
                <w:bCs/>
                <w:sz w:val="20"/>
                <w:szCs w:val="20"/>
              </w:rPr>
            </w:pPr>
            <w:r>
              <w:rPr>
                <w:b/>
                <w:bCs/>
                <w:sz w:val="20"/>
                <w:szCs w:val="20"/>
              </w:rPr>
              <w:t>106.60</w:t>
            </w:r>
          </w:p>
        </w:tc>
        <w:tc>
          <w:tcPr>
            <w:tcW w:w="1428" w:type="dxa"/>
            <w:tcBorders>
              <w:top w:val="nil"/>
              <w:left w:val="nil"/>
              <w:bottom w:val="single" w:sz="8" w:space="0" w:color="7F7F7F"/>
              <w:right w:val="nil"/>
            </w:tcBorders>
            <w:shd w:val="clear" w:color="auto" w:fill="auto"/>
            <w:vAlign w:val="center"/>
          </w:tcPr>
          <w:p w14:paraId="06C14C8B" w14:textId="0F3F3F85" w:rsidR="001F6E0F" w:rsidRPr="001D1D12" w:rsidRDefault="001F6E0F" w:rsidP="001F6E0F">
            <w:pPr>
              <w:jc w:val="right"/>
              <w:rPr>
                <w:rFonts w:ascii="Calibri" w:hAnsi="Calibri"/>
                <w:sz w:val="20"/>
                <w:szCs w:val="20"/>
              </w:rPr>
            </w:pPr>
            <w:r>
              <w:rPr>
                <w:sz w:val="20"/>
                <w:szCs w:val="20"/>
              </w:rPr>
              <w:t>109.30</w:t>
            </w:r>
          </w:p>
        </w:tc>
      </w:tr>
      <w:bookmarkEnd w:id="46"/>
      <w:tr w:rsidR="001F6E0F" w:rsidRPr="009939ED" w14:paraId="7EE73AE2" w14:textId="77777777" w:rsidTr="001E3163">
        <w:tblPrEx>
          <w:tblCellMar>
            <w:left w:w="108" w:type="dxa"/>
            <w:right w:w="108" w:type="dxa"/>
          </w:tblCellMar>
        </w:tblPrEx>
        <w:trPr>
          <w:trHeight w:val="54"/>
        </w:trPr>
        <w:tc>
          <w:tcPr>
            <w:tcW w:w="2108" w:type="dxa"/>
            <w:tcBorders>
              <w:top w:val="nil"/>
              <w:left w:val="nil"/>
              <w:bottom w:val="nil"/>
              <w:right w:val="nil"/>
            </w:tcBorders>
            <w:shd w:val="clear" w:color="auto" w:fill="auto"/>
            <w:noWrap/>
            <w:vAlign w:val="bottom"/>
            <w:hideMark/>
          </w:tcPr>
          <w:p w14:paraId="7EE73ADA"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DB"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hideMark/>
          </w:tcPr>
          <w:p w14:paraId="7EE73ADC" w14:textId="5E61D126"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DD" w14:textId="73619AD1"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DE" w14:textId="18D9CCB0"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DF" w14:textId="4B08184A"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E0" w14:textId="4D2B8041"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E1" w14:textId="04612C6A"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r>
      <w:bookmarkEnd w:id="47"/>
      <w:tr w:rsidR="008D36DD" w:rsidRPr="009939ED" w14:paraId="7EE73AE5" w14:textId="77777777" w:rsidTr="001E3163">
        <w:tblPrEx>
          <w:tblCellMar>
            <w:left w:w="108" w:type="dxa"/>
            <w:right w:w="108" w:type="dxa"/>
          </w:tblCellMar>
        </w:tblPrEx>
        <w:trPr>
          <w:trHeight w:val="315"/>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AE3" w14:textId="77777777" w:rsidR="008D36DD" w:rsidRPr="009939ED" w:rsidRDefault="008D36DD" w:rsidP="008D36DD">
            <w:pPr>
              <w:spacing w:line="240" w:lineRule="auto"/>
              <w:rPr>
                <w:rFonts w:ascii="Calibri" w:eastAsia="Times New Roman" w:hAnsi="Calibri" w:cs="Times New Roman"/>
                <w:b/>
                <w:bCs/>
                <w:color w:val="3F9C35"/>
                <w:sz w:val="20"/>
                <w:szCs w:val="20"/>
                <w:lang w:eastAsia="en-AU"/>
              </w:rPr>
            </w:pPr>
            <w:r w:rsidRPr="009939ED">
              <w:rPr>
                <w:rFonts w:ascii="Calibri" w:eastAsia="Times New Roman" w:hAnsi="Calibri" w:cs="Times New Roman"/>
                <w:b/>
                <w:bCs/>
                <w:color w:val="3F9C35"/>
                <w:sz w:val="20"/>
                <w:szCs w:val="20"/>
                <w:lang w:eastAsia="en-AU"/>
              </w:rPr>
              <w:t xml:space="preserve">Plenty Gorge Parklands </w:t>
            </w:r>
          </w:p>
        </w:tc>
        <w:tc>
          <w:tcPr>
            <w:tcW w:w="7361" w:type="dxa"/>
            <w:gridSpan w:val="6"/>
            <w:tcBorders>
              <w:top w:val="single" w:sz="8" w:space="0" w:color="7F7F7F"/>
              <w:left w:val="nil"/>
              <w:bottom w:val="single" w:sz="8" w:space="0" w:color="7F7F7F"/>
              <w:right w:val="nil"/>
            </w:tcBorders>
            <w:shd w:val="clear" w:color="auto" w:fill="auto"/>
          </w:tcPr>
          <w:p w14:paraId="7EE73AE4" w14:textId="77777777" w:rsidR="008D36DD" w:rsidRPr="009939ED" w:rsidRDefault="008D36DD" w:rsidP="008D36DD">
            <w:pPr>
              <w:spacing w:line="240" w:lineRule="auto"/>
              <w:jc w:val="right"/>
              <w:rPr>
                <w:rFonts w:ascii="Calibri" w:eastAsia="Times New Roman" w:hAnsi="Calibri" w:cs="Times New Roman"/>
                <w:b/>
                <w:bCs/>
                <w:color w:val="3F9C35"/>
                <w:sz w:val="20"/>
                <w:szCs w:val="20"/>
                <w:lang w:eastAsia="en-AU"/>
              </w:rPr>
            </w:pPr>
          </w:p>
        </w:tc>
      </w:tr>
      <w:tr w:rsidR="00C5557E" w:rsidRPr="009939ED" w14:paraId="7EE73AEE" w14:textId="77777777" w:rsidTr="001E3163">
        <w:tblPrEx>
          <w:tblCellMar>
            <w:left w:w="108" w:type="dxa"/>
            <w:right w:w="108" w:type="dxa"/>
          </w:tblCellMar>
        </w:tblPrEx>
        <w:trPr>
          <w:trHeight w:val="315"/>
        </w:trPr>
        <w:tc>
          <w:tcPr>
            <w:tcW w:w="2108" w:type="dxa"/>
            <w:vMerge w:val="restart"/>
            <w:tcBorders>
              <w:left w:val="nil"/>
              <w:right w:val="nil"/>
            </w:tcBorders>
            <w:shd w:val="clear" w:color="auto" w:fill="auto"/>
            <w:noWrap/>
            <w:vAlign w:val="center"/>
            <w:hideMark/>
          </w:tcPr>
          <w:p w14:paraId="7EE73AE6" w14:textId="77777777" w:rsidR="00C5557E" w:rsidRPr="009939ED" w:rsidRDefault="00C5557E" w:rsidP="00C5557E">
            <w:pPr>
              <w:spacing w:line="240" w:lineRule="auto"/>
              <w:ind w:left="175"/>
              <w:rPr>
                <w:rFonts w:ascii="Calibri" w:eastAsia="Times New Roman" w:hAnsi="Calibri" w:cs="Times New Roman"/>
                <w:b/>
                <w:bCs/>
                <w:color w:val="3F9C35"/>
                <w:sz w:val="20"/>
                <w:szCs w:val="20"/>
                <w:lang w:eastAsia="en-AU"/>
              </w:rPr>
            </w:pPr>
            <w:proofErr w:type="spellStart"/>
            <w:r w:rsidRPr="00EC1A06">
              <w:rPr>
                <w:rFonts w:ascii="Calibri" w:eastAsia="Times New Roman" w:hAnsi="Calibri" w:cs="Times New Roman"/>
                <w:color w:val="3F9C35"/>
                <w:sz w:val="20"/>
                <w:szCs w:val="20"/>
                <w:lang w:eastAsia="en-AU"/>
              </w:rPr>
              <w:t>Nioka</w:t>
            </w:r>
            <w:proofErr w:type="spellEnd"/>
            <w:r w:rsidRPr="00EC1A06">
              <w:rPr>
                <w:rFonts w:ascii="Calibri" w:eastAsia="Times New Roman" w:hAnsi="Calibri" w:cs="Times New Roman"/>
                <w:color w:val="3F9C35"/>
                <w:sz w:val="20"/>
                <w:szCs w:val="20"/>
                <w:lang w:eastAsia="en-AU"/>
              </w:rPr>
              <w:t xml:space="preserve"> Bush Camp</w:t>
            </w:r>
          </w:p>
        </w:tc>
        <w:tc>
          <w:tcPr>
            <w:tcW w:w="4489" w:type="dxa"/>
            <w:tcBorders>
              <w:top w:val="nil"/>
              <w:left w:val="nil"/>
              <w:bottom w:val="single" w:sz="8" w:space="0" w:color="7F7F7F"/>
              <w:right w:val="nil"/>
            </w:tcBorders>
            <w:shd w:val="clear" w:color="auto" w:fill="auto"/>
            <w:vAlign w:val="center"/>
            <w:hideMark/>
          </w:tcPr>
          <w:p w14:paraId="7EE73AE7" w14:textId="77777777"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Per Bunkhouse </w:t>
            </w:r>
          </w:p>
        </w:tc>
        <w:tc>
          <w:tcPr>
            <w:tcW w:w="1025" w:type="dxa"/>
            <w:tcBorders>
              <w:top w:val="nil"/>
              <w:left w:val="nil"/>
              <w:bottom w:val="single" w:sz="8" w:space="0" w:color="7F7F7F"/>
              <w:right w:val="nil"/>
            </w:tcBorders>
            <w:shd w:val="clear" w:color="auto" w:fill="auto"/>
            <w:vAlign w:val="center"/>
            <w:hideMark/>
          </w:tcPr>
          <w:p w14:paraId="7EE73AE8" w14:textId="384AFAFF" w:rsidR="00C5557E" w:rsidRPr="001D1D12" w:rsidRDefault="00C5557E" w:rsidP="00C5557E">
            <w:pPr>
              <w:jc w:val="right"/>
              <w:rPr>
                <w:rFonts w:ascii="Calibri" w:hAnsi="Calibri"/>
                <w:b/>
                <w:bCs/>
                <w:sz w:val="20"/>
                <w:szCs w:val="20"/>
              </w:rPr>
            </w:pPr>
            <w:r>
              <w:rPr>
                <w:rFonts w:ascii="Calibri" w:hAnsi="Calibri"/>
                <w:b/>
                <w:bCs/>
                <w:sz w:val="20"/>
                <w:szCs w:val="20"/>
              </w:rPr>
              <w:t>570.50</w:t>
            </w:r>
          </w:p>
        </w:tc>
        <w:tc>
          <w:tcPr>
            <w:tcW w:w="1428" w:type="dxa"/>
            <w:tcBorders>
              <w:top w:val="nil"/>
              <w:left w:val="nil"/>
              <w:bottom w:val="single" w:sz="8" w:space="0" w:color="7F7F7F"/>
              <w:right w:val="nil"/>
            </w:tcBorders>
            <w:shd w:val="clear" w:color="auto" w:fill="auto"/>
            <w:vAlign w:val="center"/>
            <w:hideMark/>
          </w:tcPr>
          <w:p w14:paraId="7EE73AE9" w14:textId="7B1880EE" w:rsidR="00C5557E" w:rsidRPr="001D1D12" w:rsidRDefault="00C5557E" w:rsidP="00C5557E">
            <w:pPr>
              <w:jc w:val="right"/>
              <w:rPr>
                <w:rFonts w:ascii="Calibri" w:hAnsi="Calibri"/>
                <w:sz w:val="20"/>
                <w:szCs w:val="20"/>
              </w:rPr>
            </w:pPr>
            <w:r>
              <w:rPr>
                <w:rFonts w:ascii="Calibri" w:hAnsi="Calibri"/>
                <w:sz w:val="20"/>
                <w:szCs w:val="20"/>
              </w:rPr>
              <w:t>584.70</w:t>
            </w:r>
          </w:p>
        </w:tc>
        <w:tc>
          <w:tcPr>
            <w:tcW w:w="1026" w:type="dxa"/>
            <w:tcBorders>
              <w:top w:val="nil"/>
              <w:left w:val="nil"/>
              <w:bottom w:val="single" w:sz="8" w:space="0" w:color="7F7F7F"/>
              <w:right w:val="nil"/>
            </w:tcBorders>
            <w:shd w:val="clear" w:color="auto" w:fill="auto"/>
            <w:vAlign w:val="center"/>
            <w:hideMark/>
          </w:tcPr>
          <w:p w14:paraId="7EE73AEA" w14:textId="2E0C1D17" w:rsidR="00C5557E" w:rsidRPr="001D1D12" w:rsidRDefault="00C5557E" w:rsidP="00C5557E">
            <w:pPr>
              <w:jc w:val="right"/>
              <w:rPr>
                <w:rFonts w:ascii="Calibri" w:hAnsi="Calibri"/>
                <w:b/>
                <w:bCs/>
                <w:sz w:val="20"/>
                <w:szCs w:val="20"/>
              </w:rPr>
            </w:pPr>
            <w:r>
              <w:rPr>
                <w:rFonts w:ascii="Calibri" w:hAnsi="Calibri"/>
                <w:b/>
                <w:bCs/>
                <w:sz w:val="20"/>
                <w:szCs w:val="20"/>
              </w:rPr>
              <w:t>570.50</w:t>
            </w:r>
          </w:p>
        </w:tc>
        <w:tc>
          <w:tcPr>
            <w:tcW w:w="1428" w:type="dxa"/>
            <w:tcBorders>
              <w:top w:val="nil"/>
              <w:left w:val="nil"/>
              <w:bottom w:val="single" w:sz="8" w:space="0" w:color="7F7F7F"/>
              <w:right w:val="nil"/>
            </w:tcBorders>
            <w:shd w:val="clear" w:color="auto" w:fill="auto"/>
            <w:vAlign w:val="center"/>
            <w:hideMark/>
          </w:tcPr>
          <w:p w14:paraId="7EE73AEB" w14:textId="13DDF740" w:rsidR="00C5557E" w:rsidRPr="001D1D12" w:rsidRDefault="00C5557E" w:rsidP="00C5557E">
            <w:pPr>
              <w:jc w:val="right"/>
              <w:rPr>
                <w:rFonts w:ascii="Calibri" w:hAnsi="Calibri"/>
                <w:sz w:val="20"/>
                <w:szCs w:val="20"/>
              </w:rPr>
            </w:pPr>
            <w:r>
              <w:rPr>
                <w:rFonts w:ascii="Calibri" w:hAnsi="Calibri"/>
                <w:sz w:val="20"/>
                <w:szCs w:val="20"/>
              </w:rPr>
              <w:t>584.70</w:t>
            </w:r>
          </w:p>
        </w:tc>
        <w:tc>
          <w:tcPr>
            <w:tcW w:w="1026" w:type="dxa"/>
            <w:tcBorders>
              <w:top w:val="nil"/>
              <w:left w:val="nil"/>
              <w:bottom w:val="single" w:sz="8" w:space="0" w:color="7F7F7F"/>
              <w:right w:val="nil"/>
            </w:tcBorders>
            <w:shd w:val="clear" w:color="auto" w:fill="auto"/>
            <w:vAlign w:val="center"/>
            <w:hideMark/>
          </w:tcPr>
          <w:p w14:paraId="7EE73AEC" w14:textId="72F90A02" w:rsidR="00C5557E" w:rsidRPr="001D1D12" w:rsidRDefault="00C5557E" w:rsidP="00C5557E">
            <w:pPr>
              <w:jc w:val="right"/>
              <w:rPr>
                <w:rFonts w:ascii="Calibri" w:hAnsi="Calibri"/>
                <w:b/>
                <w:bCs/>
                <w:sz w:val="20"/>
                <w:szCs w:val="20"/>
              </w:rPr>
            </w:pPr>
            <w:r>
              <w:rPr>
                <w:rFonts w:ascii="Calibri" w:hAnsi="Calibri"/>
                <w:b/>
                <w:bCs/>
                <w:sz w:val="20"/>
                <w:szCs w:val="20"/>
              </w:rPr>
              <w:t>570.50</w:t>
            </w:r>
          </w:p>
        </w:tc>
        <w:tc>
          <w:tcPr>
            <w:tcW w:w="1428" w:type="dxa"/>
            <w:tcBorders>
              <w:top w:val="nil"/>
              <w:left w:val="nil"/>
              <w:bottom w:val="single" w:sz="8" w:space="0" w:color="7F7F7F"/>
              <w:right w:val="nil"/>
            </w:tcBorders>
            <w:shd w:val="clear" w:color="auto" w:fill="auto"/>
            <w:vAlign w:val="center"/>
            <w:hideMark/>
          </w:tcPr>
          <w:p w14:paraId="7EE73AED" w14:textId="7E4F4831" w:rsidR="00C5557E" w:rsidRPr="001D1D12" w:rsidRDefault="00C5557E" w:rsidP="00C5557E">
            <w:pPr>
              <w:jc w:val="right"/>
              <w:rPr>
                <w:rFonts w:ascii="Calibri" w:hAnsi="Calibri"/>
                <w:sz w:val="20"/>
                <w:szCs w:val="20"/>
              </w:rPr>
            </w:pPr>
            <w:r>
              <w:rPr>
                <w:rFonts w:ascii="Calibri" w:hAnsi="Calibri"/>
                <w:sz w:val="20"/>
                <w:szCs w:val="20"/>
              </w:rPr>
              <w:t>584.70</w:t>
            </w:r>
          </w:p>
        </w:tc>
      </w:tr>
      <w:tr w:rsidR="001F6E0F" w:rsidRPr="009939ED" w14:paraId="7EE73AF7" w14:textId="77777777" w:rsidTr="001E3163">
        <w:tblPrEx>
          <w:tblCellMar>
            <w:left w:w="108" w:type="dxa"/>
            <w:right w:w="108" w:type="dxa"/>
          </w:tblCellMar>
        </w:tblPrEx>
        <w:trPr>
          <w:trHeight w:val="124"/>
        </w:trPr>
        <w:tc>
          <w:tcPr>
            <w:tcW w:w="2108" w:type="dxa"/>
            <w:vMerge/>
            <w:tcBorders>
              <w:left w:val="nil"/>
              <w:bottom w:val="single" w:sz="8" w:space="0" w:color="7F7F7F"/>
              <w:right w:val="nil"/>
            </w:tcBorders>
            <w:shd w:val="clear" w:color="auto" w:fill="auto"/>
            <w:noWrap/>
            <w:vAlign w:val="bottom"/>
            <w:hideMark/>
          </w:tcPr>
          <w:p w14:paraId="7EE73AEF" w14:textId="77777777" w:rsidR="001F6E0F" w:rsidRPr="009939ED" w:rsidRDefault="001F6E0F" w:rsidP="001F6E0F">
            <w:pPr>
              <w:spacing w:line="240" w:lineRule="auto"/>
              <w:jc w:val="right"/>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AF0" w14:textId="77777777" w:rsidR="001F6E0F" w:rsidRPr="001D1D12" w:rsidRDefault="001F6E0F" w:rsidP="001F6E0F">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Administration fee* </w:t>
            </w:r>
          </w:p>
        </w:tc>
        <w:tc>
          <w:tcPr>
            <w:tcW w:w="1025" w:type="dxa"/>
            <w:tcBorders>
              <w:top w:val="nil"/>
              <w:left w:val="nil"/>
              <w:bottom w:val="single" w:sz="8" w:space="0" w:color="7F7F7F"/>
              <w:right w:val="nil"/>
            </w:tcBorders>
            <w:shd w:val="clear" w:color="auto" w:fill="auto"/>
            <w:vAlign w:val="center"/>
            <w:hideMark/>
          </w:tcPr>
          <w:p w14:paraId="7EE73AF1" w14:textId="6644CE9D"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F2" w14:textId="287EB883"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F3" w14:textId="68ECFB5B"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F4" w14:textId="01E38235"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AF5" w14:textId="74F162B5" w:rsidR="001F6E0F" w:rsidRPr="001D1D12" w:rsidRDefault="001F6E0F" w:rsidP="001F6E0F">
            <w:pPr>
              <w:jc w:val="right"/>
              <w:rPr>
                <w:rFonts w:ascii="Calibri" w:hAnsi="Calibri"/>
                <w:b/>
                <w:bCs/>
                <w:sz w:val="20"/>
                <w:szCs w:val="20"/>
              </w:rPr>
            </w:pPr>
            <w:r w:rsidRPr="001F6E0F">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AF6" w14:textId="0DE64FBA" w:rsidR="001F6E0F" w:rsidRPr="001D1D12" w:rsidRDefault="001F6E0F" w:rsidP="001F6E0F">
            <w:pPr>
              <w:jc w:val="right"/>
              <w:rPr>
                <w:rFonts w:ascii="Calibri" w:hAnsi="Calibri"/>
                <w:sz w:val="20"/>
                <w:szCs w:val="20"/>
              </w:rPr>
            </w:pPr>
            <w:r w:rsidRPr="001F6E0F">
              <w:rPr>
                <w:rFonts w:ascii="Calibri" w:hAnsi="Calibri"/>
                <w:color w:val="auto"/>
                <w:sz w:val="20"/>
                <w:szCs w:val="20"/>
              </w:rPr>
              <w:t>11.50</w:t>
            </w:r>
          </w:p>
        </w:tc>
      </w:tr>
      <w:tr w:rsidR="001E3163" w:rsidRPr="009939ED" w14:paraId="16F1B910" w14:textId="77777777" w:rsidTr="00936C82">
        <w:tblPrEx>
          <w:tblCellMar>
            <w:left w:w="108" w:type="dxa"/>
            <w:right w:w="108" w:type="dxa"/>
          </w:tblCellMar>
        </w:tblPrEx>
        <w:trPr>
          <w:trHeight w:val="124"/>
        </w:trPr>
        <w:tc>
          <w:tcPr>
            <w:tcW w:w="6597" w:type="dxa"/>
            <w:gridSpan w:val="2"/>
            <w:tcBorders>
              <w:left w:val="nil"/>
              <w:bottom w:val="single" w:sz="8" w:space="0" w:color="7F7F7F"/>
              <w:right w:val="nil"/>
            </w:tcBorders>
            <w:shd w:val="clear" w:color="auto" w:fill="auto"/>
            <w:noWrap/>
            <w:vAlign w:val="center"/>
          </w:tcPr>
          <w:p w14:paraId="0804E592" w14:textId="220B902A" w:rsidR="001E3163" w:rsidRPr="001D1D12" w:rsidRDefault="001E3163" w:rsidP="001E3163">
            <w:pPr>
              <w:spacing w:line="240" w:lineRule="auto"/>
              <w:ind w:left="168"/>
              <w:rPr>
                <w:rFonts w:ascii="Calibri" w:eastAsia="Times New Roman" w:hAnsi="Calibri" w:cs="Times New Roman"/>
                <w:sz w:val="20"/>
                <w:szCs w:val="20"/>
                <w:lang w:eastAsia="en-AU"/>
              </w:rPr>
            </w:pPr>
            <w:r>
              <w:rPr>
                <w:rFonts w:ascii="Calibri" w:eastAsia="Times New Roman" w:hAnsi="Calibri" w:cs="Times New Roman"/>
                <w:b/>
                <w:bCs/>
                <w:color w:val="3F9C35"/>
                <w:sz w:val="20"/>
                <w:szCs w:val="20"/>
                <w:lang w:eastAsia="en-AU"/>
              </w:rPr>
              <w:t>Point Hicks Lighthouse</w:t>
            </w:r>
            <w:r w:rsidRPr="009939ED">
              <w:rPr>
                <w:rFonts w:ascii="Calibri" w:eastAsia="Times New Roman" w:hAnsi="Calibri" w:cs="Times New Roman"/>
                <w:b/>
                <w:bCs/>
                <w:color w:val="3F9C35"/>
                <w:sz w:val="20"/>
                <w:szCs w:val="20"/>
                <w:lang w:eastAsia="en-AU"/>
              </w:rPr>
              <w:t xml:space="preserve"> </w:t>
            </w:r>
          </w:p>
        </w:tc>
        <w:tc>
          <w:tcPr>
            <w:tcW w:w="7361" w:type="dxa"/>
            <w:gridSpan w:val="6"/>
            <w:tcBorders>
              <w:top w:val="nil"/>
              <w:left w:val="nil"/>
              <w:bottom w:val="single" w:sz="8" w:space="0" w:color="7F7F7F"/>
              <w:right w:val="nil"/>
            </w:tcBorders>
            <w:shd w:val="clear" w:color="auto" w:fill="auto"/>
            <w:vAlign w:val="center"/>
          </w:tcPr>
          <w:p w14:paraId="575C9CA1" w14:textId="77777777" w:rsidR="001E3163" w:rsidRPr="001F6E0F" w:rsidRDefault="001E3163" w:rsidP="006734EB">
            <w:pPr>
              <w:jc w:val="right"/>
              <w:rPr>
                <w:rFonts w:ascii="Calibri" w:hAnsi="Calibri"/>
                <w:color w:val="auto"/>
                <w:sz w:val="20"/>
                <w:szCs w:val="20"/>
              </w:rPr>
            </w:pPr>
          </w:p>
        </w:tc>
      </w:tr>
      <w:tr w:rsidR="001E3163" w:rsidRPr="009939ED" w14:paraId="57369E0D" w14:textId="77777777" w:rsidTr="001E3163">
        <w:tblPrEx>
          <w:tblCellMar>
            <w:left w:w="108" w:type="dxa"/>
            <w:right w:w="108" w:type="dxa"/>
          </w:tblCellMar>
        </w:tblPrEx>
        <w:trPr>
          <w:trHeight w:val="124"/>
        </w:trPr>
        <w:tc>
          <w:tcPr>
            <w:tcW w:w="2108" w:type="dxa"/>
            <w:tcBorders>
              <w:left w:val="nil"/>
              <w:right w:val="nil"/>
            </w:tcBorders>
            <w:shd w:val="clear" w:color="auto" w:fill="auto"/>
            <w:noWrap/>
            <w:vAlign w:val="center"/>
          </w:tcPr>
          <w:p w14:paraId="318AE01D" w14:textId="352437A9" w:rsidR="001E3163" w:rsidRPr="009939ED" w:rsidRDefault="001E3163" w:rsidP="001E3163">
            <w:pPr>
              <w:spacing w:line="240" w:lineRule="auto"/>
              <w:ind w:left="171"/>
              <w:rPr>
                <w:rFonts w:ascii="Calibri" w:eastAsia="Times New Roman" w:hAnsi="Calibri" w:cs="Times New Roman"/>
                <w:sz w:val="20"/>
                <w:szCs w:val="20"/>
                <w:lang w:eastAsia="en-AU"/>
              </w:rPr>
            </w:pPr>
            <w:r>
              <w:rPr>
                <w:rFonts w:ascii="Calibri" w:eastAsia="Times New Roman" w:hAnsi="Calibri" w:cs="Times New Roman"/>
                <w:color w:val="3F9C35"/>
                <w:sz w:val="20"/>
                <w:szCs w:val="20"/>
                <w:lang w:eastAsia="en-AU"/>
              </w:rPr>
              <w:t>Assistant Lightkeepers Cottages</w:t>
            </w:r>
          </w:p>
        </w:tc>
        <w:tc>
          <w:tcPr>
            <w:tcW w:w="4489" w:type="dxa"/>
            <w:tcBorders>
              <w:top w:val="nil"/>
              <w:left w:val="nil"/>
              <w:bottom w:val="single" w:sz="8" w:space="0" w:color="7F7F7F"/>
              <w:right w:val="nil"/>
            </w:tcBorders>
            <w:shd w:val="clear" w:color="auto" w:fill="auto"/>
            <w:vAlign w:val="center"/>
          </w:tcPr>
          <w:p w14:paraId="37C49393" w14:textId="18B5DE26" w:rsidR="001E3163" w:rsidRPr="001D1D12" w:rsidRDefault="001E3163" w:rsidP="001E3163">
            <w:pPr>
              <w:spacing w:line="240" w:lineRule="auto"/>
              <w:ind w:left="168"/>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3 Bedroom (Sleeps 8 people)</w:t>
            </w:r>
            <w:r w:rsidRPr="001D1D12">
              <w:rPr>
                <w:rFonts w:ascii="Calibri" w:eastAsia="Times New Roman" w:hAnsi="Calibri" w:cs="Times New Roman"/>
                <w:sz w:val="20"/>
                <w:szCs w:val="20"/>
                <w:lang w:eastAsia="en-AU"/>
              </w:rPr>
              <w:t xml:space="preserve"> </w:t>
            </w:r>
          </w:p>
        </w:tc>
        <w:tc>
          <w:tcPr>
            <w:tcW w:w="1025" w:type="dxa"/>
            <w:tcBorders>
              <w:top w:val="nil"/>
              <w:left w:val="nil"/>
              <w:bottom w:val="single" w:sz="8" w:space="0" w:color="7F7F7F"/>
              <w:right w:val="nil"/>
            </w:tcBorders>
            <w:shd w:val="clear" w:color="auto" w:fill="auto"/>
            <w:vAlign w:val="center"/>
          </w:tcPr>
          <w:p w14:paraId="0B5E3C7B" w14:textId="17E4F37F" w:rsidR="001E3163" w:rsidRPr="001F6E0F" w:rsidRDefault="001E3163" w:rsidP="001E3163">
            <w:pPr>
              <w:jc w:val="right"/>
              <w:rPr>
                <w:rFonts w:ascii="Calibri" w:hAnsi="Calibri"/>
                <w:b/>
                <w:bCs/>
                <w:color w:val="auto"/>
                <w:sz w:val="20"/>
                <w:szCs w:val="20"/>
              </w:rPr>
            </w:pPr>
            <w:r>
              <w:rPr>
                <w:rFonts w:ascii="Calibri" w:hAnsi="Calibri"/>
                <w:b/>
                <w:bCs/>
                <w:sz w:val="20"/>
                <w:szCs w:val="20"/>
              </w:rPr>
              <w:t>382.20</w:t>
            </w:r>
          </w:p>
        </w:tc>
        <w:tc>
          <w:tcPr>
            <w:tcW w:w="1428" w:type="dxa"/>
            <w:tcBorders>
              <w:top w:val="nil"/>
              <w:left w:val="nil"/>
              <w:bottom w:val="single" w:sz="8" w:space="0" w:color="7F7F7F"/>
              <w:right w:val="nil"/>
            </w:tcBorders>
            <w:shd w:val="clear" w:color="auto" w:fill="auto"/>
            <w:vAlign w:val="center"/>
          </w:tcPr>
          <w:p w14:paraId="3942F880" w14:textId="4396224D" w:rsidR="001E3163" w:rsidRPr="001F6E0F" w:rsidRDefault="001E3163" w:rsidP="001E3163">
            <w:pPr>
              <w:jc w:val="right"/>
              <w:rPr>
                <w:rFonts w:ascii="Calibri" w:hAnsi="Calibri"/>
                <w:color w:val="auto"/>
                <w:sz w:val="20"/>
                <w:szCs w:val="20"/>
              </w:rPr>
            </w:pPr>
            <w:r>
              <w:rPr>
                <w:rFonts w:ascii="Calibri" w:hAnsi="Calibri"/>
                <w:sz w:val="20"/>
                <w:szCs w:val="20"/>
              </w:rPr>
              <w:t>391.70</w:t>
            </w:r>
          </w:p>
        </w:tc>
        <w:tc>
          <w:tcPr>
            <w:tcW w:w="1026" w:type="dxa"/>
            <w:tcBorders>
              <w:top w:val="nil"/>
              <w:left w:val="nil"/>
              <w:bottom w:val="single" w:sz="8" w:space="0" w:color="7F7F7F"/>
              <w:right w:val="nil"/>
            </w:tcBorders>
            <w:shd w:val="clear" w:color="auto" w:fill="auto"/>
            <w:vAlign w:val="center"/>
          </w:tcPr>
          <w:p w14:paraId="59441AB8" w14:textId="5B02C61E" w:rsidR="001E3163" w:rsidRPr="001F6E0F" w:rsidRDefault="001E3163" w:rsidP="001E3163">
            <w:pPr>
              <w:jc w:val="right"/>
              <w:rPr>
                <w:rFonts w:ascii="Calibri" w:hAnsi="Calibri"/>
                <w:b/>
                <w:bCs/>
                <w:color w:val="auto"/>
                <w:sz w:val="20"/>
                <w:szCs w:val="20"/>
              </w:rPr>
            </w:pPr>
            <w:r>
              <w:rPr>
                <w:rFonts w:ascii="Calibri" w:hAnsi="Calibri"/>
                <w:b/>
                <w:bCs/>
                <w:sz w:val="20"/>
                <w:szCs w:val="20"/>
              </w:rPr>
              <w:t>363.10</w:t>
            </w:r>
          </w:p>
        </w:tc>
        <w:tc>
          <w:tcPr>
            <w:tcW w:w="1428" w:type="dxa"/>
            <w:tcBorders>
              <w:top w:val="nil"/>
              <w:left w:val="nil"/>
              <w:bottom w:val="single" w:sz="8" w:space="0" w:color="7F7F7F"/>
              <w:right w:val="nil"/>
            </w:tcBorders>
            <w:shd w:val="clear" w:color="auto" w:fill="auto"/>
            <w:vAlign w:val="center"/>
          </w:tcPr>
          <w:p w14:paraId="24C1E4FB" w14:textId="03144B42" w:rsidR="001E3163" w:rsidRPr="001F6E0F" w:rsidRDefault="001E3163" w:rsidP="001E3163">
            <w:pPr>
              <w:jc w:val="right"/>
              <w:rPr>
                <w:rFonts w:ascii="Calibri" w:hAnsi="Calibri"/>
                <w:color w:val="auto"/>
                <w:sz w:val="20"/>
                <w:szCs w:val="20"/>
              </w:rPr>
            </w:pPr>
            <w:r>
              <w:rPr>
                <w:rFonts w:ascii="Calibri" w:hAnsi="Calibri"/>
                <w:sz w:val="20"/>
                <w:szCs w:val="20"/>
              </w:rPr>
              <w:t>372.20</w:t>
            </w:r>
          </w:p>
        </w:tc>
        <w:tc>
          <w:tcPr>
            <w:tcW w:w="1026" w:type="dxa"/>
            <w:tcBorders>
              <w:top w:val="nil"/>
              <w:left w:val="nil"/>
              <w:bottom w:val="single" w:sz="8" w:space="0" w:color="7F7F7F"/>
              <w:right w:val="nil"/>
            </w:tcBorders>
            <w:shd w:val="clear" w:color="auto" w:fill="auto"/>
            <w:vAlign w:val="center"/>
          </w:tcPr>
          <w:p w14:paraId="3D7A2662" w14:textId="4740C4C4" w:rsidR="001E3163" w:rsidRPr="001F6E0F" w:rsidRDefault="001E3163" w:rsidP="001E3163">
            <w:pPr>
              <w:jc w:val="right"/>
              <w:rPr>
                <w:rFonts w:ascii="Calibri" w:hAnsi="Calibri"/>
                <w:b/>
                <w:bCs/>
                <w:color w:val="auto"/>
                <w:sz w:val="20"/>
                <w:szCs w:val="20"/>
              </w:rPr>
            </w:pPr>
            <w:r>
              <w:rPr>
                <w:rFonts w:ascii="Calibri" w:hAnsi="Calibri"/>
                <w:b/>
                <w:bCs/>
                <w:sz w:val="20"/>
                <w:szCs w:val="20"/>
              </w:rPr>
              <w:t>326.80</w:t>
            </w:r>
          </w:p>
        </w:tc>
        <w:tc>
          <w:tcPr>
            <w:tcW w:w="1428" w:type="dxa"/>
            <w:tcBorders>
              <w:top w:val="nil"/>
              <w:left w:val="nil"/>
              <w:bottom w:val="single" w:sz="8" w:space="0" w:color="7F7F7F"/>
              <w:right w:val="nil"/>
            </w:tcBorders>
            <w:shd w:val="clear" w:color="auto" w:fill="auto"/>
            <w:vAlign w:val="center"/>
          </w:tcPr>
          <w:p w14:paraId="121F5618" w14:textId="5EA4CE1C" w:rsidR="001E3163" w:rsidRPr="001F6E0F" w:rsidRDefault="001E3163" w:rsidP="001E3163">
            <w:pPr>
              <w:jc w:val="right"/>
              <w:rPr>
                <w:rFonts w:ascii="Calibri" w:hAnsi="Calibri"/>
                <w:color w:val="auto"/>
                <w:sz w:val="20"/>
                <w:szCs w:val="20"/>
              </w:rPr>
            </w:pPr>
            <w:r>
              <w:rPr>
                <w:rFonts w:ascii="Calibri" w:hAnsi="Calibri"/>
                <w:sz w:val="20"/>
                <w:szCs w:val="20"/>
              </w:rPr>
              <w:t>334.90</w:t>
            </w:r>
          </w:p>
        </w:tc>
      </w:tr>
      <w:tr w:rsidR="001E3163" w:rsidRPr="009939ED" w14:paraId="1CF0DD31" w14:textId="77777777" w:rsidTr="00936C82">
        <w:tblPrEx>
          <w:tblCellMar>
            <w:left w:w="108" w:type="dxa"/>
            <w:right w:w="108" w:type="dxa"/>
          </w:tblCellMar>
        </w:tblPrEx>
        <w:trPr>
          <w:trHeight w:val="124"/>
        </w:trPr>
        <w:tc>
          <w:tcPr>
            <w:tcW w:w="2108" w:type="dxa"/>
            <w:tcBorders>
              <w:left w:val="nil"/>
              <w:bottom w:val="single" w:sz="8" w:space="0" w:color="7F7F7F"/>
              <w:right w:val="nil"/>
            </w:tcBorders>
            <w:shd w:val="clear" w:color="auto" w:fill="auto"/>
            <w:noWrap/>
            <w:vAlign w:val="center"/>
          </w:tcPr>
          <w:p w14:paraId="2255F4CE" w14:textId="2D76AF30" w:rsidR="001E3163" w:rsidRPr="009939ED" w:rsidRDefault="001E3163" w:rsidP="001E3163">
            <w:pPr>
              <w:spacing w:line="240" w:lineRule="auto"/>
              <w:ind w:left="171"/>
              <w:rPr>
                <w:rFonts w:ascii="Calibri" w:eastAsia="Times New Roman" w:hAnsi="Calibri" w:cs="Times New Roman"/>
                <w:sz w:val="20"/>
                <w:szCs w:val="20"/>
                <w:lang w:eastAsia="en-AU"/>
              </w:rPr>
            </w:pPr>
            <w:r>
              <w:rPr>
                <w:rFonts w:ascii="Calibri" w:eastAsia="Times New Roman" w:hAnsi="Calibri" w:cs="Times New Roman"/>
                <w:color w:val="3F9C35"/>
                <w:sz w:val="20"/>
                <w:szCs w:val="20"/>
                <w:lang w:eastAsia="en-AU"/>
              </w:rPr>
              <w:t>Lightkeepers Bungalow</w:t>
            </w:r>
          </w:p>
        </w:tc>
        <w:tc>
          <w:tcPr>
            <w:tcW w:w="4489" w:type="dxa"/>
            <w:tcBorders>
              <w:top w:val="nil"/>
              <w:left w:val="nil"/>
              <w:bottom w:val="single" w:sz="8" w:space="0" w:color="7F7F7F"/>
              <w:right w:val="nil"/>
            </w:tcBorders>
            <w:shd w:val="clear" w:color="auto" w:fill="auto"/>
            <w:vAlign w:val="center"/>
          </w:tcPr>
          <w:p w14:paraId="569D55C8" w14:textId="7D3D988E" w:rsidR="001E3163" w:rsidRPr="001D1D12" w:rsidRDefault="001E3163" w:rsidP="001E3163">
            <w:pPr>
              <w:spacing w:line="240" w:lineRule="auto"/>
              <w:ind w:left="168"/>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1 Bedroom (Sleeps 2 people)</w:t>
            </w:r>
            <w:r w:rsidRPr="001D1D12">
              <w:rPr>
                <w:rFonts w:ascii="Calibri" w:eastAsia="Times New Roman" w:hAnsi="Calibri" w:cs="Times New Roman"/>
                <w:sz w:val="20"/>
                <w:szCs w:val="20"/>
                <w:lang w:eastAsia="en-AU"/>
              </w:rPr>
              <w:t xml:space="preserve"> </w:t>
            </w:r>
          </w:p>
        </w:tc>
        <w:tc>
          <w:tcPr>
            <w:tcW w:w="1025" w:type="dxa"/>
            <w:tcBorders>
              <w:top w:val="nil"/>
              <w:left w:val="nil"/>
              <w:bottom w:val="single" w:sz="8" w:space="0" w:color="7F7F7F"/>
              <w:right w:val="nil"/>
            </w:tcBorders>
            <w:shd w:val="clear" w:color="auto" w:fill="auto"/>
            <w:vAlign w:val="center"/>
          </w:tcPr>
          <w:p w14:paraId="6CF0B66A" w14:textId="66DE2C66" w:rsidR="001E3163" w:rsidRPr="001F6E0F" w:rsidRDefault="001E3163" w:rsidP="001E3163">
            <w:pPr>
              <w:jc w:val="right"/>
              <w:rPr>
                <w:rFonts w:ascii="Calibri" w:hAnsi="Calibri"/>
                <w:b/>
                <w:bCs/>
                <w:color w:val="auto"/>
                <w:sz w:val="20"/>
                <w:szCs w:val="20"/>
              </w:rPr>
            </w:pPr>
            <w:r>
              <w:rPr>
                <w:rFonts w:ascii="Calibri" w:hAnsi="Calibri"/>
                <w:b/>
                <w:bCs/>
                <w:sz w:val="20"/>
                <w:szCs w:val="20"/>
              </w:rPr>
              <w:t>149.70</w:t>
            </w:r>
          </w:p>
        </w:tc>
        <w:tc>
          <w:tcPr>
            <w:tcW w:w="1428" w:type="dxa"/>
            <w:tcBorders>
              <w:top w:val="nil"/>
              <w:left w:val="nil"/>
              <w:bottom w:val="single" w:sz="8" w:space="0" w:color="7F7F7F"/>
              <w:right w:val="nil"/>
            </w:tcBorders>
            <w:shd w:val="clear" w:color="auto" w:fill="auto"/>
            <w:vAlign w:val="center"/>
          </w:tcPr>
          <w:p w14:paraId="6992FBC3" w14:textId="03C6DF03" w:rsidR="001E3163" w:rsidRPr="001F6E0F" w:rsidRDefault="001E3163" w:rsidP="001E3163">
            <w:pPr>
              <w:jc w:val="right"/>
              <w:rPr>
                <w:rFonts w:ascii="Calibri" w:hAnsi="Calibri"/>
                <w:color w:val="auto"/>
                <w:sz w:val="20"/>
                <w:szCs w:val="20"/>
              </w:rPr>
            </w:pPr>
            <w:r>
              <w:rPr>
                <w:rFonts w:ascii="Calibri" w:hAnsi="Calibri"/>
                <w:sz w:val="20"/>
                <w:szCs w:val="20"/>
              </w:rPr>
              <w:t>153.50</w:t>
            </w:r>
          </w:p>
        </w:tc>
        <w:tc>
          <w:tcPr>
            <w:tcW w:w="1026" w:type="dxa"/>
            <w:tcBorders>
              <w:top w:val="nil"/>
              <w:left w:val="nil"/>
              <w:bottom w:val="single" w:sz="8" w:space="0" w:color="7F7F7F"/>
              <w:right w:val="nil"/>
            </w:tcBorders>
            <w:shd w:val="clear" w:color="auto" w:fill="auto"/>
            <w:vAlign w:val="center"/>
          </w:tcPr>
          <w:p w14:paraId="46D16066" w14:textId="5C764A8A" w:rsidR="001E3163" w:rsidRPr="001F6E0F" w:rsidRDefault="001E3163" w:rsidP="001E3163">
            <w:pPr>
              <w:jc w:val="right"/>
              <w:rPr>
                <w:rFonts w:ascii="Calibri" w:hAnsi="Calibri"/>
                <w:b/>
                <w:bCs/>
                <w:color w:val="auto"/>
                <w:sz w:val="20"/>
                <w:szCs w:val="20"/>
              </w:rPr>
            </w:pPr>
            <w:r>
              <w:rPr>
                <w:rFonts w:ascii="Calibri" w:hAnsi="Calibri"/>
                <w:b/>
                <w:bCs/>
                <w:sz w:val="20"/>
                <w:szCs w:val="20"/>
              </w:rPr>
              <w:t>142.30</w:t>
            </w:r>
          </w:p>
        </w:tc>
        <w:tc>
          <w:tcPr>
            <w:tcW w:w="1428" w:type="dxa"/>
            <w:tcBorders>
              <w:top w:val="nil"/>
              <w:left w:val="nil"/>
              <w:bottom w:val="single" w:sz="8" w:space="0" w:color="7F7F7F"/>
              <w:right w:val="nil"/>
            </w:tcBorders>
            <w:shd w:val="clear" w:color="auto" w:fill="auto"/>
            <w:vAlign w:val="center"/>
          </w:tcPr>
          <w:p w14:paraId="696C0CDB" w14:textId="54F71100" w:rsidR="001E3163" w:rsidRPr="001F6E0F" w:rsidRDefault="001E3163" w:rsidP="001E3163">
            <w:pPr>
              <w:jc w:val="right"/>
              <w:rPr>
                <w:rFonts w:ascii="Calibri" w:hAnsi="Calibri"/>
                <w:color w:val="auto"/>
                <w:sz w:val="20"/>
                <w:szCs w:val="20"/>
              </w:rPr>
            </w:pPr>
            <w:r>
              <w:rPr>
                <w:rFonts w:ascii="Calibri" w:hAnsi="Calibri"/>
                <w:sz w:val="20"/>
                <w:szCs w:val="20"/>
              </w:rPr>
              <w:t>145.80</w:t>
            </w:r>
          </w:p>
        </w:tc>
        <w:tc>
          <w:tcPr>
            <w:tcW w:w="1026" w:type="dxa"/>
            <w:tcBorders>
              <w:top w:val="nil"/>
              <w:left w:val="nil"/>
              <w:bottom w:val="single" w:sz="8" w:space="0" w:color="7F7F7F"/>
              <w:right w:val="nil"/>
            </w:tcBorders>
            <w:shd w:val="clear" w:color="auto" w:fill="auto"/>
            <w:vAlign w:val="center"/>
          </w:tcPr>
          <w:p w14:paraId="71362BA9" w14:textId="0684DB03" w:rsidR="001E3163" w:rsidRPr="001F6E0F" w:rsidRDefault="001E3163" w:rsidP="001E3163">
            <w:pPr>
              <w:jc w:val="right"/>
              <w:rPr>
                <w:rFonts w:ascii="Calibri" w:hAnsi="Calibri"/>
                <w:b/>
                <w:bCs/>
                <w:color w:val="auto"/>
                <w:sz w:val="20"/>
                <w:szCs w:val="20"/>
              </w:rPr>
            </w:pPr>
            <w:r>
              <w:rPr>
                <w:rFonts w:ascii="Calibri" w:hAnsi="Calibri"/>
                <w:b/>
                <w:bCs/>
                <w:sz w:val="20"/>
                <w:szCs w:val="20"/>
              </w:rPr>
              <w:t>128.00</w:t>
            </w:r>
          </w:p>
        </w:tc>
        <w:tc>
          <w:tcPr>
            <w:tcW w:w="1428" w:type="dxa"/>
            <w:tcBorders>
              <w:top w:val="nil"/>
              <w:left w:val="nil"/>
              <w:bottom w:val="single" w:sz="8" w:space="0" w:color="7F7F7F"/>
              <w:right w:val="nil"/>
            </w:tcBorders>
            <w:shd w:val="clear" w:color="auto" w:fill="auto"/>
            <w:vAlign w:val="center"/>
          </w:tcPr>
          <w:p w14:paraId="4635E722" w14:textId="2B038D1F" w:rsidR="001E3163" w:rsidRPr="001F6E0F" w:rsidRDefault="001E3163" w:rsidP="001E3163">
            <w:pPr>
              <w:jc w:val="right"/>
              <w:rPr>
                <w:rFonts w:ascii="Calibri" w:hAnsi="Calibri"/>
                <w:color w:val="auto"/>
                <w:sz w:val="20"/>
                <w:szCs w:val="20"/>
              </w:rPr>
            </w:pPr>
            <w:r>
              <w:rPr>
                <w:rFonts w:ascii="Calibri" w:hAnsi="Calibri"/>
                <w:sz w:val="20"/>
                <w:szCs w:val="20"/>
              </w:rPr>
              <w:t>131.20</w:t>
            </w:r>
          </w:p>
        </w:tc>
      </w:tr>
      <w:tr w:rsidR="008D36DD" w:rsidRPr="009939ED" w14:paraId="7EE73B03" w14:textId="77777777" w:rsidTr="001E3163">
        <w:tblPrEx>
          <w:tblCellMar>
            <w:left w:w="108" w:type="dxa"/>
            <w:right w:w="108" w:type="dxa"/>
          </w:tblCellMar>
        </w:tblPrEx>
        <w:trPr>
          <w:trHeight w:val="220"/>
        </w:trPr>
        <w:tc>
          <w:tcPr>
            <w:tcW w:w="6597" w:type="dxa"/>
            <w:gridSpan w:val="2"/>
            <w:tcBorders>
              <w:top w:val="single" w:sz="8" w:space="0" w:color="7F7F7F"/>
              <w:left w:val="nil"/>
              <w:bottom w:val="single" w:sz="8" w:space="0" w:color="7F7F7F"/>
              <w:right w:val="nil"/>
            </w:tcBorders>
            <w:shd w:val="clear" w:color="auto" w:fill="auto"/>
            <w:noWrap/>
            <w:vAlign w:val="center"/>
            <w:hideMark/>
          </w:tcPr>
          <w:p w14:paraId="7EE73B01" w14:textId="2B2D93CE" w:rsidR="008D36DD" w:rsidRPr="009939ED" w:rsidRDefault="008D36DD" w:rsidP="00EC1A06">
            <w:pPr>
              <w:keepNext/>
              <w:spacing w:before="40" w:after="40" w:line="240" w:lineRule="auto"/>
              <w:rPr>
                <w:rFonts w:ascii="Calibri" w:eastAsia="Times New Roman" w:hAnsi="Calibri" w:cs="Times New Roman"/>
                <w:b/>
                <w:bCs/>
                <w:color w:val="3F9C35"/>
                <w:sz w:val="20"/>
                <w:szCs w:val="20"/>
                <w:lang w:eastAsia="en-AU"/>
              </w:rPr>
            </w:pPr>
            <w:r w:rsidRPr="009939ED">
              <w:rPr>
                <w:rFonts w:ascii="Calibri" w:eastAsia="Times New Roman" w:hAnsi="Calibri" w:cs="Times New Roman"/>
                <w:b/>
                <w:bCs/>
                <w:color w:val="3F9C35"/>
                <w:sz w:val="20"/>
                <w:szCs w:val="20"/>
                <w:lang w:eastAsia="en-AU"/>
              </w:rPr>
              <w:lastRenderedPageBreak/>
              <w:t>Wilsons Promontory National Park</w:t>
            </w:r>
          </w:p>
        </w:tc>
        <w:tc>
          <w:tcPr>
            <w:tcW w:w="7361" w:type="dxa"/>
            <w:gridSpan w:val="6"/>
            <w:tcBorders>
              <w:top w:val="single" w:sz="8" w:space="0" w:color="7F7F7F"/>
              <w:left w:val="nil"/>
              <w:bottom w:val="single" w:sz="8" w:space="0" w:color="7F7F7F"/>
              <w:right w:val="nil"/>
            </w:tcBorders>
            <w:shd w:val="clear" w:color="auto" w:fill="auto"/>
          </w:tcPr>
          <w:p w14:paraId="7EE73B02" w14:textId="77777777" w:rsidR="008D36DD" w:rsidRPr="009939ED" w:rsidRDefault="008D36DD" w:rsidP="00EC1A06">
            <w:pPr>
              <w:keepNext/>
              <w:spacing w:line="240" w:lineRule="auto"/>
              <w:jc w:val="right"/>
              <w:rPr>
                <w:rFonts w:ascii="Calibri" w:eastAsia="Times New Roman" w:hAnsi="Calibri" w:cs="Times New Roman"/>
                <w:b/>
                <w:bCs/>
                <w:color w:val="3F9C35"/>
                <w:sz w:val="20"/>
                <w:szCs w:val="20"/>
                <w:lang w:eastAsia="en-AU"/>
              </w:rPr>
            </w:pPr>
          </w:p>
        </w:tc>
      </w:tr>
      <w:tr w:rsidR="0099255C" w:rsidRPr="009939ED" w14:paraId="7EE73B0C" w14:textId="77777777" w:rsidTr="001E3163">
        <w:tblPrEx>
          <w:tblCellMar>
            <w:left w:w="108" w:type="dxa"/>
            <w:right w:w="108" w:type="dxa"/>
          </w:tblCellMar>
        </w:tblPrEx>
        <w:trPr>
          <w:trHeight w:val="56"/>
        </w:trPr>
        <w:tc>
          <w:tcPr>
            <w:tcW w:w="2108" w:type="dxa"/>
            <w:vMerge w:val="restart"/>
            <w:tcBorders>
              <w:top w:val="nil"/>
              <w:left w:val="nil"/>
              <w:right w:val="nil"/>
            </w:tcBorders>
            <w:shd w:val="clear" w:color="auto" w:fill="auto"/>
            <w:noWrap/>
            <w:vAlign w:val="center"/>
            <w:hideMark/>
          </w:tcPr>
          <w:p w14:paraId="7EE73B04"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6 Bed Cabins</w:t>
            </w:r>
          </w:p>
        </w:tc>
        <w:tc>
          <w:tcPr>
            <w:tcW w:w="4489" w:type="dxa"/>
            <w:tcBorders>
              <w:top w:val="nil"/>
              <w:left w:val="nil"/>
              <w:bottom w:val="single" w:sz="8" w:space="0" w:color="7F7F7F"/>
              <w:right w:val="nil"/>
            </w:tcBorders>
            <w:shd w:val="clear" w:color="auto" w:fill="auto"/>
            <w:vAlign w:val="center"/>
            <w:hideMark/>
          </w:tcPr>
          <w:p w14:paraId="7EE73B05" w14:textId="75783FF7"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Cabin</w:t>
            </w:r>
          </w:p>
        </w:tc>
        <w:tc>
          <w:tcPr>
            <w:tcW w:w="1025" w:type="dxa"/>
            <w:tcBorders>
              <w:top w:val="nil"/>
              <w:left w:val="nil"/>
              <w:bottom w:val="single" w:sz="8" w:space="0" w:color="7F7F7F"/>
              <w:right w:val="nil"/>
            </w:tcBorders>
            <w:shd w:val="clear" w:color="auto" w:fill="auto"/>
            <w:vAlign w:val="center"/>
            <w:hideMark/>
          </w:tcPr>
          <w:p w14:paraId="7EE73B06" w14:textId="154772E5"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340.30</w:t>
            </w:r>
          </w:p>
        </w:tc>
        <w:tc>
          <w:tcPr>
            <w:tcW w:w="1428" w:type="dxa"/>
            <w:tcBorders>
              <w:top w:val="nil"/>
              <w:left w:val="nil"/>
              <w:bottom w:val="single" w:sz="8" w:space="0" w:color="7F7F7F"/>
              <w:right w:val="nil"/>
            </w:tcBorders>
            <w:shd w:val="clear" w:color="auto" w:fill="auto"/>
            <w:vAlign w:val="center"/>
            <w:hideMark/>
          </w:tcPr>
          <w:p w14:paraId="7EE73B07" w14:textId="6AEA9244"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348.80</w:t>
            </w:r>
          </w:p>
        </w:tc>
        <w:tc>
          <w:tcPr>
            <w:tcW w:w="1026" w:type="dxa"/>
            <w:tcBorders>
              <w:top w:val="nil"/>
              <w:left w:val="nil"/>
              <w:bottom w:val="single" w:sz="8" w:space="0" w:color="7F7F7F"/>
              <w:right w:val="nil"/>
            </w:tcBorders>
            <w:shd w:val="clear" w:color="auto" w:fill="auto"/>
            <w:vAlign w:val="center"/>
            <w:hideMark/>
          </w:tcPr>
          <w:p w14:paraId="7EE73B08" w14:textId="5CB10C3B"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272.20</w:t>
            </w:r>
          </w:p>
        </w:tc>
        <w:tc>
          <w:tcPr>
            <w:tcW w:w="1428" w:type="dxa"/>
            <w:tcBorders>
              <w:top w:val="nil"/>
              <w:left w:val="nil"/>
              <w:bottom w:val="single" w:sz="8" w:space="0" w:color="7F7F7F"/>
              <w:right w:val="nil"/>
            </w:tcBorders>
            <w:shd w:val="clear" w:color="auto" w:fill="auto"/>
            <w:vAlign w:val="center"/>
            <w:hideMark/>
          </w:tcPr>
          <w:p w14:paraId="7EE73B09" w14:textId="4854B7A8"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279.00</w:t>
            </w:r>
          </w:p>
        </w:tc>
        <w:tc>
          <w:tcPr>
            <w:tcW w:w="1026" w:type="dxa"/>
            <w:tcBorders>
              <w:top w:val="nil"/>
              <w:left w:val="nil"/>
              <w:bottom w:val="single" w:sz="8" w:space="0" w:color="7F7F7F"/>
              <w:right w:val="nil"/>
            </w:tcBorders>
            <w:shd w:val="clear" w:color="auto" w:fill="auto"/>
            <w:vAlign w:val="center"/>
            <w:hideMark/>
          </w:tcPr>
          <w:p w14:paraId="7EE73B0A" w14:textId="0BC0AD86"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249.10</w:t>
            </w:r>
          </w:p>
        </w:tc>
        <w:tc>
          <w:tcPr>
            <w:tcW w:w="1428" w:type="dxa"/>
            <w:tcBorders>
              <w:top w:val="nil"/>
              <w:left w:val="nil"/>
              <w:bottom w:val="single" w:sz="8" w:space="0" w:color="7F7F7F"/>
              <w:right w:val="nil"/>
            </w:tcBorders>
            <w:shd w:val="clear" w:color="auto" w:fill="auto"/>
            <w:vAlign w:val="center"/>
            <w:hideMark/>
          </w:tcPr>
          <w:p w14:paraId="7EE73B0B" w14:textId="46CB8789"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255.30</w:t>
            </w:r>
          </w:p>
        </w:tc>
      </w:tr>
      <w:tr w:rsidR="00C5557E" w:rsidRPr="009939ED" w14:paraId="7EE73B15" w14:textId="77777777" w:rsidTr="001E3163">
        <w:tblPrEx>
          <w:tblCellMar>
            <w:left w:w="108" w:type="dxa"/>
            <w:right w:w="108" w:type="dxa"/>
          </w:tblCellMar>
        </w:tblPrEx>
        <w:trPr>
          <w:trHeight w:val="56"/>
        </w:trPr>
        <w:tc>
          <w:tcPr>
            <w:tcW w:w="2108" w:type="dxa"/>
            <w:vMerge/>
            <w:tcBorders>
              <w:left w:val="nil"/>
              <w:right w:val="nil"/>
            </w:tcBorders>
            <w:shd w:val="clear" w:color="auto" w:fill="auto"/>
            <w:noWrap/>
            <w:vAlign w:val="center"/>
          </w:tcPr>
          <w:p w14:paraId="7EE73B0D"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0E"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7EE73B0F" w14:textId="23197868"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0" w14:textId="10A43AC8"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11" w14:textId="6836897B"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2" w14:textId="6CC1DEB0"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13" w14:textId="7395D4AC"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4" w14:textId="434CF92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1E" w14:textId="77777777" w:rsidTr="001E3163">
        <w:tblPrEx>
          <w:tblCellMar>
            <w:left w:w="108" w:type="dxa"/>
            <w:right w:w="108" w:type="dxa"/>
          </w:tblCellMar>
        </w:tblPrEx>
        <w:trPr>
          <w:trHeight w:val="56"/>
        </w:trPr>
        <w:tc>
          <w:tcPr>
            <w:tcW w:w="2108" w:type="dxa"/>
            <w:vMerge/>
            <w:tcBorders>
              <w:left w:val="nil"/>
              <w:bottom w:val="single" w:sz="8" w:space="0" w:color="7F7F7F"/>
              <w:right w:val="nil"/>
            </w:tcBorders>
            <w:shd w:val="clear" w:color="auto" w:fill="auto"/>
            <w:noWrap/>
            <w:vAlign w:val="center"/>
          </w:tcPr>
          <w:p w14:paraId="7EE73B16"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17"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18" w14:textId="44053852"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9" w14:textId="36827CD6"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1A" w14:textId="4B33625A"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B" w14:textId="76C0B713"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1C" w14:textId="55EC7325"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1D" w14:textId="7F0CC670"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99255C" w:rsidRPr="009939ED" w14:paraId="7EE73B27" w14:textId="77777777" w:rsidTr="001E3163">
        <w:tblPrEx>
          <w:tblCellMar>
            <w:left w:w="108" w:type="dxa"/>
            <w:right w:w="108" w:type="dxa"/>
          </w:tblCellMar>
        </w:tblPrEx>
        <w:trPr>
          <w:trHeight w:val="145"/>
        </w:trPr>
        <w:tc>
          <w:tcPr>
            <w:tcW w:w="2108" w:type="dxa"/>
            <w:vMerge w:val="restart"/>
            <w:tcBorders>
              <w:top w:val="single" w:sz="8" w:space="0" w:color="7F7F7F"/>
              <w:left w:val="nil"/>
              <w:right w:val="nil"/>
            </w:tcBorders>
            <w:shd w:val="clear" w:color="auto" w:fill="auto"/>
            <w:noWrap/>
            <w:vAlign w:val="center"/>
            <w:hideMark/>
          </w:tcPr>
          <w:p w14:paraId="7EE73B1F"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4 Bed Huts</w:t>
            </w:r>
          </w:p>
        </w:tc>
        <w:tc>
          <w:tcPr>
            <w:tcW w:w="4489" w:type="dxa"/>
            <w:tcBorders>
              <w:top w:val="single" w:sz="8" w:space="0" w:color="7F7F7F"/>
              <w:left w:val="nil"/>
              <w:bottom w:val="single" w:sz="8" w:space="0" w:color="7F7F7F"/>
              <w:right w:val="nil"/>
            </w:tcBorders>
            <w:shd w:val="clear" w:color="auto" w:fill="auto"/>
            <w:vAlign w:val="center"/>
            <w:hideMark/>
          </w:tcPr>
          <w:p w14:paraId="7EE73B20" w14:textId="773A133F"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Hut</w:t>
            </w:r>
          </w:p>
        </w:tc>
        <w:tc>
          <w:tcPr>
            <w:tcW w:w="1025" w:type="dxa"/>
            <w:tcBorders>
              <w:top w:val="nil"/>
              <w:left w:val="nil"/>
              <w:bottom w:val="single" w:sz="8" w:space="0" w:color="7F7F7F"/>
              <w:right w:val="nil"/>
            </w:tcBorders>
            <w:shd w:val="clear" w:color="auto" w:fill="auto"/>
            <w:vAlign w:val="center"/>
            <w:hideMark/>
          </w:tcPr>
          <w:p w14:paraId="7EE73B21" w14:textId="22A1E166"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148.40</w:t>
            </w:r>
          </w:p>
        </w:tc>
        <w:tc>
          <w:tcPr>
            <w:tcW w:w="1428" w:type="dxa"/>
            <w:tcBorders>
              <w:top w:val="nil"/>
              <w:left w:val="nil"/>
              <w:bottom w:val="single" w:sz="8" w:space="0" w:color="7F7F7F"/>
              <w:right w:val="nil"/>
            </w:tcBorders>
            <w:shd w:val="clear" w:color="auto" w:fill="auto"/>
            <w:vAlign w:val="center"/>
            <w:hideMark/>
          </w:tcPr>
          <w:p w14:paraId="7EE73B22" w14:textId="1F63F3D7"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152.10</w:t>
            </w:r>
          </w:p>
        </w:tc>
        <w:tc>
          <w:tcPr>
            <w:tcW w:w="1026" w:type="dxa"/>
            <w:tcBorders>
              <w:top w:val="nil"/>
              <w:left w:val="nil"/>
              <w:bottom w:val="single" w:sz="8" w:space="0" w:color="7F7F7F"/>
              <w:right w:val="nil"/>
            </w:tcBorders>
            <w:shd w:val="clear" w:color="auto" w:fill="auto"/>
            <w:vAlign w:val="center"/>
            <w:hideMark/>
          </w:tcPr>
          <w:p w14:paraId="7EE73B23" w14:textId="719755F3"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118.60</w:t>
            </w:r>
          </w:p>
        </w:tc>
        <w:tc>
          <w:tcPr>
            <w:tcW w:w="1428" w:type="dxa"/>
            <w:tcBorders>
              <w:top w:val="nil"/>
              <w:left w:val="nil"/>
              <w:bottom w:val="single" w:sz="8" w:space="0" w:color="7F7F7F"/>
              <w:right w:val="nil"/>
            </w:tcBorders>
            <w:shd w:val="clear" w:color="auto" w:fill="auto"/>
            <w:vAlign w:val="center"/>
            <w:hideMark/>
          </w:tcPr>
          <w:p w14:paraId="7EE73B24" w14:textId="59014951"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121.60</w:t>
            </w:r>
          </w:p>
        </w:tc>
        <w:tc>
          <w:tcPr>
            <w:tcW w:w="1026" w:type="dxa"/>
            <w:tcBorders>
              <w:top w:val="nil"/>
              <w:left w:val="nil"/>
              <w:bottom w:val="single" w:sz="8" w:space="0" w:color="7F7F7F"/>
              <w:right w:val="nil"/>
            </w:tcBorders>
            <w:shd w:val="clear" w:color="auto" w:fill="auto"/>
            <w:vAlign w:val="center"/>
            <w:hideMark/>
          </w:tcPr>
          <w:p w14:paraId="7EE73B25" w14:textId="765D738C"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106.80</w:t>
            </w:r>
          </w:p>
        </w:tc>
        <w:tc>
          <w:tcPr>
            <w:tcW w:w="1428" w:type="dxa"/>
            <w:tcBorders>
              <w:top w:val="nil"/>
              <w:left w:val="nil"/>
              <w:bottom w:val="single" w:sz="8" w:space="0" w:color="7F7F7F"/>
              <w:right w:val="nil"/>
            </w:tcBorders>
            <w:shd w:val="clear" w:color="auto" w:fill="auto"/>
            <w:vAlign w:val="center"/>
            <w:hideMark/>
          </w:tcPr>
          <w:p w14:paraId="7EE73B26" w14:textId="4B9C1EA1"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109.40</w:t>
            </w:r>
          </w:p>
        </w:tc>
      </w:tr>
      <w:tr w:rsidR="00C5557E" w:rsidRPr="009939ED" w14:paraId="7EE73B30" w14:textId="77777777" w:rsidTr="001E3163">
        <w:tblPrEx>
          <w:tblCellMar>
            <w:left w:w="108" w:type="dxa"/>
            <w:right w:w="108" w:type="dxa"/>
          </w:tblCellMar>
        </w:tblPrEx>
        <w:trPr>
          <w:trHeight w:val="145"/>
        </w:trPr>
        <w:tc>
          <w:tcPr>
            <w:tcW w:w="2108" w:type="dxa"/>
            <w:vMerge/>
            <w:tcBorders>
              <w:left w:val="nil"/>
              <w:right w:val="nil"/>
            </w:tcBorders>
            <w:shd w:val="clear" w:color="auto" w:fill="auto"/>
            <w:noWrap/>
            <w:vAlign w:val="center"/>
          </w:tcPr>
          <w:p w14:paraId="7EE73B28"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29"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7EE73B2A" w14:textId="2ABAA02D"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2B" w14:textId="0BB51A48"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2C" w14:textId="39E9D3AC"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2D" w14:textId="38D7BCFE"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2E" w14:textId="331F4EE0"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2F" w14:textId="519C458A"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39" w14:textId="77777777" w:rsidTr="001E3163">
        <w:tblPrEx>
          <w:tblCellMar>
            <w:left w:w="108" w:type="dxa"/>
            <w:right w:w="108" w:type="dxa"/>
          </w:tblCellMar>
        </w:tblPrEx>
        <w:trPr>
          <w:trHeight w:val="145"/>
        </w:trPr>
        <w:tc>
          <w:tcPr>
            <w:tcW w:w="2108" w:type="dxa"/>
            <w:vMerge/>
            <w:tcBorders>
              <w:left w:val="nil"/>
              <w:bottom w:val="single" w:sz="8" w:space="0" w:color="7F7F7F"/>
              <w:right w:val="nil"/>
            </w:tcBorders>
            <w:shd w:val="clear" w:color="auto" w:fill="auto"/>
            <w:noWrap/>
            <w:vAlign w:val="center"/>
          </w:tcPr>
          <w:p w14:paraId="7EE73B31"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32"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33" w14:textId="5E8334D3"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34" w14:textId="75DD78A5"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35" w14:textId="247F76F8"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36" w14:textId="30D4EF7A"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37" w14:textId="7028220A"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38" w14:textId="23218CED"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99255C" w:rsidRPr="009939ED" w14:paraId="7EE73B42" w14:textId="77777777" w:rsidTr="001E3163">
        <w:tblPrEx>
          <w:tblCellMar>
            <w:left w:w="108" w:type="dxa"/>
            <w:right w:w="108" w:type="dxa"/>
          </w:tblCellMar>
        </w:tblPrEx>
        <w:trPr>
          <w:trHeight w:val="94"/>
        </w:trPr>
        <w:tc>
          <w:tcPr>
            <w:tcW w:w="2108" w:type="dxa"/>
            <w:vMerge w:val="restart"/>
            <w:tcBorders>
              <w:top w:val="single" w:sz="8" w:space="0" w:color="7F7F7F"/>
              <w:left w:val="nil"/>
              <w:right w:val="nil"/>
            </w:tcBorders>
            <w:shd w:val="clear" w:color="auto" w:fill="auto"/>
            <w:noWrap/>
            <w:vAlign w:val="center"/>
            <w:hideMark/>
          </w:tcPr>
          <w:p w14:paraId="7EE73B3A"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6 Bed Huts</w:t>
            </w:r>
          </w:p>
        </w:tc>
        <w:tc>
          <w:tcPr>
            <w:tcW w:w="4489" w:type="dxa"/>
            <w:tcBorders>
              <w:top w:val="single" w:sz="8" w:space="0" w:color="7F7F7F"/>
              <w:left w:val="nil"/>
              <w:bottom w:val="single" w:sz="8" w:space="0" w:color="7F7F7F"/>
              <w:right w:val="nil"/>
            </w:tcBorders>
            <w:shd w:val="clear" w:color="auto" w:fill="auto"/>
            <w:vAlign w:val="center"/>
            <w:hideMark/>
          </w:tcPr>
          <w:p w14:paraId="7EE73B3B" w14:textId="239FC3C7"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Hut</w:t>
            </w:r>
          </w:p>
        </w:tc>
        <w:tc>
          <w:tcPr>
            <w:tcW w:w="1025" w:type="dxa"/>
            <w:tcBorders>
              <w:top w:val="nil"/>
              <w:left w:val="nil"/>
              <w:bottom w:val="single" w:sz="8" w:space="0" w:color="7F7F7F"/>
              <w:right w:val="nil"/>
            </w:tcBorders>
            <w:shd w:val="clear" w:color="auto" w:fill="auto"/>
            <w:vAlign w:val="center"/>
            <w:hideMark/>
          </w:tcPr>
          <w:p w14:paraId="7EE73B3C" w14:textId="1391659B"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226.10</w:t>
            </w:r>
          </w:p>
        </w:tc>
        <w:tc>
          <w:tcPr>
            <w:tcW w:w="1428" w:type="dxa"/>
            <w:tcBorders>
              <w:top w:val="nil"/>
              <w:left w:val="nil"/>
              <w:bottom w:val="single" w:sz="8" w:space="0" w:color="7F7F7F"/>
              <w:right w:val="nil"/>
            </w:tcBorders>
            <w:shd w:val="clear" w:color="auto" w:fill="auto"/>
            <w:vAlign w:val="center"/>
            <w:hideMark/>
          </w:tcPr>
          <w:p w14:paraId="7EE73B3D" w14:textId="772CB96D"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231.80</w:t>
            </w:r>
          </w:p>
        </w:tc>
        <w:tc>
          <w:tcPr>
            <w:tcW w:w="1026" w:type="dxa"/>
            <w:tcBorders>
              <w:top w:val="nil"/>
              <w:left w:val="nil"/>
              <w:bottom w:val="single" w:sz="8" w:space="0" w:color="7F7F7F"/>
              <w:right w:val="nil"/>
            </w:tcBorders>
            <w:shd w:val="clear" w:color="auto" w:fill="auto"/>
            <w:vAlign w:val="center"/>
            <w:hideMark/>
          </w:tcPr>
          <w:p w14:paraId="7EE73B3E" w14:textId="2D0C0514"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180.80</w:t>
            </w:r>
          </w:p>
        </w:tc>
        <w:tc>
          <w:tcPr>
            <w:tcW w:w="1428" w:type="dxa"/>
            <w:tcBorders>
              <w:top w:val="nil"/>
              <w:left w:val="nil"/>
              <w:bottom w:val="single" w:sz="8" w:space="0" w:color="7F7F7F"/>
              <w:right w:val="nil"/>
            </w:tcBorders>
            <w:shd w:val="clear" w:color="auto" w:fill="auto"/>
            <w:vAlign w:val="center"/>
            <w:hideMark/>
          </w:tcPr>
          <w:p w14:paraId="7EE73B3F" w14:textId="714F5E3C"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185.30</w:t>
            </w:r>
          </w:p>
        </w:tc>
        <w:tc>
          <w:tcPr>
            <w:tcW w:w="1026" w:type="dxa"/>
            <w:tcBorders>
              <w:top w:val="nil"/>
              <w:left w:val="nil"/>
              <w:bottom w:val="single" w:sz="8" w:space="0" w:color="7F7F7F"/>
              <w:right w:val="nil"/>
            </w:tcBorders>
            <w:shd w:val="clear" w:color="auto" w:fill="auto"/>
            <w:vAlign w:val="center"/>
            <w:hideMark/>
          </w:tcPr>
          <w:p w14:paraId="7EE73B40" w14:textId="2BA0DC75"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162.80</w:t>
            </w:r>
          </w:p>
        </w:tc>
        <w:tc>
          <w:tcPr>
            <w:tcW w:w="1428" w:type="dxa"/>
            <w:tcBorders>
              <w:top w:val="nil"/>
              <w:left w:val="nil"/>
              <w:bottom w:val="single" w:sz="8" w:space="0" w:color="7F7F7F"/>
              <w:right w:val="nil"/>
            </w:tcBorders>
            <w:shd w:val="clear" w:color="auto" w:fill="auto"/>
            <w:vAlign w:val="center"/>
            <w:hideMark/>
          </w:tcPr>
          <w:p w14:paraId="7EE73B41" w14:textId="185EF647"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166.80</w:t>
            </w:r>
          </w:p>
        </w:tc>
      </w:tr>
      <w:tr w:rsidR="00C5557E" w:rsidRPr="009939ED" w14:paraId="7EE73B4B" w14:textId="77777777" w:rsidTr="001E3163">
        <w:tblPrEx>
          <w:tblCellMar>
            <w:left w:w="108" w:type="dxa"/>
            <w:right w:w="108" w:type="dxa"/>
          </w:tblCellMar>
        </w:tblPrEx>
        <w:trPr>
          <w:trHeight w:val="94"/>
        </w:trPr>
        <w:tc>
          <w:tcPr>
            <w:tcW w:w="2108" w:type="dxa"/>
            <w:vMerge/>
            <w:tcBorders>
              <w:left w:val="nil"/>
              <w:right w:val="nil"/>
            </w:tcBorders>
            <w:shd w:val="clear" w:color="auto" w:fill="auto"/>
            <w:noWrap/>
            <w:vAlign w:val="center"/>
          </w:tcPr>
          <w:p w14:paraId="7EE73B43"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44"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7EE73B45" w14:textId="372236DD"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46" w14:textId="21D96C1D"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47" w14:textId="24336FDE"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48" w14:textId="072B76C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49" w14:textId="26658E07"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4A" w14:textId="10EFCC80"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54" w14:textId="77777777" w:rsidTr="001E3163">
        <w:tblPrEx>
          <w:tblCellMar>
            <w:left w:w="108" w:type="dxa"/>
            <w:right w:w="108" w:type="dxa"/>
          </w:tblCellMar>
        </w:tblPrEx>
        <w:trPr>
          <w:trHeight w:val="94"/>
        </w:trPr>
        <w:tc>
          <w:tcPr>
            <w:tcW w:w="2108" w:type="dxa"/>
            <w:vMerge/>
            <w:tcBorders>
              <w:left w:val="nil"/>
              <w:bottom w:val="single" w:sz="8" w:space="0" w:color="7F7F7F"/>
              <w:right w:val="nil"/>
            </w:tcBorders>
            <w:shd w:val="clear" w:color="auto" w:fill="auto"/>
            <w:noWrap/>
            <w:vAlign w:val="center"/>
          </w:tcPr>
          <w:p w14:paraId="7EE73B4C"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4D"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4E" w14:textId="3D0A1ABB"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4F" w14:textId="52B6A52B"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50" w14:textId="3538ACFC"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51" w14:textId="73000B61"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52" w14:textId="0E355B7F"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53" w14:textId="1E1BC837"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99255C" w:rsidRPr="009939ED" w14:paraId="7EE73B5D" w14:textId="77777777" w:rsidTr="001E3163">
        <w:tblPrEx>
          <w:tblCellMar>
            <w:left w:w="108" w:type="dxa"/>
            <w:right w:w="108" w:type="dxa"/>
          </w:tblCellMar>
        </w:tblPrEx>
        <w:trPr>
          <w:trHeight w:val="183"/>
        </w:trPr>
        <w:tc>
          <w:tcPr>
            <w:tcW w:w="2108" w:type="dxa"/>
            <w:vMerge w:val="restart"/>
            <w:tcBorders>
              <w:top w:val="single" w:sz="8" w:space="0" w:color="7F7F7F"/>
              <w:left w:val="nil"/>
              <w:right w:val="nil"/>
            </w:tcBorders>
            <w:shd w:val="clear" w:color="auto" w:fill="auto"/>
            <w:noWrap/>
            <w:vAlign w:val="center"/>
            <w:hideMark/>
          </w:tcPr>
          <w:p w14:paraId="7EE73B55"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12 Bed Lodges</w:t>
            </w:r>
          </w:p>
        </w:tc>
        <w:tc>
          <w:tcPr>
            <w:tcW w:w="4489" w:type="dxa"/>
            <w:tcBorders>
              <w:top w:val="single" w:sz="8" w:space="0" w:color="7F7F7F"/>
              <w:left w:val="nil"/>
              <w:bottom w:val="single" w:sz="8" w:space="0" w:color="7F7F7F"/>
              <w:right w:val="nil"/>
            </w:tcBorders>
            <w:shd w:val="clear" w:color="auto" w:fill="auto"/>
            <w:vAlign w:val="center"/>
            <w:hideMark/>
          </w:tcPr>
          <w:p w14:paraId="7EE73B56" w14:textId="78167301"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Lodge</w:t>
            </w:r>
          </w:p>
        </w:tc>
        <w:tc>
          <w:tcPr>
            <w:tcW w:w="1025" w:type="dxa"/>
            <w:tcBorders>
              <w:top w:val="single" w:sz="8" w:space="0" w:color="7F7F7F"/>
              <w:left w:val="nil"/>
              <w:bottom w:val="single" w:sz="8" w:space="0" w:color="7F7F7F"/>
              <w:right w:val="nil"/>
            </w:tcBorders>
            <w:shd w:val="clear" w:color="auto" w:fill="auto"/>
            <w:vAlign w:val="center"/>
            <w:hideMark/>
          </w:tcPr>
          <w:p w14:paraId="7EE73B57" w14:textId="54F6942D"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554.30</w:t>
            </w:r>
          </w:p>
        </w:tc>
        <w:tc>
          <w:tcPr>
            <w:tcW w:w="1428" w:type="dxa"/>
            <w:tcBorders>
              <w:top w:val="single" w:sz="8" w:space="0" w:color="7F7F7F"/>
              <w:left w:val="nil"/>
              <w:bottom w:val="single" w:sz="8" w:space="0" w:color="7F7F7F"/>
              <w:right w:val="nil"/>
            </w:tcBorders>
            <w:shd w:val="clear" w:color="auto" w:fill="auto"/>
            <w:vAlign w:val="center"/>
            <w:hideMark/>
          </w:tcPr>
          <w:p w14:paraId="7EE73B58" w14:textId="3C27637B"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568.20</w:t>
            </w:r>
          </w:p>
        </w:tc>
        <w:tc>
          <w:tcPr>
            <w:tcW w:w="1026" w:type="dxa"/>
            <w:tcBorders>
              <w:top w:val="single" w:sz="8" w:space="0" w:color="7F7F7F"/>
              <w:left w:val="nil"/>
              <w:bottom w:val="single" w:sz="8" w:space="0" w:color="7F7F7F"/>
              <w:right w:val="nil"/>
            </w:tcBorders>
            <w:shd w:val="clear" w:color="auto" w:fill="auto"/>
            <w:vAlign w:val="center"/>
            <w:hideMark/>
          </w:tcPr>
          <w:p w14:paraId="7EE73B59" w14:textId="6B428A59"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443.40</w:t>
            </w:r>
          </w:p>
        </w:tc>
        <w:tc>
          <w:tcPr>
            <w:tcW w:w="1428" w:type="dxa"/>
            <w:tcBorders>
              <w:top w:val="single" w:sz="8" w:space="0" w:color="7F7F7F"/>
              <w:left w:val="nil"/>
              <w:bottom w:val="single" w:sz="8" w:space="0" w:color="7F7F7F"/>
              <w:right w:val="nil"/>
            </w:tcBorders>
            <w:shd w:val="clear" w:color="auto" w:fill="auto"/>
            <w:vAlign w:val="center"/>
            <w:hideMark/>
          </w:tcPr>
          <w:p w14:paraId="7EE73B5A" w14:textId="5B73B173"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454.50</w:t>
            </w:r>
          </w:p>
        </w:tc>
        <w:tc>
          <w:tcPr>
            <w:tcW w:w="1026" w:type="dxa"/>
            <w:tcBorders>
              <w:top w:val="single" w:sz="8" w:space="0" w:color="7F7F7F"/>
              <w:left w:val="nil"/>
              <w:bottom w:val="single" w:sz="8" w:space="0" w:color="7F7F7F"/>
              <w:right w:val="nil"/>
            </w:tcBorders>
            <w:shd w:val="clear" w:color="auto" w:fill="auto"/>
            <w:vAlign w:val="center"/>
            <w:hideMark/>
          </w:tcPr>
          <w:p w14:paraId="7EE73B5B" w14:textId="2B4ACCEA"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399.10</w:t>
            </w:r>
          </w:p>
        </w:tc>
        <w:tc>
          <w:tcPr>
            <w:tcW w:w="1428" w:type="dxa"/>
            <w:tcBorders>
              <w:top w:val="single" w:sz="8" w:space="0" w:color="7F7F7F"/>
              <w:left w:val="nil"/>
              <w:bottom w:val="single" w:sz="8" w:space="0" w:color="7F7F7F"/>
              <w:right w:val="nil"/>
            </w:tcBorders>
            <w:shd w:val="clear" w:color="auto" w:fill="auto"/>
            <w:vAlign w:val="center"/>
            <w:hideMark/>
          </w:tcPr>
          <w:p w14:paraId="7EE73B5C" w14:textId="3A2B3F13"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409.10</w:t>
            </w:r>
          </w:p>
        </w:tc>
      </w:tr>
      <w:tr w:rsidR="00C5557E" w:rsidRPr="009939ED" w14:paraId="7EE73B66" w14:textId="77777777" w:rsidTr="001E3163">
        <w:tblPrEx>
          <w:tblCellMar>
            <w:left w:w="108" w:type="dxa"/>
            <w:right w:w="108" w:type="dxa"/>
          </w:tblCellMar>
        </w:tblPrEx>
        <w:trPr>
          <w:trHeight w:val="183"/>
        </w:trPr>
        <w:tc>
          <w:tcPr>
            <w:tcW w:w="2108" w:type="dxa"/>
            <w:vMerge/>
            <w:tcBorders>
              <w:left w:val="nil"/>
              <w:right w:val="nil"/>
            </w:tcBorders>
            <w:shd w:val="clear" w:color="auto" w:fill="auto"/>
            <w:noWrap/>
            <w:vAlign w:val="center"/>
          </w:tcPr>
          <w:p w14:paraId="7EE73B5E"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5F"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7EE73B60" w14:textId="58766A03"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1" w14:textId="6068880B"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62" w14:textId="7046A610"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3" w14:textId="5FC7B21E"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64" w14:textId="74BAB2D2"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5" w14:textId="5ACCD37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6F" w14:textId="77777777" w:rsidTr="001E3163">
        <w:tblPrEx>
          <w:tblCellMar>
            <w:left w:w="108" w:type="dxa"/>
            <w:right w:w="108" w:type="dxa"/>
          </w:tblCellMar>
        </w:tblPrEx>
        <w:trPr>
          <w:trHeight w:val="183"/>
        </w:trPr>
        <w:tc>
          <w:tcPr>
            <w:tcW w:w="2108" w:type="dxa"/>
            <w:vMerge/>
            <w:tcBorders>
              <w:left w:val="nil"/>
              <w:bottom w:val="single" w:sz="8" w:space="0" w:color="7F7F7F"/>
              <w:right w:val="nil"/>
            </w:tcBorders>
            <w:shd w:val="clear" w:color="auto" w:fill="auto"/>
            <w:noWrap/>
            <w:vAlign w:val="center"/>
          </w:tcPr>
          <w:p w14:paraId="7EE73B67"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68"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69" w14:textId="1446606F"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A" w14:textId="52BD66A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6B" w14:textId="1CE3C9C9"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C" w14:textId="2A620368"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6D" w14:textId="0CD9568A"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6E" w14:textId="230E8FD7"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99255C" w:rsidRPr="009939ED" w14:paraId="7EE73B78" w14:textId="77777777" w:rsidTr="001E3163">
        <w:tblPrEx>
          <w:tblCellMar>
            <w:left w:w="108" w:type="dxa"/>
            <w:right w:w="108" w:type="dxa"/>
          </w:tblCellMar>
        </w:tblPrEx>
        <w:trPr>
          <w:trHeight w:val="315"/>
        </w:trPr>
        <w:tc>
          <w:tcPr>
            <w:tcW w:w="2108" w:type="dxa"/>
            <w:vMerge w:val="restart"/>
            <w:tcBorders>
              <w:top w:val="single" w:sz="8" w:space="0" w:color="7F7F7F"/>
              <w:left w:val="nil"/>
              <w:right w:val="nil"/>
            </w:tcBorders>
            <w:shd w:val="clear" w:color="auto" w:fill="auto"/>
            <w:noWrap/>
            <w:vAlign w:val="center"/>
            <w:hideMark/>
          </w:tcPr>
          <w:p w14:paraId="7EE73B70"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24 Bed Lodges</w:t>
            </w:r>
          </w:p>
        </w:tc>
        <w:tc>
          <w:tcPr>
            <w:tcW w:w="4489" w:type="dxa"/>
            <w:tcBorders>
              <w:top w:val="single" w:sz="8" w:space="0" w:color="7F7F7F"/>
              <w:left w:val="nil"/>
              <w:bottom w:val="single" w:sz="8" w:space="0" w:color="7F7F7F"/>
              <w:right w:val="nil"/>
            </w:tcBorders>
            <w:shd w:val="clear" w:color="auto" w:fill="auto"/>
            <w:vAlign w:val="center"/>
            <w:hideMark/>
          </w:tcPr>
          <w:p w14:paraId="7EE73B71" w14:textId="56F96FF0"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Lodge</w:t>
            </w:r>
          </w:p>
        </w:tc>
        <w:tc>
          <w:tcPr>
            <w:tcW w:w="1025" w:type="dxa"/>
            <w:tcBorders>
              <w:top w:val="nil"/>
              <w:left w:val="nil"/>
              <w:bottom w:val="single" w:sz="8" w:space="0" w:color="7F7F7F"/>
              <w:right w:val="nil"/>
            </w:tcBorders>
            <w:shd w:val="clear" w:color="auto" w:fill="auto"/>
            <w:vAlign w:val="center"/>
            <w:hideMark/>
          </w:tcPr>
          <w:p w14:paraId="7EE73B72" w14:textId="1B942A09"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1,116.10</w:t>
            </w:r>
          </w:p>
        </w:tc>
        <w:tc>
          <w:tcPr>
            <w:tcW w:w="1428" w:type="dxa"/>
            <w:tcBorders>
              <w:top w:val="nil"/>
              <w:left w:val="nil"/>
              <w:bottom w:val="single" w:sz="8" w:space="0" w:color="7F7F7F"/>
              <w:right w:val="nil"/>
            </w:tcBorders>
            <w:shd w:val="clear" w:color="auto" w:fill="auto"/>
            <w:vAlign w:val="center"/>
            <w:hideMark/>
          </w:tcPr>
          <w:p w14:paraId="7EE73B73" w14:textId="50A06A21"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1,144.00</w:t>
            </w:r>
          </w:p>
        </w:tc>
        <w:tc>
          <w:tcPr>
            <w:tcW w:w="1026" w:type="dxa"/>
            <w:tcBorders>
              <w:top w:val="nil"/>
              <w:left w:val="nil"/>
              <w:bottom w:val="single" w:sz="8" w:space="0" w:color="7F7F7F"/>
              <w:right w:val="nil"/>
            </w:tcBorders>
            <w:shd w:val="clear" w:color="auto" w:fill="auto"/>
            <w:vAlign w:val="center"/>
            <w:hideMark/>
          </w:tcPr>
          <w:p w14:paraId="7EE73B74" w14:textId="4FA6D7E1"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892.70</w:t>
            </w:r>
          </w:p>
        </w:tc>
        <w:tc>
          <w:tcPr>
            <w:tcW w:w="1428" w:type="dxa"/>
            <w:tcBorders>
              <w:top w:val="nil"/>
              <w:left w:val="nil"/>
              <w:bottom w:val="single" w:sz="8" w:space="0" w:color="7F7F7F"/>
              <w:right w:val="nil"/>
            </w:tcBorders>
            <w:shd w:val="clear" w:color="auto" w:fill="auto"/>
            <w:vAlign w:val="center"/>
            <w:hideMark/>
          </w:tcPr>
          <w:p w14:paraId="7EE73B75" w14:textId="1662AFC1"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915.10</w:t>
            </w:r>
          </w:p>
        </w:tc>
        <w:tc>
          <w:tcPr>
            <w:tcW w:w="1026" w:type="dxa"/>
            <w:tcBorders>
              <w:top w:val="nil"/>
              <w:left w:val="nil"/>
              <w:bottom w:val="single" w:sz="8" w:space="0" w:color="7F7F7F"/>
              <w:right w:val="nil"/>
            </w:tcBorders>
            <w:shd w:val="clear" w:color="auto" w:fill="auto"/>
            <w:vAlign w:val="center"/>
            <w:hideMark/>
          </w:tcPr>
          <w:p w14:paraId="7EE73B76" w14:textId="5D0E2D96"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803.40</w:t>
            </w:r>
          </w:p>
        </w:tc>
        <w:tc>
          <w:tcPr>
            <w:tcW w:w="1428" w:type="dxa"/>
            <w:tcBorders>
              <w:top w:val="nil"/>
              <w:left w:val="nil"/>
              <w:bottom w:val="single" w:sz="8" w:space="0" w:color="7F7F7F"/>
              <w:right w:val="nil"/>
            </w:tcBorders>
            <w:shd w:val="clear" w:color="auto" w:fill="auto"/>
            <w:vAlign w:val="center"/>
            <w:hideMark/>
          </w:tcPr>
          <w:p w14:paraId="7EE73B77" w14:textId="53AEB1D7"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823.50</w:t>
            </w:r>
          </w:p>
        </w:tc>
      </w:tr>
      <w:tr w:rsidR="00C5557E" w:rsidRPr="009939ED" w14:paraId="7EE73B81" w14:textId="77777777" w:rsidTr="001E3163">
        <w:tblPrEx>
          <w:tblCellMar>
            <w:left w:w="108" w:type="dxa"/>
            <w:right w:w="108" w:type="dxa"/>
          </w:tblCellMar>
        </w:tblPrEx>
        <w:trPr>
          <w:trHeight w:val="315"/>
        </w:trPr>
        <w:tc>
          <w:tcPr>
            <w:tcW w:w="2108" w:type="dxa"/>
            <w:vMerge/>
            <w:tcBorders>
              <w:left w:val="nil"/>
              <w:right w:val="nil"/>
            </w:tcBorders>
            <w:shd w:val="clear" w:color="auto" w:fill="auto"/>
            <w:noWrap/>
            <w:vAlign w:val="center"/>
          </w:tcPr>
          <w:p w14:paraId="7EE73B79"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7A"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7EE73B7B" w14:textId="028298EA"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7C" w14:textId="5B05AD3B"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7D" w14:textId="68ED48C0"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7E" w14:textId="72095E3A"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7F" w14:textId="3FF3EAB2"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80" w14:textId="345A28EB"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8A" w14:textId="77777777" w:rsidTr="001E3163">
        <w:tblPrEx>
          <w:tblCellMar>
            <w:left w:w="108" w:type="dxa"/>
            <w:right w:w="108" w:type="dxa"/>
          </w:tblCellMar>
        </w:tblPrEx>
        <w:trPr>
          <w:trHeight w:val="315"/>
        </w:trPr>
        <w:tc>
          <w:tcPr>
            <w:tcW w:w="2108" w:type="dxa"/>
            <w:vMerge/>
            <w:tcBorders>
              <w:left w:val="nil"/>
              <w:bottom w:val="single" w:sz="8" w:space="0" w:color="7F7F7F"/>
              <w:right w:val="nil"/>
            </w:tcBorders>
            <w:shd w:val="clear" w:color="auto" w:fill="auto"/>
            <w:noWrap/>
            <w:vAlign w:val="center"/>
          </w:tcPr>
          <w:p w14:paraId="7EE73B82" w14:textId="77777777" w:rsidR="00C5557E" w:rsidRPr="00EC1A06" w:rsidRDefault="00C5557E" w:rsidP="00C5557E">
            <w:pPr>
              <w:keepNext/>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83"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84" w14:textId="1FD2C4C2"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85" w14:textId="01DCD686"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86" w14:textId="7DFC3EFA"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87" w14:textId="6235B19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88" w14:textId="29FEF8A1"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89" w14:textId="315D642A"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99255C" w:rsidRPr="009939ED" w14:paraId="7EE73B93" w14:textId="77777777" w:rsidTr="001E3163">
        <w:tblPrEx>
          <w:tblCellMar>
            <w:left w:w="108" w:type="dxa"/>
            <w:right w:w="108" w:type="dxa"/>
          </w:tblCellMar>
        </w:tblPrEx>
        <w:trPr>
          <w:trHeight w:val="315"/>
        </w:trPr>
        <w:tc>
          <w:tcPr>
            <w:tcW w:w="2108" w:type="dxa"/>
            <w:vMerge w:val="restart"/>
            <w:tcBorders>
              <w:top w:val="single" w:sz="8" w:space="0" w:color="7F7F7F"/>
              <w:left w:val="nil"/>
              <w:bottom w:val="single" w:sz="8" w:space="0" w:color="7F7F7F"/>
              <w:right w:val="nil"/>
            </w:tcBorders>
            <w:shd w:val="clear" w:color="auto" w:fill="auto"/>
            <w:noWrap/>
            <w:vAlign w:val="center"/>
            <w:hideMark/>
          </w:tcPr>
          <w:p w14:paraId="7EE73B8B" w14:textId="77777777" w:rsidR="0099255C" w:rsidRPr="00EC1A06" w:rsidRDefault="0099255C" w:rsidP="0099255C">
            <w:pPr>
              <w:keepNext/>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30 Bed Lodges</w:t>
            </w:r>
          </w:p>
        </w:tc>
        <w:tc>
          <w:tcPr>
            <w:tcW w:w="4489" w:type="dxa"/>
            <w:tcBorders>
              <w:top w:val="nil"/>
              <w:left w:val="nil"/>
              <w:bottom w:val="single" w:sz="8" w:space="0" w:color="7F7F7F"/>
              <w:right w:val="nil"/>
            </w:tcBorders>
            <w:shd w:val="clear" w:color="auto" w:fill="auto"/>
            <w:vAlign w:val="center"/>
            <w:hideMark/>
          </w:tcPr>
          <w:p w14:paraId="7EE73B8C" w14:textId="271F353D" w:rsidR="0099255C" w:rsidRPr="001D1D12" w:rsidRDefault="0099255C" w:rsidP="0099255C">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30 Bed Lodge</w:t>
            </w:r>
          </w:p>
        </w:tc>
        <w:tc>
          <w:tcPr>
            <w:tcW w:w="1025" w:type="dxa"/>
            <w:tcBorders>
              <w:top w:val="nil"/>
              <w:left w:val="nil"/>
              <w:bottom w:val="single" w:sz="8" w:space="0" w:color="7F7F7F"/>
              <w:right w:val="nil"/>
            </w:tcBorders>
            <w:shd w:val="clear" w:color="auto" w:fill="auto"/>
            <w:vAlign w:val="center"/>
            <w:hideMark/>
          </w:tcPr>
          <w:p w14:paraId="7EE73B8D" w14:textId="49F9211D" w:rsidR="0099255C" w:rsidRPr="00D97295" w:rsidRDefault="0099255C" w:rsidP="0099255C">
            <w:pPr>
              <w:keepNext/>
              <w:jc w:val="right"/>
              <w:rPr>
                <w:rFonts w:ascii="Calibri" w:hAnsi="Calibri"/>
                <w:b/>
                <w:bCs/>
                <w:color w:val="auto"/>
                <w:sz w:val="20"/>
                <w:szCs w:val="20"/>
              </w:rPr>
            </w:pPr>
            <w:r w:rsidRPr="00D97295">
              <w:rPr>
                <w:rFonts w:ascii="Calibri" w:hAnsi="Calibri"/>
                <w:b/>
                <w:bCs/>
                <w:color w:val="auto"/>
                <w:sz w:val="20"/>
                <w:szCs w:val="20"/>
              </w:rPr>
              <w:t>1</w:t>
            </w:r>
            <w:r w:rsidR="00725EB3" w:rsidRPr="00D97295">
              <w:rPr>
                <w:rFonts w:ascii="Calibri" w:hAnsi="Calibri"/>
                <w:b/>
                <w:bCs/>
                <w:color w:val="auto"/>
                <w:sz w:val="20"/>
                <w:szCs w:val="20"/>
              </w:rPr>
              <w:t>,</w:t>
            </w:r>
            <w:r w:rsidRPr="00D97295">
              <w:rPr>
                <w:rFonts w:ascii="Calibri" w:hAnsi="Calibri"/>
                <w:b/>
                <w:bCs/>
                <w:color w:val="auto"/>
                <w:sz w:val="20"/>
                <w:szCs w:val="20"/>
              </w:rPr>
              <w:t>3</w:t>
            </w:r>
            <w:r w:rsidR="00644696" w:rsidRPr="00D97295">
              <w:rPr>
                <w:rFonts w:ascii="Calibri" w:hAnsi="Calibri"/>
                <w:b/>
                <w:bCs/>
                <w:color w:val="auto"/>
                <w:sz w:val="20"/>
                <w:szCs w:val="20"/>
              </w:rPr>
              <w:t>95</w:t>
            </w:r>
            <w:r w:rsidRPr="00D97295">
              <w:rPr>
                <w:rFonts w:ascii="Calibri" w:hAnsi="Calibri"/>
                <w:b/>
                <w:bCs/>
                <w:color w:val="auto"/>
                <w:sz w:val="20"/>
                <w:szCs w:val="20"/>
              </w:rPr>
              <w:t>.</w:t>
            </w:r>
            <w:r w:rsidR="00644696" w:rsidRPr="00D97295">
              <w:rPr>
                <w:rFonts w:ascii="Calibri" w:hAnsi="Calibri"/>
                <w:b/>
                <w:bCs/>
                <w:color w:val="auto"/>
                <w:sz w:val="20"/>
                <w:szCs w:val="20"/>
              </w:rPr>
              <w:t>10</w:t>
            </w:r>
          </w:p>
        </w:tc>
        <w:tc>
          <w:tcPr>
            <w:tcW w:w="1428" w:type="dxa"/>
            <w:tcBorders>
              <w:top w:val="nil"/>
              <w:left w:val="nil"/>
              <w:bottom w:val="single" w:sz="8" w:space="0" w:color="7F7F7F"/>
              <w:right w:val="nil"/>
            </w:tcBorders>
            <w:shd w:val="clear" w:color="auto" w:fill="auto"/>
            <w:vAlign w:val="center"/>
            <w:hideMark/>
          </w:tcPr>
          <w:p w14:paraId="7EE73B8E" w14:textId="68DD23E1" w:rsidR="0099255C" w:rsidRPr="00D97295" w:rsidRDefault="0099255C" w:rsidP="0099255C">
            <w:pPr>
              <w:keepNext/>
              <w:jc w:val="right"/>
              <w:rPr>
                <w:rFonts w:ascii="Calibri" w:hAnsi="Calibri"/>
                <w:color w:val="auto"/>
                <w:sz w:val="20"/>
                <w:szCs w:val="20"/>
              </w:rPr>
            </w:pPr>
            <w:r w:rsidRPr="00D97295">
              <w:rPr>
                <w:rFonts w:ascii="Calibri" w:hAnsi="Calibri"/>
                <w:color w:val="auto"/>
                <w:sz w:val="20"/>
                <w:szCs w:val="20"/>
              </w:rPr>
              <w:t>1</w:t>
            </w:r>
            <w:r w:rsidR="00725EB3" w:rsidRPr="00D97295">
              <w:rPr>
                <w:rFonts w:ascii="Calibri" w:hAnsi="Calibri"/>
                <w:color w:val="auto"/>
                <w:sz w:val="20"/>
                <w:szCs w:val="20"/>
              </w:rPr>
              <w:t>,</w:t>
            </w:r>
            <w:r w:rsidR="00644696" w:rsidRPr="00D97295">
              <w:rPr>
                <w:rFonts w:ascii="Calibri" w:hAnsi="Calibri"/>
                <w:color w:val="auto"/>
                <w:sz w:val="20"/>
                <w:szCs w:val="20"/>
              </w:rPr>
              <w:t>430.00</w:t>
            </w:r>
          </w:p>
        </w:tc>
        <w:tc>
          <w:tcPr>
            <w:tcW w:w="1026" w:type="dxa"/>
            <w:tcBorders>
              <w:top w:val="nil"/>
              <w:left w:val="nil"/>
              <w:bottom w:val="single" w:sz="8" w:space="0" w:color="7F7F7F"/>
              <w:right w:val="nil"/>
            </w:tcBorders>
            <w:shd w:val="clear" w:color="auto" w:fill="auto"/>
            <w:vAlign w:val="center"/>
            <w:hideMark/>
          </w:tcPr>
          <w:p w14:paraId="7EE73B8F" w14:textId="78557ABF"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1,116.10</w:t>
            </w:r>
          </w:p>
        </w:tc>
        <w:tc>
          <w:tcPr>
            <w:tcW w:w="1428" w:type="dxa"/>
            <w:tcBorders>
              <w:top w:val="nil"/>
              <w:left w:val="nil"/>
              <w:bottom w:val="single" w:sz="8" w:space="0" w:color="7F7F7F"/>
              <w:right w:val="nil"/>
            </w:tcBorders>
            <w:shd w:val="clear" w:color="auto" w:fill="auto"/>
            <w:vAlign w:val="center"/>
            <w:hideMark/>
          </w:tcPr>
          <w:p w14:paraId="7EE73B90" w14:textId="7B224F34"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1,144.00</w:t>
            </w:r>
          </w:p>
        </w:tc>
        <w:tc>
          <w:tcPr>
            <w:tcW w:w="1026" w:type="dxa"/>
            <w:tcBorders>
              <w:top w:val="nil"/>
              <w:left w:val="nil"/>
              <w:bottom w:val="single" w:sz="8" w:space="0" w:color="7F7F7F"/>
              <w:right w:val="nil"/>
            </w:tcBorders>
            <w:shd w:val="clear" w:color="auto" w:fill="auto"/>
            <w:vAlign w:val="center"/>
            <w:hideMark/>
          </w:tcPr>
          <w:p w14:paraId="7EE73B91" w14:textId="38CA68F0" w:rsidR="0099255C" w:rsidRPr="00D97295" w:rsidRDefault="00644696" w:rsidP="0099255C">
            <w:pPr>
              <w:keepNext/>
              <w:jc w:val="right"/>
              <w:rPr>
                <w:rFonts w:ascii="Calibri" w:hAnsi="Calibri"/>
                <w:b/>
                <w:bCs/>
                <w:color w:val="auto"/>
                <w:sz w:val="20"/>
                <w:szCs w:val="20"/>
              </w:rPr>
            </w:pPr>
            <w:r w:rsidRPr="00D97295">
              <w:rPr>
                <w:rFonts w:ascii="Calibri" w:hAnsi="Calibri"/>
                <w:b/>
                <w:bCs/>
                <w:color w:val="auto"/>
                <w:sz w:val="20"/>
                <w:szCs w:val="20"/>
              </w:rPr>
              <w:t>1,004.60</w:t>
            </w:r>
          </w:p>
        </w:tc>
        <w:tc>
          <w:tcPr>
            <w:tcW w:w="1428" w:type="dxa"/>
            <w:tcBorders>
              <w:top w:val="nil"/>
              <w:left w:val="nil"/>
              <w:bottom w:val="single" w:sz="8" w:space="0" w:color="7F7F7F"/>
              <w:right w:val="nil"/>
            </w:tcBorders>
            <w:shd w:val="clear" w:color="auto" w:fill="auto"/>
            <w:vAlign w:val="center"/>
            <w:hideMark/>
          </w:tcPr>
          <w:p w14:paraId="7EE73B92" w14:textId="6E3EB505" w:rsidR="0099255C" w:rsidRPr="00D97295" w:rsidRDefault="00644696" w:rsidP="0099255C">
            <w:pPr>
              <w:keepNext/>
              <w:jc w:val="right"/>
              <w:rPr>
                <w:rFonts w:ascii="Calibri" w:hAnsi="Calibri"/>
                <w:color w:val="auto"/>
                <w:sz w:val="20"/>
                <w:szCs w:val="20"/>
              </w:rPr>
            </w:pPr>
            <w:r w:rsidRPr="00D97295">
              <w:rPr>
                <w:rFonts w:ascii="Calibri" w:hAnsi="Calibri"/>
                <w:color w:val="auto"/>
                <w:sz w:val="20"/>
                <w:szCs w:val="20"/>
              </w:rPr>
              <w:t>1,029.70</w:t>
            </w:r>
          </w:p>
        </w:tc>
      </w:tr>
      <w:tr w:rsidR="00C5557E" w:rsidRPr="009939ED" w14:paraId="7EE73B9C" w14:textId="77777777" w:rsidTr="001E3163">
        <w:tblPrEx>
          <w:tblCellMar>
            <w:left w:w="108" w:type="dxa"/>
            <w:right w:w="108" w:type="dxa"/>
          </w:tblCellMar>
        </w:tblPrEx>
        <w:trPr>
          <w:trHeight w:val="54"/>
        </w:trPr>
        <w:tc>
          <w:tcPr>
            <w:tcW w:w="2108" w:type="dxa"/>
            <w:vMerge/>
            <w:tcBorders>
              <w:left w:val="nil"/>
              <w:bottom w:val="single" w:sz="8" w:space="0" w:color="7F7F7F"/>
              <w:right w:val="nil"/>
            </w:tcBorders>
            <w:shd w:val="clear" w:color="auto" w:fill="auto"/>
            <w:noWrap/>
            <w:vAlign w:val="center"/>
            <w:hideMark/>
          </w:tcPr>
          <w:p w14:paraId="7EE73B94" w14:textId="77777777" w:rsidR="00C5557E" w:rsidRPr="00EC1A06" w:rsidRDefault="00C5557E" w:rsidP="00C5557E">
            <w:pPr>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B95" w14:textId="77777777" w:rsidR="00C5557E" w:rsidRPr="001D1D12" w:rsidRDefault="00C5557E" w:rsidP="00C5557E">
            <w:pPr>
              <w:keepNext/>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hideMark/>
          </w:tcPr>
          <w:p w14:paraId="7EE73B96" w14:textId="1C8595B3"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97" w14:textId="067C2371"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B98" w14:textId="36DA6F39"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99" w14:textId="430E403C"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B9A" w14:textId="189A3A7B" w:rsidR="00C5557E" w:rsidRPr="00D97295" w:rsidRDefault="00C5557E" w:rsidP="00C5557E">
            <w:pPr>
              <w:keepNext/>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9B" w14:textId="08AE16B1" w:rsidR="00C5557E" w:rsidRPr="00D97295" w:rsidRDefault="00C5557E" w:rsidP="00C5557E">
            <w:pPr>
              <w:keepNext/>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7EE73BA5" w14:textId="77777777" w:rsidTr="001E3163">
        <w:tblPrEx>
          <w:tblCellMar>
            <w:left w:w="108" w:type="dxa"/>
            <w:right w:w="108" w:type="dxa"/>
          </w:tblCellMar>
        </w:tblPrEx>
        <w:trPr>
          <w:trHeight w:val="54"/>
        </w:trPr>
        <w:tc>
          <w:tcPr>
            <w:tcW w:w="2108" w:type="dxa"/>
            <w:vMerge/>
            <w:tcBorders>
              <w:left w:val="nil"/>
              <w:bottom w:val="single" w:sz="8" w:space="0" w:color="7F7F7F"/>
              <w:right w:val="nil"/>
            </w:tcBorders>
            <w:shd w:val="clear" w:color="auto" w:fill="auto"/>
            <w:noWrap/>
            <w:vAlign w:val="center"/>
            <w:hideMark/>
          </w:tcPr>
          <w:p w14:paraId="7EE73B9D" w14:textId="77777777" w:rsidR="00C5557E" w:rsidRPr="00EC1A06" w:rsidRDefault="00C5557E" w:rsidP="00C5557E">
            <w:pPr>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hideMark/>
          </w:tcPr>
          <w:p w14:paraId="7EE73B9E" w14:textId="77777777"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hideMark/>
          </w:tcPr>
          <w:p w14:paraId="7EE73B9F" w14:textId="0A74AE7D"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A0" w14:textId="4B4E3228"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BA1" w14:textId="644D5F76"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A2" w14:textId="402F1AF5"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hideMark/>
          </w:tcPr>
          <w:p w14:paraId="7EE73BA3" w14:textId="69A1DFCB"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hideMark/>
          </w:tcPr>
          <w:p w14:paraId="7EE73BA4" w14:textId="3B191A0A"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r>
      <w:tr w:rsidR="00D97295" w:rsidRPr="009939ED" w14:paraId="7EE73BAE" w14:textId="77777777" w:rsidTr="001E3163">
        <w:tblPrEx>
          <w:tblCellMar>
            <w:left w:w="108" w:type="dxa"/>
            <w:right w:w="108" w:type="dxa"/>
          </w:tblCellMar>
        </w:tblPrEx>
        <w:trPr>
          <w:trHeight w:val="54"/>
        </w:trPr>
        <w:tc>
          <w:tcPr>
            <w:tcW w:w="2108" w:type="dxa"/>
            <w:vMerge w:val="restart"/>
            <w:tcBorders>
              <w:top w:val="single" w:sz="8" w:space="0" w:color="7F7F7F"/>
              <w:left w:val="nil"/>
              <w:right w:val="nil"/>
            </w:tcBorders>
            <w:shd w:val="clear" w:color="auto" w:fill="auto"/>
            <w:noWrap/>
            <w:vAlign w:val="center"/>
          </w:tcPr>
          <w:p w14:paraId="7EE73BA6" w14:textId="408528D6" w:rsidR="00D97295" w:rsidRPr="00EC1A06" w:rsidRDefault="00D97295" w:rsidP="00D97295">
            <w:pPr>
              <w:spacing w:line="240" w:lineRule="auto"/>
              <w:ind w:left="175"/>
              <w:rPr>
                <w:rFonts w:ascii="Calibri" w:eastAsia="Times New Roman" w:hAnsi="Calibri" w:cs="Times New Roman"/>
                <w:color w:val="3F9C35"/>
                <w:sz w:val="20"/>
                <w:szCs w:val="20"/>
                <w:lang w:eastAsia="en-AU"/>
              </w:rPr>
            </w:pPr>
            <w:proofErr w:type="spellStart"/>
            <w:r w:rsidRPr="00EC1A06">
              <w:rPr>
                <w:rFonts w:ascii="Calibri" w:eastAsia="Times New Roman" w:hAnsi="Calibri" w:cs="Times New Roman"/>
                <w:color w:val="3F9C35"/>
                <w:sz w:val="20"/>
                <w:szCs w:val="20"/>
                <w:lang w:eastAsia="en-AU"/>
              </w:rPr>
              <w:t>Lightstation</w:t>
            </w:r>
            <w:proofErr w:type="spellEnd"/>
            <w:r w:rsidRPr="00EC1A06">
              <w:rPr>
                <w:rFonts w:ascii="Calibri" w:eastAsia="Times New Roman" w:hAnsi="Calibri" w:cs="Times New Roman"/>
                <w:color w:val="3F9C35"/>
                <w:sz w:val="20"/>
                <w:szCs w:val="20"/>
                <w:lang w:eastAsia="en-AU"/>
              </w:rPr>
              <w:t xml:space="preserve"> - Cottage 2 &amp; 5</w:t>
            </w:r>
          </w:p>
        </w:tc>
        <w:tc>
          <w:tcPr>
            <w:tcW w:w="4489" w:type="dxa"/>
            <w:tcBorders>
              <w:top w:val="single" w:sz="8" w:space="0" w:color="7F7F7F"/>
              <w:left w:val="nil"/>
              <w:bottom w:val="single" w:sz="8" w:space="0" w:color="7F7F7F"/>
              <w:right w:val="nil"/>
            </w:tcBorders>
            <w:shd w:val="clear" w:color="auto" w:fill="auto"/>
            <w:vAlign w:val="center"/>
          </w:tcPr>
          <w:p w14:paraId="7EE73BA7" w14:textId="4F7C62B9" w:rsidR="00D97295" w:rsidRPr="001D1D12" w:rsidRDefault="00D97295" w:rsidP="00D97295">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night</w:t>
            </w:r>
          </w:p>
        </w:tc>
        <w:tc>
          <w:tcPr>
            <w:tcW w:w="1025" w:type="dxa"/>
            <w:tcBorders>
              <w:top w:val="nil"/>
              <w:left w:val="nil"/>
              <w:bottom w:val="single" w:sz="8" w:space="0" w:color="7F7F7F"/>
              <w:right w:val="nil"/>
            </w:tcBorders>
            <w:shd w:val="clear" w:color="auto" w:fill="auto"/>
            <w:vAlign w:val="center"/>
          </w:tcPr>
          <w:p w14:paraId="7EE73BA8" w14:textId="62D18C11"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149.70</w:t>
            </w:r>
          </w:p>
        </w:tc>
        <w:tc>
          <w:tcPr>
            <w:tcW w:w="1428" w:type="dxa"/>
            <w:tcBorders>
              <w:top w:val="nil"/>
              <w:left w:val="nil"/>
              <w:bottom w:val="single" w:sz="8" w:space="0" w:color="7F7F7F"/>
              <w:right w:val="nil"/>
            </w:tcBorders>
            <w:shd w:val="clear" w:color="auto" w:fill="auto"/>
            <w:vAlign w:val="center"/>
          </w:tcPr>
          <w:p w14:paraId="7EE73BA9" w14:textId="58E0C03A"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153.50</w:t>
            </w:r>
          </w:p>
        </w:tc>
        <w:tc>
          <w:tcPr>
            <w:tcW w:w="1026" w:type="dxa"/>
            <w:tcBorders>
              <w:top w:val="nil"/>
              <w:left w:val="nil"/>
              <w:bottom w:val="single" w:sz="8" w:space="0" w:color="7F7F7F"/>
              <w:right w:val="nil"/>
            </w:tcBorders>
            <w:shd w:val="clear" w:color="auto" w:fill="auto"/>
            <w:vAlign w:val="center"/>
          </w:tcPr>
          <w:p w14:paraId="7EE73BAA" w14:textId="1E1F7C0D"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149.70</w:t>
            </w:r>
          </w:p>
        </w:tc>
        <w:tc>
          <w:tcPr>
            <w:tcW w:w="1428" w:type="dxa"/>
            <w:tcBorders>
              <w:top w:val="nil"/>
              <w:left w:val="nil"/>
              <w:bottom w:val="single" w:sz="8" w:space="0" w:color="7F7F7F"/>
              <w:right w:val="nil"/>
            </w:tcBorders>
            <w:shd w:val="clear" w:color="auto" w:fill="auto"/>
            <w:vAlign w:val="center"/>
          </w:tcPr>
          <w:p w14:paraId="7EE73BAB" w14:textId="09FDCA46"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153.50</w:t>
            </w:r>
          </w:p>
        </w:tc>
        <w:tc>
          <w:tcPr>
            <w:tcW w:w="1026" w:type="dxa"/>
            <w:tcBorders>
              <w:top w:val="nil"/>
              <w:left w:val="nil"/>
              <w:bottom w:val="single" w:sz="8" w:space="0" w:color="7F7F7F"/>
              <w:right w:val="nil"/>
            </w:tcBorders>
            <w:shd w:val="clear" w:color="auto" w:fill="auto"/>
            <w:vAlign w:val="center"/>
          </w:tcPr>
          <w:p w14:paraId="7EE73BAC" w14:textId="7BBB2C9B"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134.80</w:t>
            </w:r>
          </w:p>
        </w:tc>
        <w:tc>
          <w:tcPr>
            <w:tcW w:w="1428" w:type="dxa"/>
            <w:tcBorders>
              <w:top w:val="nil"/>
              <w:left w:val="nil"/>
              <w:bottom w:val="single" w:sz="8" w:space="0" w:color="7F7F7F"/>
              <w:right w:val="nil"/>
            </w:tcBorders>
            <w:shd w:val="clear" w:color="auto" w:fill="auto"/>
            <w:vAlign w:val="center"/>
          </w:tcPr>
          <w:p w14:paraId="7EE73BAD" w14:textId="50CD31B4"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138.10</w:t>
            </w:r>
          </w:p>
        </w:tc>
      </w:tr>
      <w:tr w:rsidR="00C5557E" w:rsidRPr="009939ED" w14:paraId="7EE73BB7" w14:textId="77777777" w:rsidTr="001E3163">
        <w:tblPrEx>
          <w:tblCellMar>
            <w:left w:w="108" w:type="dxa"/>
            <w:right w:w="108" w:type="dxa"/>
          </w:tblCellMar>
        </w:tblPrEx>
        <w:trPr>
          <w:trHeight w:val="82"/>
        </w:trPr>
        <w:tc>
          <w:tcPr>
            <w:tcW w:w="2108" w:type="dxa"/>
            <w:vMerge/>
            <w:tcBorders>
              <w:left w:val="nil"/>
              <w:bottom w:val="single" w:sz="8" w:space="0" w:color="7F7F7F"/>
              <w:right w:val="nil"/>
            </w:tcBorders>
            <w:shd w:val="clear" w:color="auto" w:fill="auto"/>
            <w:noWrap/>
            <w:vAlign w:val="center"/>
          </w:tcPr>
          <w:p w14:paraId="7EE73BAF" w14:textId="77777777" w:rsidR="00C5557E" w:rsidRPr="009939ED" w:rsidRDefault="00C5557E" w:rsidP="00C5557E">
            <w:pPr>
              <w:spacing w:line="240" w:lineRule="auto"/>
              <w:ind w:left="175"/>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tcPr>
          <w:p w14:paraId="7EE73BB0" w14:textId="52195B95"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7EE73BB1" w14:textId="645A80FB"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B2" w14:textId="19EE2110"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B3" w14:textId="7A423CA6"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B4" w14:textId="407DFCD1"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EE73BB5" w14:textId="32F90717"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7EE73BB6" w14:textId="740D89EE"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r>
      <w:tr w:rsidR="00D97295" w:rsidRPr="009939ED" w14:paraId="0165441B" w14:textId="77777777" w:rsidTr="001E3163">
        <w:tblPrEx>
          <w:tblCellMar>
            <w:left w:w="108" w:type="dxa"/>
            <w:right w:w="108" w:type="dxa"/>
          </w:tblCellMar>
        </w:tblPrEx>
        <w:trPr>
          <w:trHeight w:val="82"/>
        </w:trPr>
        <w:tc>
          <w:tcPr>
            <w:tcW w:w="2108" w:type="dxa"/>
            <w:vMerge w:val="restart"/>
            <w:tcBorders>
              <w:top w:val="single" w:sz="8" w:space="0" w:color="7F7F7F"/>
              <w:left w:val="nil"/>
              <w:right w:val="nil"/>
            </w:tcBorders>
            <w:shd w:val="clear" w:color="auto" w:fill="auto"/>
            <w:noWrap/>
            <w:vAlign w:val="center"/>
          </w:tcPr>
          <w:p w14:paraId="623F409E" w14:textId="00323E6B" w:rsidR="00D97295" w:rsidRPr="00EC1A06" w:rsidRDefault="00D97295" w:rsidP="00D97295">
            <w:pPr>
              <w:spacing w:line="240" w:lineRule="auto"/>
              <w:ind w:left="175"/>
              <w:rPr>
                <w:rFonts w:ascii="Calibri" w:eastAsia="Times New Roman" w:hAnsi="Calibri" w:cs="Times New Roman"/>
                <w:color w:val="3F9C35"/>
                <w:sz w:val="20"/>
                <w:szCs w:val="20"/>
                <w:lang w:eastAsia="en-AU"/>
              </w:rPr>
            </w:pPr>
            <w:proofErr w:type="spellStart"/>
            <w:r w:rsidRPr="00EC1A06">
              <w:rPr>
                <w:rFonts w:ascii="Calibri" w:eastAsia="Times New Roman" w:hAnsi="Calibri" w:cs="Times New Roman"/>
                <w:color w:val="3F9C35"/>
                <w:sz w:val="20"/>
                <w:szCs w:val="20"/>
                <w:lang w:eastAsia="en-AU"/>
              </w:rPr>
              <w:t>Lightstation</w:t>
            </w:r>
            <w:proofErr w:type="spellEnd"/>
            <w:r w:rsidRPr="00EC1A06">
              <w:rPr>
                <w:rFonts w:ascii="Calibri" w:eastAsia="Times New Roman" w:hAnsi="Calibri" w:cs="Times New Roman"/>
                <w:color w:val="3F9C35"/>
                <w:sz w:val="20"/>
                <w:szCs w:val="20"/>
                <w:lang w:eastAsia="en-AU"/>
              </w:rPr>
              <w:t xml:space="preserve"> - Exclusive</w:t>
            </w:r>
          </w:p>
        </w:tc>
        <w:tc>
          <w:tcPr>
            <w:tcW w:w="4489" w:type="dxa"/>
            <w:tcBorders>
              <w:top w:val="single" w:sz="8" w:space="0" w:color="7F7F7F"/>
              <w:left w:val="nil"/>
              <w:bottom w:val="single" w:sz="8" w:space="0" w:color="7F7F7F"/>
              <w:right w:val="nil"/>
            </w:tcBorders>
            <w:shd w:val="clear" w:color="auto" w:fill="auto"/>
            <w:vAlign w:val="center"/>
          </w:tcPr>
          <w:p w14:paraId="2F9EC690" w14:textId="17A448EC" w:rsidR="00D97295" w:rsidRPr="001D1D12" w:rsidRDefault="00D97295" w:rsidP="00D97295">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night</w:t>
            </w:r>
          </w:p>
        </w:tc>
        <w:tc>
          <w:tcPr>
            <w:tcW w:w="1025" w:type="dxa"/>
            <w:tcBorders>
              <w:top w:val="nil"/>
              <w:left w:val="nil"/>
              <w:bottom w:val="single" w:sz="8" w:space="0" w:color="7F7F7F"/>
              <w:right w:val="nil"/>
            </w:tcBorders>
            <w:shd w:val="clear" w:color="auto" w:fill="auto"/>
            <w:vAlign w:val="center"/>
          </w:tcPr>
          <w:p w14:paraId="793461FE" w14:textId="3068B294"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415.10</w:t>
            </w:r>
          </w:p>
        </w:tc>
        <w:tc>
          <w:tcPr>
            <w:tcW w:w="1428" w:type="dxa"/>
            <w:tcBorders>
              <w:top w:val="nil"/>
              <w:left w:val="nil"/>
              <w:bottom w:val="single" w:sz="8" w:space="0" w:color="7F7F7F"/>
              <w:right w:val="nil"/>
            </w:tcBorders>
            <w:shd w:val="clear" w:color="auto" w:fill="auto"/>
            <w:vAlign w:val="center"/>
          </w:tcPr>
          <w:p w14:paraId="69A04BC0" w14:textId="0B99FCAD"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425.50</w:t>
            </w:r>
          </w:p>
        </w:tc>
        <w:tc>
          <w:tcPr>
            <w:tcW w:w="1026" w:type="dxa"/>
            <w:tcBorders>
              <w:top w:val="nil"/>
              <w:left w:val="nil"/>
              <w:bottom w:val="single" w:sz="8" w:space="0" w:color="7F7F7F"/>
              <w:right w:val="nil"/>
            </w:tcBorders>
            <w:shd w:val="clear" w:color="auto" w:fill="auto"/>
            <w:vAlign w:val="center"/>
          </w:tcPr>
          <w:p w14:paraId="4586F5F7" w14:textId="512A2CFA"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415.10</w:t>
            </w:r>
          </w:p>
        </w:tc>
        <w:tc>
          <w:tcPr>
            <w:tcW w:w="1428" w:type="dxa"/>
            <w:tcBorders>
              <w:top w:val="nil"/>
              <w:left w:val="nil"/>
              <w:bottom w:val="single" w:sz="8" w:space="0" w:color="7F7F7F"/>
              <w:right w:val="nil"/>
            </w:tcBorders>
            <w:shd w:val="clear" w:color="auto" w:fill="auto"/>
            <w:vAlign w:val="center"/>
          </w:tcPr>
          <w:p w14:paraId="6596F02D" w14:textId="23929054"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425.50</w:t>
            </w:r>
          </w:p>
        </w:tc>
        <w:tc>
          <w:tcPr>
            <w:tcW w:w="1026" w:type="dxa"/>
            <w:tcBorders>
              <w:top w:val="nil"/>
              <w:left w:val="nil"/>
              <w:bottom w:val="single" w:sz="8" w:space="0" w:color="7F7F7F"/>
              <w:right w:val="nil"/>
            </w:tcBorders>
            <w:shd w:val="clear" w:color="auto" w:fill="auto"/>
            <w:vAlign w:val="center"/>
          </w:tcPr>
          <w:p w14:paraId="6A88DA51" w14:textId="0143F3CA"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373.70</w:t>
            </w:r>
          </w:p>
        </w:tc>
        <w:tc>
          <w:tcPr>
            <w:tcW w:w="1428" w:type="dxa"/>
            <w:tcBorders>
              <w:top w:val="nil"/>
              <w:left w:val="nil"/>
              <w:bottom w:val="single" w:sz="8" w:space="0" w:color="7F7F7F"/>
              <w:right w:val="nil"/>
            </w:tcBorders>
            <w:shd w:val="clear" w:color="auto" w:fill="auto"/>
            <w:vAlign w:val="center"/>
          </w:tcPr>
          <w:p w14:paraId="1F2C4BD1" w14:textId="65101022"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383.00</w:t>
            </w:r>
          </w:p>
        </w:tc>
      </w:tr>
      <w:tr w:rsidR="00C5557E" w:rsidRPr="009939ED" w14:paraId="25B6D7AE" w14:textId="77777777" w:rsidTr="001E3163">
        <w:tblPrEx>
          <w:tblCellMar>
            <w:left w:w="108" w:type="dxa"/>
            <w:right w:w="108" w:type="dxa"/>
          </w:tblCellMar>
        </w:tblPrEx>
        <w:trPr>
          <w:trHeight w:val="82"/>
        </w:trPr>
        <w:tc>
          <w:tcPr>
            <w:tcW w:w="2108" w:type="dxa"/>
            <w:vMerge/>
            <w:tcBorders>
              <w:left w:val="nil"/>
              <w:bottom w:val="single" w:sz="8" w:space="0" w:color="7F7F7F"/>
              <w:right w:val="nil"/>
            </w:tcBorders>
            <w:shd w:val="clear" w:color="auto" w:fill="auto"/>
            <w:noWrap/>
            <w:vAlign w:val="center"/>
          </w:tcPr>
          <w:p w14:paraId="24F2759C" w14:textId="77777777" w:rsidR="00C5557E" w:rsidRPr="00EC1A06" w:rsidRDefault="00C5557E" w:rsidP="00C5557E">
            <w:pPr>
              <w:spacing w:line="240" w:lineRule="auto"/>
              <w:ind w:left="175"/>
              <w:rPr>
                <w:rFonts w:ascii="Calibri" w:eastAsia="Times New Roman" w:hAnsi="Calibri" w:cs="Times New Roman"/>
                <w:color w:val="3F9C35"/>
                <w:sz w:val="20"/>
                <w:szCs w:val="20"/>
                <w:lang w:eastAsia="en-AU"/>
              </w:rPr>
            </w:pPr>
          </w:p>
        </w:tc>
        <w:tc>
          <w:tcPr>
            <w:tcW w:w="4489" w:type="dxa"/>
            <w:tcBorders>
              <w:top w:val="nil"/>
              <w:left w:val="nil"/>
              <w:bottom w:val="single" w:sz="8" w:space="0" w:color="7F7F7F"/>
              <w:right w:val="nil"/>
            </w:tcBorders>
            <w:shd w:val="clear" w:color="auto" w:fill="auto"/>
            <w:vAlign w:val="center"/>
          </w:tcPr>
          <w:p w14:paraId="0496A530" w14:textId="7EDD3AC1"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224BD44E" w14:textId="0C0F58C8"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521C7676" w14:textId="4526C69E"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28F95EF4" w14:textId="0666B4F8"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01BC7CC7" w14:textId="08B20E6C"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370B925E" w14:textId="77D6B57A"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51FB0335" w14:textId="3EBF7E4F"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r>
      <w:tr w:rsidR="00BA60AD" w:rsidRPr="009939ED" w14:paraId="4529D434" w14:textId="77777777" w:rsidTr="001E3163">
        <w:tblPrEx>
          <w:tblCellMar>
            <w:left w:w="108" w:type="dxa"/>
            <w:right w:w="108" w:type="dxa"/>
          </w:tblCellMar>
        </w:tblPrEx>
        <w:trPr>
          <w:trHeight w:val="82"/>
        </w:trPr>
        <w:tc>
          <w:tcPr>
            <w:tcW w:w="2108" w:type="dxa"/>
            <w:vMerge w:val="restart"/>
            <w:tcBorders>
              <w:left w:val="nil"/>
              <w:right w:val="nil"/>
            </w:tcBorders>
            <w:shd w:val="clear" w:color="auto" w:fill="auto"/>
            <w:noWrap/>
            <w:vAlign w:val="center"/>
          </w:tcPr>
          <w:p w14:paraId="1FDF722F" w14:textId="65450EAE" w:rsidR="00BA60AD" w:rsidRPr="00EC1A06" w:rsidRDefault="00BA60AD" w:rsidP="00BA60AD">
            <w:pPr>
              <w:spacing w:line="240" w:lineRule="auto"/>
              <w:ind w:left="175"/>
              <w:rPr>
                <w:rFonts w:ascii="Calibri" w:eastAsia="Times New Roman" w:hAnsi="Calibri" w:cs="Times New Roman"/>
                <w:color w:val="3F9C35"/>
                <w:sz w:val="20"/>
                <w:szCs w:val="20"/>
                <w:lang w:eastAsia="en-AU"/>
              </w:rPr>
            </w:pPr>
            <w:r w:rsidRPr="00EC1A06">
              <w:rPr>
                <w:rFonts w:ascii="Calibri" w:eastAsia="Times New Roman" w:hAnsi="Calibri" w:cs="Times New Roman"/>
                <w:color w:val="3F9C35"/>
                <w:sz w:val="20"/>
                <w:szCs w:val="20"/>
                <w:lang w:eastAsia="en-AU"/>
              </w:rPr>
              <w:t>Units</w:t>
            </w:r>
          </w:p>
        </w:tc>
        <w:tc>
          <w:tcPr>
            <w:tcW w:w="4489" w:type="dxa"/>
            <w:tcBorders>
              <w:top w:val="single" w:sz="8" w:space="0" w:color="7F7F7F"/>
              <w:left w:val="nil"/>
              <w:bottom w:val="single" w:sz="8" w:space="0" w:color="7F7F7F"/>
              <w:right w:val="nil"/>
            </w:tcBorders>
            <w:shd w:val="clear" w:color="auto" w:fill="auto"/>
            <w:vAlign w:val="center"/>
          </w:tcPr>
          <w:p w14:paraId="5A2C27CD" w14:textId="704A02D0" w:rsidR="00BA60AD" w:rsidRPr="001D1D12" w:rsidRDefault="00BA60AD" w:rsidP="00BA60AD">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Per Unit</w:t>
            </w:r>
          </w:p>
        </w:tc>
        <w:tc>
          <w:tcPr>
            <w:tcW w:w="1025" w:type="dxa"/>
            <w:tcBorders>
              <w:top w:val="nil"/>
              <w:left w:val="nil"/>
              <w:bottom w:val="single" w:sz="8" w:space="0" w:color="7F7F7F"/>
              <w:right w:val="nil"/>
            </w:tcBorders>
            <w:shd w:val="clear" w:color="auto" w:fill="auto"/>
            <w:vAlign w:val="center"/>
          </w:tcPr>
          <w:p w14:paraId="6AFFBC2F" w14:textId="2775595B" w:rsidR="00BA60AD" w:rsidRPr="00D97295" w:rsidRDefault="00644696" w:rsidP="00BA60AD">
            <w:pPr>
              <w:jc w:val="right"/>
              <w:rPr>
                <w:rFonts w:ascii="Calibri" w:hAnsi="Calibri"/>
                <w:b/>
                <w:bCs/>
                <w:color w:val="auto"/>
                <w:sz w:val="20"/>
                <w:szCs w:val="20"/>
              </w:rPr>
            </w:pPr>
            <w:r w:rsidRPr="00D97295">
              <w:rPr>
                <w:rFonts w:ascii="Calibri" w:hAnsi="Calibri"/>
                <w:b/>
                <w:bCs/>
                <w:color w:val="auto"/>
                <w:sz w:val="20"/>
                <w:szCs w:val="20"/>
              </w:rPr>
              <w:t>264.50</w:t>
            </w:r>
          </w:p>
        </w:tc>
        <w:tc>
          <w:tcPr>
            <w:tcW w:w="1428" w:type="dxa"/>
            <w:tcBorders>
              <w:top w:val="nil"/>
              <w:left w:val="nil"/>
              <w:bottom w:val="single" w:sz="8" w:space="0" w:color="7F7F7F"/>
              <w:right w:val="nil"/>
            </w:tcBorders>
            <w:shd w:val="clear" w:color="auto" w:fill="auto"/>
            <w:vAlign w:val="center"/>
          </w:tcPr>
          <w:p w14:paraId="6FE359AC" w14:textId="5AD4243D" w:rsidR="00BA60AD" w:rsidRPr="00D97295" w:rsidRDefault="00644696" w:rsidP="00BA60AD">
            <w:pPr>
              <w:jc w:val="right"/>
              <w:rPr>
                <w:rFonts w:ascii="Calibri" w:hAnsi="Calibri"/>
                <w:color w:val="auto"/>
                <w:sz w:val="20"/>
                <w:szCs w:val="20"/>
              </w:rPr>
            </w:pPr>
            <w:r w:rsidRPr="00D97295">
              <w:rPr>
                <w:rFonts w:ascii="Calibri" w:hAnsi="Calibri"/>
                <w:color w:val="auto"/>
                <w:sz w:val="20"/>
                <w:szCs w:val="20"/>
              </w:rPr>
              <w:t>271.10</w:t>
            </w:r>
          </w:p>
        </w:tc>
        <w:tc>
          <w:tcPr>
            <w:tcW w:w="1026" w:type="dxa"/>
            <w:tcBorders>
              <w:top w:val="nil"/>
              <w:left w:val="nil"/>
              <w:bottom w:val="single" w:sz="8" w:space="0" w:color="7F7F7F"/>
              <w:right w:val="nil"/>
            </w:tcBorders>
            <w:shd w:val="clear" w:color="auto" w:fill="auto"/>
            <w:vAlign w:val="center"/>
          </w:tcPr>
          <w:p w14:paraId="7FF40C66" w14:textId="77C39BD1" w:rsidR="00BA60AD" w:rsidRPr="00D97295" w:rsidRDefault="00644696" w:rsidP="00BA60AD">
            <w:pPr>
              <w:jc w:val="right"/>
              <w:rPr>
                <w:rFonts w:ascii="Calibri" w:hAnsi="Calibri"/>
                <w:b/>
                <w:bCs/>
                <w:color w:val="auto"/>
                <w:sz w:val="20"/>
                <w:szCs w:val="20"/>
              </w:rPr>
            </w:pPr>
            <w:r w:rsidRPr="00D97295">
              <w:rPr>
                <w:rFonts w:ascii="Calibri" w:hAnsi="Calibri"/>
                <w:b/>
                <w:bCs/>
                <w:color w:val="auto"/>
                <w:sz w:val="20"/>
                <w:szCs w:val="20"/>
              </w:rPr>
              <w:t>211.50</w:t>
            </w:r>
          </w:p>
        </w:tc>
        <w:tc>
          <w:tcPr>
            <w:tcW w:w="1428" w:type="dxa"/>
            <w:tcBorders>
              <w:top w:val="nil"/>
              <w:left w:val="nil"/>
              <w:bottom w:val="single" w:sz="8" w:space="0" w:color="7F7F7F"/>
              <w:right w:val="nil"/>
            </w:tcBorders>
            <w:shd w:val="clear" w:color="auto" w:fill="auto"/>
            <w:vAlign w:val="center"/>
          </w:tcPr>
          <w:p w14:paraId="508C9B11" w14:textId="34A18937" w:rsidR="00BA60AD" w:rsidRPr="00D97295" w:rsidRDefault="00644696" w:rsidP="00BA60AD">
            <w:pPr>
              <w:jc w:val="right"/>
              <w:rPr>
                <w:rFonts w:ascii="Calibri" w:hAnsi="Calibri"/>
                <w:color w:val="auto"/>
                <w:sz w:val="20"/>
                <w:szCs w:val="20"/>
              </w:rPr>
            </w:pPr>
            <w:r w:rsidRPr="00D97295">
              <w:rPr>
                <w:rFonts w:ascii="Calibri" w:hAnsi="Calibri"/>
                <w:color w:val="auto"/>
                <w:sz w:val="20"/>
                <w:szCs w:val="20"/>
              </w:rPr>
              <w:t>216.80</w:t>
            </w:r>
          </w:p>
        </w:tc>
        <w:tc>
          <w:tcPr>
            <w:tcW w:w="1026" w:type="dxa"/>
            <w:tcBorders>
              <w:top w:val="nil"/>
              <w:left w:val="nil"/>
              <w:bottom w:val="single" w:sz="8" w:space="0" w:color="7F7F7F"/>
              <w:right w:val="nil"/>
            </w:tcBorders>
            <w:shd w:val="clear" w:color="auto" w:fill="auto"/>
            <w:vAlign w:val="center"/>
          </w:tcPr>
          <w:p w14:paraId="3D25B850" w14:textId="4F47D23F" w:rsidR="00BA60AD" w:rsidRPr="00D97295" w:rsidRDefault="00644696" w:rsidP="00BA60AD">
            <w:pPr>
              <w:jc w:val="right"/>
              <w:rPr>
                <w:rFonts w:ascii="Calibri" w:hAnsi="Calibri"/>
                <w:b/>
                <w:bCs/>
                <w:color w:val="auto"/>
                <w:sz w:val="20"/>
                <w:szCs w:val="20"/>
              </w:rPr>
            </w:pPr>
            <w:r w:rsidRPr="00D97295">
              <w:rPr>
                <w:rFonts w:ascii="Calibri" w:hAnsi="Calibri"/>
                <w:b/>
                <w:bCs/>
                <w:color w:val="auto"/>
                <w:sz w:val="20"/>
                <w:szCs w:val="20"/>
              </w:rPr>
              <w:t>190.20</w:t>
            </w:r>
          </w:p>
        </w:tc>
        <w:tc>
          <w:tcPr>
            <w:tcW w:w="1428" w:type="dxa"/>
            <w:tcBorders>
              <w:top w:val="nil"/>
              <w:left w:val="nil"/>
              <w:bottom w:val="single" w:sz="8" w:space="0" w:color="7F7F7F"/>
              <w:right w:val="nil"/>
            </w:tcBorders>
            <w:shd w:val="clear" w:color="auto" w:fill="auto"/>
            <w:vAlign w:val="center"/>
          </w:tcPr>
          <w:p w14:paraId="6B1CA66F" w14:textId="2F41BAEF" w:rsidR="00BA60AD" w:rsidRPr="00D97295" w:rsidRDefault="00644696" w:rsidP="00BA60AD">
            <w:pPr>
              <w:jc w:val="right"/>
              <w:rPr>
                <w:rFonts w:ascii="Calibri" w:hAnsi="Calibri"/>
                <w:color w:val="auto"/>
                <w:sz w:val="20"/>
                <w:szCs w:val="20"/>
              </w:rPr>
            </w:pPr>
            <w:r w:rsidRPr="00D97295">
              <w:rPr>
                <w:rFonts w:ascii="Calibri" w:hAnsi="Calibri"/>
                <w:color w:val="auto"/>
                <w:sz w:val="20"/>
                <w:szCs w:val="20"/>
              </w:rPr>
              <w:t>194.90</w:t>
            </w:r>
          </w:p>
        </w:tc>
      </w:tr>
      <w:tr w:rsidR="00C5557E" w:rsidRPr="009939ED" w14:paraId="6E2ADE19" w14:textId="77777777" w:rsidTr="001E3163">
        <w:tblPrEx>
          <w:tblCellMar>
            <w:left w:w="108" w:type="dxa"/>
            <w:right w:w="108" w:type="dxa"/>
          </w:tblCellMar>
        </w:tblPrEx>
        <w:trPr>
          <w:trHeight w:val="82"/>
        </w:trPr>
        <w:tc>
          <w:tcPr>
            <w:tcW w:w="2108" w:type="dxa"/>
            <w:vMerge/>
            <w:tcBorders>
              <w:left w:val="nil"/>
              <w:right w:val="nil"/>
            </w:tcBorders>
            <w:shd w:val="clear" w:color="auto" w:fill="auto"/>
            <w:noWrap/>
            <w:vAlign w:val="center"/>
          </w:tcPr>
          <w:p w14:paraId="2E7B42F9" w14:textId="77777777" w:rsidR="00C5557E" w:rsidRPr="000130C1" w:rsidRDefault="00C5557E" w:rsidP="00C5557E">
            <w:pPr>
              <w:spacing w:line="240" w:lineRule="auto"/>
              <w:ind w:left="175"/>
              <w:rPr>
                <w:rFonts w:ascii="Calibri" w:eastAsia="Times New Roman" w:hAnsi="Calibri" w:cs="Times New Roman"/>
                <w:color w:val="000000"/>
                <w:sz w:val="20"/>
                <w:szCs w:val="20"/>
                <w:lang w:eastAsia="en-AU"/>
              </w:rPr>
            </w:pPr>
          </w:p>
        </w:tc>
        <w:tc>
          <w:tcPr>
            <w:tcW w:w="4489" w:type="dxa"/>
            <w:tcBorders>
              <w:top w:val="nil"/>
              <w:left w:val="nil"/>
              <w:bottom w:val="single" w:sz="8" w:space="0" w:color="7F7F7F"/>
              <w:right w:val="nil"/>
            </w:tcBorders>
            <w:shd w:val="clear" w:color="auto" w:fill="auto"/>
            <w:vAlign w:val="center"/>
          </w:tcPr>
          <w:p w14:paraId="49C51E00" w14:textId="5883D4EE"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Booking fee ballot/booked periods per booking</w:t>
            </w:r>
          </w:p>
        </w:tc>
        <w:tc>
          <w:tcPr>
            <w:tcW w:w="1025" w:type="dxa"/>
            <w:tcBorders>
              <w:top w:val="nil"/>
              <w:left w:val="nil"/>
              <w:bottom w:val="single" w:sz="8" w:space="0" w:color="7F7F7F"/>
              <w:right w:val="nil"/>
            </w:tcBorders>
            <w:shd w:val="clear" w:color="auto" w:fill="auto"/>
            <w:vAlign w:val="center"/>
          </w:tcPr>
          <w:p w14:paraId="2A1CD425" w14:textId="32A8FE3A"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2F0369BB" w14:textId="30B72C30"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30FC000E" w14:textId="399FA85B"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4E9AD9C0" w14:textId="54F89B7D"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25A06B3A" w14:textId="0D0634A6"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163E46B2" w14:textId="268CBDD4"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r>
      <w:tr w:rsidR="00C5557E" w:rsidRPr="009939ED" w14:paraId="4A46E8B0" w14:textId="77777777" w:rsidTr="001E3163">
        <w:tblPrEx>
          <w:tblCellMar>
            <w:left w:w="108" w:type="dxa"/>
            <w:right w:w="108" w:type="dxa"/>
          </w:tblCellMar>
        </w:tblPrEx>
        <w:trPr>
          <w:trHeight w:val="82"/>
        </w:trPr>
        <w:tc>
          <w:tcPr>
            <w:tcW w:w="2108" w:type="dxa"/>
            <w:vMerge/>
            <w:tcBorders>
              <w:left w:val="nil"/>
              <w:bottom w:val="single" w:sz="8" w:space="0" w:color="7F7F7F"/>
              <w:right w:val="nil"/>
            </w:tcBorders>
            <w:shd w:val="clear" w:color="auto" w:fill="auto"/>
            <w:noWrap/>
            <w:vAlign w:val="center"/>
          </w:tcPr>
          <w:p w14:paraId="70BEADAC" w14:textId="77777777" w:rsidR="00C5557E" w:rsidRPr="009939ED" w:rsidRDefault="00C5557E" w:rsidP="00C5557E">
            <w:pPr>
              <w:spacing w:line="240" w:lineRule="auto"/>
              <w:ind w:left="175"/>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tcPr>
          <w:p w14:paraId="5E199712" w14:textId="7424344F" w:rsidR="00C5557E" w:rsidRPr="001D1D12" w:rsidRDefault="00C5557E" w:rsidP="00C5557E">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16C5637C" w14:textId="477BFE44"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2D864CA3" w14:textId="0CA2F020"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1436D2B9" w14:textId="4FC3515C"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163EBDF4" w14:textId="2A236BC1"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0009FCB5" w14:textId="3C1C8551" w:rsidR="00C5557E" w:rsidRPr="00D97295" w:rsidRDefault="00C5557E" w:rsidP="00C5557E">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1A304EAC" w14:textId="2123BCD9" w:rsidR="00C5557E" w:rsidRPr="00D97295" w:rsidRDefault="00C5557E" w:rsidP="00C5557E">
            <w:pPr>
              <w:jc w:val="right"/>
              <w:rPr>
                <w:rFonts w:ascii="Calibri" w:hAnsi="Calibri"/>
                <w:color w:val="auto"/>
                <w:sz w:val="20"/>
                <w:szCs w:val="20"/>
              </w:rPr>
            </w:pPr>
            <w:r w:rsidRPr="00D97295">
              <w:rPr>
                <w:rFonts w:ascii="Calibri" w:hAnsi="Calibri"/>
                <w:color w:val="auto"/>
                <w:sz w:val="20"/>
                <w:szCs w:val="20"/>
              </w:rPr>
              <w:t>11.50</w:t>
            </w:r>
          </w:p>
        </w:tc>
      </w:tr>
      <w:tr w:rsidR="00D97295" w:rsidRPr="009939ED" w14:paraId="044E8CD1" w14:textId="77777777" w:rsidTr="001E3163">
        <w:tblPrEx>
          <w:tblCellMar>
            <w:left w:w="108" w:type="dxa"/>
            <w:right w:w="108" w:type="dxa"/>
          </w:tblCellMar>
        </w:tblPrEx>
        <w:trPr>
          <w:trHeight w:val="54"/>
        </w:trPr>
        <w:tc>
          <w:tcPr>
            <w:tcW w:w="2108" w:type="dxa"/>
            <w:vMerge w:val="restart"/>
            <w:tcBorders>
              <w:top w:val="single" w:sz="8" w:space="0" w:color="7F7F7F"/>
              <w:left w:val="nil"/>
              <w:right w:val="nil"/>
            </w:tcBorders>
            <w:shd w:val="clear" w:color="auto" w:fill="auto"/>
            <w:noWrap/>
            <w:vAlign w:val="center"/>
          </w:tcPr>
          <w:p w14:paraId="66142511" w14:textId="536F883D" w:rsidR="00D97295" w:rsidRPr="009939ED" w:rsidRDefault="00D97295" w:rsidP="00D97295">
            <w:pPr>
              <w:spacing w:line="240" w:lineRule="auto"/>
              <w:ind w:left="175"/>
              <w:rPr>
                <w:rFonts w:ascii="Calibri" w:eastAsia="Times New Roman" w:hAnsi="Calibri" w:cs="Times New Roman"/>
                <w:sz w:val="20"/>
                <w:szCs w:val="20"/>
                <w:lang w:eastAsia="en-AU"/>
              </w:rPr>
            </w:pPr>
            <w:r w:rsidRPr="00EC1A06">
              <w:rPr>
                <w:rFonts w:ascii="Calibri" w:eastAsia="Times New Roman" w:hAnsi="Calibri" w:cs="Times New Roman"/>
                <w:color w:val="3F9C35"/>
                <w:sz w:val="20"/>
                <w:szCs w:val="20"/>
                <w:lang w:eastAsia="en-AU"/>
              </w:rPr>
              <w:lastRenderedPageBreak/>
              <w:t>Wilderness Retreats</w:t>
            </w:r>
          </w:p>
        </w:tc>
        <w:tc>
          <w:tcPr>
            <w:tcW w:w="4489" w:type="dxa"/>
            <w:tcBorders>
              <w:top w:val="single" w:sz="8" w:space="0" w:color="7F7F7F"/>
              <w:left w:val="nil"/>
              <w:bottom w:val="single" w:sz="8" w:space="0" w:color="7F7F7F"/>
              <w:right w:val="nil"/>
            </w:tcBorders>
            <w:shd w:val="clear" w:color="auto" w:fill="auto"/>
            <w:vAlign w:val="center"/>
          </w:tcPr>
          <w:p w14:paraId="2DDEE69A" w14:textId="78CA7103" w:rsidR="00D97295" w:rsidRPr="001D1D12" w:rsidRDefault="00D97295" w:rsidP="00D97295">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Per Single or twin share, with </w:t>
            </w:r>
            <w:proofErr w:type="spellStart"/>
            <w:r w:rsidRPr="001D1D12">
              <w:rPr>
                <w:rFonts w:ascii="Calibri" w:eastAsia="Times New Roman" w:hAnsi="Calibri" w:cs="Times New Roman"/>
                <w:sz w:val="20"/>
                <w:szCs w:val="20"/>
                <w:lang w:eastAsia="en-AU"/>
              </w:rPr>
              <w:t>ensuites</w:t>
            </w:r>
            <w:proofErr w:type="spellEnd"/>
          </w:p>
        </w:tc>
        <w:tc>
          <w:tcPr>
            <w:tcW w:w="1025" w:type="dxa"/>
            <w:tcBorders>
              <w:top w:val="nil"/>
              <w:left w:val="nil"/>
              <w:bottom w:val="single" w:sz="8" w:space="0" w:color="7F7F7F"/>
              <w:right w:val="nil"/>
            </w:tcBorders>
            <w:shd w:val="clear" w:color="auto" w:fill="auto"/>
            <w:vAlign w:val="center"/>
          </w:tcPr>
          <w:p w14:paraId="5B416B39" w14:textId="1AD39DC8" w:rsidR="00D97295" w:rsidRDefault="00D97295" w:rsidP="00D97295">
            <w:pPr>
              <w:jc w:val="right"/>
              <w:rPr>
                <w:rFonts w:ascii="Calibri" w:hAnsi="Calibri"/>
                <w:b/>
                <w:bCs/>
                <w:sz w:val="20"/>
                <w:szCs w:val="20"/>
              </w:rPr>
            </w:pPr>
            <w:r>
              <w:rPr>
                <w:rFonts w:ascii="Calibri" w:hAnsi="Calibri"/>
                <w:b/>
                <w:bCs/>
                <w:sz w:val="20"/>
                <w:szCs w:val="20"/>
              </w:rPr>
              <w:t>338.40</w:t>
            </w:r>
          </w:p>
        </w:tc>
        <w:tc>
          <w:tcPr>
            <w:tcW w:w="1428" w:type="dxa"/>
            <w:tcBorders>
              <w:top w:val="nil"/>
              <w:left w:val="nil"/>
              <w:bottom w:val="single" w:sz="8" w:space="0" w:color="7F7F7F"/>
              <w:right w:val="nil"/>
            </w:tcBorders>
            <w:shd w:val="clear" w:color="auto" w:fill="auto"/>
            <w:vAlign w:val="center"/>
          </w:tcPr>
          <w:p w14:paraId="77BB5C45" w14:textId="4BCF925B" w:rsidR="00D97295" w:rsidRDefault="00D97295" w:rsidP="00D97295">
            <w:pPr>
              <w:jc w:val="right"/>
              <w:rPr>
                <w:rFonts w:ascii="Calibri" w:hAnsi="Calibri"/>
                <w:sz w:val="20"/>
                <w:szCs w:val="20"/>
              </w:rPr>
            </w:pPr>
            <w:r>
              <w:rPr>
                <w:rFonts w:ascii="Calibri" w:hAnsi="Calibri"/>
                <w:sz w:val="20"/>
                <w:szCs w:val="20"/>
              </w:rPr>
              <w:t>346.90</w:t>
            </w:r>
          </w:p>
        </w:tc>
        <w:tc>
          <w:tcPr>
            <w:tcW w:w="1026" w:type="dxa"/>
            <w:tcBorders>
              <w:top w:val="nil"/>
              <w:left w:val="nil"/>
              <w:bottom w:val="single" w:sz="8" w:space="0" w:color="7F7F7F"/>
              <w:right w:val="nil"/>
            </w:tcBorders>
            <w:shd w:val="clear" w:color="auto" w:fill="auto"/>
            <w:vAlign w:val="center"/>
          </w:tcPr>
          <w:p w14:paraId="69CFB8DA" w14:textId="2D46AEEF" w:rsidR="00D97295" w:rsidRDefault="00D97295" w:rsidP="00D97295">
            <w:pPr>
              <w:jc w:val="right"/>
              <w:rPr>
                <w:rFonts w:ascii="Calibri" w:hAnsi="Calibri"/>
                <w:b/>
                <w:bCs/>
                <w:sz w:val="20"/>
                <w:szCs w:val="20"/>
              </w:rPr>
            </w:pPr>
            <w:r>
              <w:rPr>
                <w:rFonts w:ascii="Calibri" w:hAnsi="Calibri"/>
                <w:b/>
                <w:bCs/>
                <w:sz w:val="20"/>
                <w:szCs w:val="20"/>
              </w:rPr>
              <w:t>338.40</w:t>
            </w:r>
          </w:p>
        </w:tc>
        <w:tc>
          <w:tcPr>
            <w:tcW w:w="1428" w:type="dxa"/>
            <w:tcBorders>
              <w:top w:val="nil"/>
              <w:left w:val="nil"/>
              <w:bottom w:val="single" w:sz="8" w:space="0" w:color="7F7F7F"/>
              <w:right w:val="nil"/>
            </w:tcBorders>
            <w:shd w:val="clear" w:color="auto" w:fill="auto"/>
            <w:vAlign w:val="center"/>
          </w:tcPr>
          <w:p w14:paraId="60F371B6" w14:textId="3E307788" w:rsidR="00D97295" w:rsidRDefault="00D97295" w:rsidP="00D97295">
            <w:pPr>
              <w:jc w:val="right"/>
              <w:rPr>
                <w:rFonts w:ascii="Calibri" w:hAnsi="Calibri"/>
                <w:sz w:val="20"/>
                <w:szCs w:val="20"/>
              </w:rPr>
            </w:pPr>
            <w:r>
              <w:rPr>
                <w:rFonts w:ascii="Calibri" w:hAnsi="Calibri"/>
                <w:sz w:val="20"/>
                <w:szCs w:val="20"/>
              </w:rPr>
              <w:t>346.90</w:t>
            </w:r>
          </w:p>
        </w:tc>
        <w:tc>
          <w:tcPr>
            <w:tcW w:w="1026" w:type="dxa"/>
            <w:tcBorders>
              <w:top w:val="nil"/>
              <w:left w:val="nil"/>
              <w:bottom w:val="single" w:sz="8" w:space="0" w:color="7F7F7F"/>
              <w:right w:val="nil"/>
            </w:tcBorders>
            <w:shd w:val="clear" w:color="auto" w:fill="auto"/>
            <w:vAlign w:val="center"/>
          </w:tcPr>
          <w:p w14:paraId="765E503F" w14:textId="0C55861C" w:rsidR="00D97295" w:rsidRDefault="00D97295" w:rsidP="00D97295">
            <w:pPr>
              <w:jc w:val="right"/>
              <w:rPr>
                <w:rFonts w:ascii="Calibri" w:hAnsi="Calibri"/>
                <w:b/>
                <w:bCs/>
                <w:sz w:val="20"/>
                <w:szCs w:val="20"/>
              </w:rPr>
            </w:pPr>
            <w:r>
              <w:rPr>
                <w:rFonts w:ascii="Calibri" w:hAnsi="Calibri"/>
                <w:b/>
                <w:bCs/>
                <w:sz w:val="20"/>
                <w:szCs w:val="20"/>
              </w:rPr>
              <w:t>338.40</w:t>
            </w:r>
          </w:p>
        </w:tc>
        <w:tc>
          <w:tcPr>
            <w:tcW w:w="1428" w:type="dxa"/>
            <w:tcBorders>
              <w:top w:val="nil"/>
              <w:left w:val="nil"/>
              <w:bottom w:val="single" w:sz="8" w:space="0" w:color="7F7F7F"/>
              <w:right w:val="nil"/>
            </w:tcBorders>
            <w:shd w:val="clear" w:color="auto" w:fill="auto"/>
            <w:vAlign w:val="center"/>
          </w:tcPr>
          <w:p w14:paraId="1B3967C4" w14:textId="3D3331CF" w:rsidR="00D97295" w:rsidRDefault="00D97295" w:rsidP="00D97295">
            <w:pPr>
              <w:jc w:val="right"/>
              <w:rPr>
                <w:rFonts w:ascii="Calibri" w:hAnsi="Calibri"/>
                <w:sz w:val="20"/>
                <w:szCs w:val="20"/>
              </w:rPr>
            </w:pPr>
            <w:r>
              <w:rPr>
                <w:rFonts w:ascii="Calibri" w:hAnsi="Calibri"/>
                <w:sz w:val="20"/>
                <w:szCs w:val="20"/>
              </w:rPr>
              <w:t>346.90</w:t>
            </w:r>
          </w:p>
        </w:tc>
      </w:tr>
      <w:tr w:rsidR="00D97295" w:rsidRPr="009939ED" w14:paraId="15801A6A" w14:textId="77777777" w:rsidTr="001E3163">
        <w:tblPrEx>
          <w:tblCellMar>
            <w:left w:w="108" w:type="dxa"/>
            <w:right w:w="108" w:type="dxa"/>
          </w:tblCellMar>
        </w:tblPrEx>
        <w:trPr>
          <w:trHeight w:val="54"/>
        </w:trPr>
        <w:tc>
          <w:tcPr>
            <w:tcW w:w="2108" w:type="dxa"/>
            <w:vMerge/>
            <w:tcBorders>
              <w:left w:val="nil"/>
              <w:right w:val="nil"/>
            </w:tcBorders>
            <w:shd w:val="clear" w:color="auto" w:fill="auto"/>
            <w:noWrap/>
            <w:vAlign w:val="center"/>
          </w:tcPr>
          <w:p w14:paraId="547CF3C2" w14:textId="77777777" w:rsidR="00D97295" w:rsidRPr="009939ED" w:rsidRDefault="00D97295" w:rsidP="00D97295">
            <w:pPr>
              <w:spacing w:line="240" w:lineRule="auto"/>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tcPr>
          <w:p w14:paraId="58A03E67" w14:textId="1A6B1A03" w:rsidR="00D97295" w:rsidRPr="001D1D12" w:rsidRDefault="00D97295" w:rsidP="00D97295">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Extra person</w:t>
            </w:r>
          </w:p>
        </w:tc>
        <w:tc>
          <w:tcPr>
            <w:tcW w:w="1025" w:type="dxa"/>
            <w:tcBorders>
              <w:top w:val="nil"/>
              <w:left w:val="nil"/>
              <w:bottom w:val="single" w:sz="8" w:space="0" w:color="7F7F7F"/>
              <w:right w:val="nil"/>
            </w:tcBorders>
            <w:shd w:val="clear" w:color="auto" w:fill="auto"/>
            <w:vAlign w:val="center"/>
          </w:tcPr>
          <w:p w14:paraId="1686E8F6" w14:textId="0E3FAE28" w:rsidR="00D97295" w:rsidRDefault="00D97295" w:rsidP="00D97295">
            <w:pPr>
              <w:jc w:val="right"/>
              <w:rPr>
                <w:rFonts w:ascii="Calibri" w:hAnsi="Calibri"/>
                <w:b/>
                <w:bCs/>
                <w:sz w:val="20"/>
                <w:szCs w:val="20"/>
              </w:rPr>
            </w:pPr>
            <w:r>
              <w:rPr>
                <w:rFonts w:ascii="Calibri" w:hAnsi="Calibri"/>
                <w:b/>
                <w:bCs/>
                <w:sz w:val="20"/>
                <w:szCs w:val="20"/>
              </w:rPr>
              <w:t>27.80</w:t>
            </w:r>
          </w:p>
        </w:tc>
        <w:tc>
          <w:tcPr>
            <w:tcW w:w="1428" w:type="dxa"/>
            <w:tcBorders>
              <w:top w:val="nil"/>
              <w:left w:val="nil"/>
              <w:bottom w:val="single" w:sz="8" w:space="0" w:color="7F7F7F"/>
              <w:right w:val="nil"/>
            </w:tcBorders>
            <w:shd w:val="clear" w:color="auto" w:fill="auto"/>
            <w:vAlign w:val="center"/>
          </w:tcPr>
          <w:p w14:paraId="50A3DC4A" w14:textId="37F1B6BE" w:rsidR="00D97295" w:rsidRDefault="00D97295" w:rsidP="00D97295">
            <w:pPr>
              <w:jc w:val="right"/>
              <w:rPr>
                <w:rFonts w:ascii="Calibri" w:hAnsi="Calibri"/>
                <w:sz w:val="20"/>
                <w:szCs w:val="20"/>
              </w:rPr>
            </w:pPr>
            <w:r>
              <w:rPr>
                <w:rFonts w:ascii="Calibri" w:hAnsi="Calibri"/>
                <w:sz w:val="20"/>
                <w:szCs w:val="20"/>
              </w:rPr>
              <w:t>28.50</w:t>
            </w:r>
          </w:p>
        </w:tc>
        <w:tc>
          <w:tcPr>
            <w:tcW w:w="1026" w:type="dxa"/>
            <w:tcBorders>
              <w:top w:val="nil"/>
              <w:left w:val="nil"/>
              <w:bottom w:val="single" w:sz="8" w:space="0" w:color="7F7F7F"/>
              <w:right w:val="nil"/>
            </w:tcBorders>
            <w:shd w:val="clear" w:color="auto" w:fill="auto"/>
            <w:vAlign w:val="center"/>
          </w:tcPr>
          <w:p w14:paraId="3946E231" w14:textId="27241F47" w:rsidR="00D97295" w:rsidRDefault="00D97295" w:rsidP="00D97295">
            <w:pPr>
              <w:jc w:val="right"/>
              <w:rPr>
                <w:rFonts w:ascii="Calibri" w:hAnsi="Calibri"/>
                <w:b/>
                <w:bCs/>
                <w:sz w:val="20"/>
                <w:szCs w:val="20"/>
              </w:rPr>
            </w:pPr>
            <w:r>
              <w:rPr>
                <w:rFonts w:ascii="Calibri" w:hAnsi="Calibri"/>
                <w:b/>
                <w:bCs/>
                <w:sz w:val="20"/>
                <w:szCs w:val="20"/>
              </w:rPr>
              <w:t>27.80</w:t>
            </w:r>
          </w:p>
        </w:tc>
        <w:tc>
          <w:tcPr>
            <w:tcW w:w="1428" w:type="dxa"/>
            <w:tcBorders>
              <w:top w:val="nil"/>
              <w:left w:val="nil"/>
              <w:bottom w:val="single" w:sz="8" w:space="0" w:color="7F7F7F"/>
              <w:right w:val="nil"/>
            </w:tcBorders>
            <w:shd w:val="clear" w:color="auto" w:fill="auto"/>
            <w:vAlign w:val="center"/>
          </w:tcPr>
          <w:p w14:paraId="6F604D6F" w14:textId="7538E701" w:rsidR="00D97295" w:rsidRDefault="00D97295" w:rsidP="00D97295">
            <w:pPr>
              <w:jc w:val="right"/>
              <w:rPr>
                <w:rFonts w:ascii="Calibri" w:hAnsi="Calibri"/>
                <w:sz w:val="20"/>
                <w:szCs w:val="20"/>
              </w:rPr>
            </w:pPr>
            <w:r>
              <w:rPr>
                <w:rFonts w:ascii="Calibri" w:hAnsi="Calibri"/>
                <w:sz w:val="20"/>
                <w:szCs w:val="20"/>
              </w:rPr>
              <w:t>28.50</w:t>
            </w:r>
          </w:p>
        </w:tc>
        <w:tc>
          <w:tcPr>
            <w:tcW w:w="1026" w:type="dxa"/>
            <w:tcBorders>
              <w:top w:val="nil"/>
              <w:left w:val="nil"/>
              <w:bottom w:val="single" w:sz="8" w:space="0" w:color="7F7F7F"/>
              <w:right w:val="nil"/>
            </w:tcBorders>
            <w:shd w:val="clear" w:color="auto" w:fill="auto"/>
            <w:vAlign w:val="center"/>
          </w:tcPr>
          <w:p w14:paraId="5C87A125" w14:textId="494090AF" w:rsidR="00D97295" w:rsidRDefault="00D97295" w:rsidP="00D97295">
            <w:pPr>
              <w:jc w:val="right"/>
              <w:rPr>
                <w:rFonts w:ascii="Calibri" w:hAnsi="Calibri"/>
                <w:b/>
                <w:bCs/>
                <w:sz w:val="20"/>
                <w:szCs w:val="20"/>
              </w:rPr>
            </w:pPr>
            <w:r>
              <w:rPr>
                <w:rFonts w:ascii="Calibri" w:hAnsi="Calibri"/>
                <w:b/>
                <w:bCs/>
                <w:sz w:val="20"/>
                <w:szCs w:val="20"/>
              </w:rPr>
              <w:t>27.80</w:t>
            </w:r>
          </w:p>
        </w:tc>
        <w:tc>
          <w:tcPr>
            <w:tcW w:w="1428" w:type="dxa"/>
            <w:tcBorders>
              <w:top w:val="nil"/>
              <w:left w:val="nil"/>
              <w:bottom w:val="single" w:sz="8" w:space="0" w:color="7F7F7F"/>
              <w:right w:val="nil"/>
            </w:tcBorders>
            <w:shd w:val="clear" w:color="auto" w:fill="auto"/>
            <w:vAlign w:val="center"/>
          </w:tcPr>
          <w:p w14:paraId="5A3DF22A" w14:textId="63134BD3" w:rsidR="00D97295" w:rsidRDefault="00D97295" w:rsidP="00D97295">
            <w:pPr>
              <w:jc w:val="right"/>
              <w:rPr>
                <w:rFonts w:ascii="Calibri" w:hAnsi="Calibri"/>
                <w:sz w:val="20"/>
                <w:szCs w:val="20"/>
              </w:rPr>
            </w:pPr>
            <w:r>
              <w:rPr>
                <w:rFonts w:ascii="Calibri" w:hAnsi="Calibri"/>
                <w:sz w:val="20"/>
                <w:szCs w:val="20"/>
              </w:rPr>
              <w:t>28.50</w:t>
            </w:r>
          </w:p>
        </w:tc>
      </w:tr>
      <w:tr w:rsidR="00D97295" w:rsidRPr="00D97295" w14:paraId="671527D1" w14:textId="77777777" w:rsidTr="001E3163">
        <w:tblPrEx>
          <w:tblCellMar>
            <w:left w:w="108" w:type="dxa"/>
            <w:right w:w="108" w:type="dxa"/>
          </w:tblCellMar>
        </w:tblPrEx>
        <w:trPr>
          <w:trHeight w:val="54"/>
        </w:trPr>
        <w:tc>
          <w:tcPr>
            <w:tcW w:w="2108" w:type="dxa"/>
            <w:vMerge/>
            <w:tcBorders>
              <w:left w:val="nil"/>
              <w:bottom w:val="single" w:sz="8" w:space="0" w:color="7F7F7F"/>
              <w:right w:val="nil"/>
            </w:tcBorders>
            <w:shd w:val="clear" w:color="auto" w:fill="auto"/>
            <w:noWrap/>
            <w:vAlign w:val="center"/>
          </w:tcPr>
          <w:p w14:paraId="6E821039" w14:textId="77777777" w:rsidR="00D97295" w:rsidRPr="009939ED" w:rsidRDefault="00D97295" w:rsidP="00D97295">
            <w:pPr>
              <w:spacing w:line="240" w:lineRule="auto"/>
              <w:rPr>
                <w:rFonts w:ascii="Calibri" w:eastAsia="Times New Roman" w:hAnsi="Calibri" w:cs="Times New Roman"/>
                <w:sz w:val="20"/>
                <w:szCs w:val="20"/>
                <w:lang w:eastAsia="en-AU"/>
              </w:rPr>
            </w:pPr>
          </w:p>
        </w:tc>
        <w:tc>
          <w:tcPr>
            <w:tcW w:w="4489" w:type="dxa"/>
            <w:tcBorders>
              <w:top w:val="nil"/>
              <w:left w:val="nil"/>
              <w:bottom w:val="single" w:sz="8" w:space="0" w:color="7F7F7F"/>
              <w:right w:val="nil"/>
            </w:tcBorders>
            <w:shd w:val="clear" w:color="auto" w:fill="auto"/>
            <w:vAlign w:val="center"/>
          </w:tcPr>
          <w:p w14:paraId="0EB551FF" w14:textId="2F64CB62" w:rsidR="00D97295" w:rsidRPr="001D1D12" w:rsidRDefault="00D97295" w:rsidP="00D97295">
            <w:pPr>
              <w:spacing w:line="240" w:lineRule="auto"/>
              <w:ind w:left="168"/>
              <w:jc w:val="right"/>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Administration fee*</w:t>
            </w:r>
          </w:p>
        </w:tc>
        <w:tc>
          <w:tcPr>
            <w:tcW w:w="1025" w:type="dxa"/>
            <w:tcBorders>
              <w:top w:val="nil"/>
              <w:left w:val="nil"/>
              <w:bottom w:val="single" w:sz="8" w:space="0" w:color="7F7F7F"/>
              <w:right w:val="nil"/>
            </w:tcBorders>
            <w:shd w:val="clear" w:color="auto" w:fill="auto"/>
            <w:vAlign w:val="center"/>
          </w:tcPr>
          <w:p w14:paraId="5D175DB4" w14:textId="7A6D91DE"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6472B9D3" w14:textId="09E36412"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204FC206" w14:textId="786665C9"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2ED32903" w14:textId="5D63E009"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11.50</w:t>
            </w:r>
          </w:p>
        </w:tc>
        <w:tc>
          <w:tcPr>
            <w:tcW w:w="1026" w:type="dxa"/>
            <w:tcBorders>
              <w:top w:val="nil"/>
              <w:left w:val="nil"/>
              <w:bottom w:val="single" w:sz="8" w:space="0" w:color="7F7F7F"/>
              <w:right w:val="nil"/>
            </w:tcBorders>
            <w:shd w:val="clear" w:color="auto" w:fill="auto"/>
            <w:vAlign w:val="center"/>
          </w:tcPr>
          <w:p w14:paraId="75D920D8" w14:textId="3F845212" w:rsidR="00D97295" w:rsidRPr="00D97295" w:rsidRDefault="00D97295" w:rsidP="00D97295">
            <w:pPr>
              <w:jc w:val="right"/>
              <w:rPr>
                <w:rFonts w:ascii="Calibri" w:hAnsi="Calibri"/>
                <w:b/>
                <w:bCs/>
                <w:color w:val="auto"/>
                <w:sz w:val="20"/>
                <w:szCs w:val="20"/>
              </w:rPr>
            </w:pPr>
            <w:r w:rsidRPr="00D97295">
              <w:rPr>
                <w:rFonts w:ascii="Calibri" w:hAnsi="Calibri"/>
                <w:b/>
                <w:bCs/>
                <w:color w:val="auto"/>
                <w:sz w:val="20"/>
                <w:szCs w:val="20"/>
              </w:rPr>
              <w:t>11.30</w:t>
            </w:r>
          </w:p>
        </w:tc>
        <w:tc>
          <w:tcPr>
            <w:tcW w:w="1428" w:type="dxa"/>
            <w:tcBorders>
              <w:top w:val="nil"/>
              <w:left w:val="nil"/>
              <w:bottom w:val="single" w:sz="8" w:space="0" w:color="7F7F7F"/>
              <w:right w:val="nil"/>
            </w:tcBorders>
            <w:shd w:val="clear" w:color="auto" w:fill="auto"/>
            <w:vAlign w:val="center"/>
          </w:tcPr>
          <w:p w14:paraId="25CDE69F" w14:textId="7AFD8428" w:rsidR="00D97295" w:rsidRPr="00D97295" w:rsidRDefault="00D97295" w:rsidP="00D97295">
            <w:pPr>
              <w:jc w:val="right"/>
              <w:rPr>
                <w:rFonts w:ascii="Calibri" w:hAnsi="Calibri"/>
                <w:color w:val="auto"/>
                <w:sz w:val="20"/>
                <w:szCs w:val="20"/>
              </w:rPr>
            </w:pPr>
            <w:r w:rsidRPr="00D97295">
              <w:rPr>
                <w:rFonts w:ascii="Calibri" w:hAnsi="Calibri"/>
                <w:color w:val="auto"/>
                <w:sz w:val="20"/>
                <w:szCs w:val="20"/>
              </w:rPr>
              <w:t>11.50</w:t>
            </w:r>
          </w:p>
        </w:tc>
      </w:tr>
    </w:tbl>
    <w:p w14:paraId="7EE73BE6" w14:textId="77A7083B" w:rsidR="003E292E" w:rsidRDefault="00D97295" w:rsidP="00E50844">
      <w:pPr>
        <w:sectPr w:rsidR="003E292E" w:rsidSect="00D80305">
          <w:footerReference w:type="default" r:id="rId9"/>
          <w:pgSz w:w="16838" w:h="11906" w:orient="landscape"/>
          <w:pgMar w:top="1134" w:right="1440" w:bottom="1440" w:left="1440" w:header="709" w:footer="301" w:gutter="0"/>
          <w:cols w:space="708"/>
          <w:docGrid w:linePitch="360"/>
        </w:sectPr>
      </w:pPr>
      <w:r>
        <w:t xml:space="preserve">   </w:t>
      </w:r>
    </w:p>
    <w:p w14:paraId="7EE73BE7" w14:textId="77777777" w:rsidR="00B05977" w:rsidRPr="003E292E" w:rsidRDefault="00B05977" w:rsidP="003E292E">
      <w:pPr>
        <w:sectPr w:rsidR="00B05977" w:rsidRPr="003E292E" w:rsidSect="00D80305">
          <w:type w:val="continuous"/>
          <w:pgSz w:w="16838" w:h="11906" w:orient="landscape"/>
          <w:pgMar w:top="1440" w:right="1440" w:bottom="1440" w:left="1440" w:header="709" w:footer="301" w:gutter="0"/>
          <w:cols w:space="708"/>
          <w:docGrid w:linePitch="360"/>
        </w:sectPr>
      </w:pPr>
    </w:p>
    <w:p w14:paraId="7EE73BE8" w14:textId="2E191EEE" w:rsidR="00E50844" w:rsidRPr="0059183C" w:rsidRDefault="00E50844" w:rsidP="00E50844">
      <w:pPr>
        <w:pStyle w:val="Heading1"/>
      </w:pPr>
      <w:bookmarkStart w:id="48" w:name="_Toc522701171"/>
      <w:r w:rsidRPr="00E84A61">
        <w:lastRenderedPageBreak/>
        <w:t xml:space="preserve">Schedule </w:t>
      </w:r>
      <w:r w:rsidR="009939ED">
        <w:t>3</w:t>
      </w:r>
      <w:r w:rsidRPr="00E84A61">
        <w:t xml:space="preserve">: </w:t>
      </w:r>
      <w:r>
        <w:t>Ports and Waterways</w:t>
      </w:r>
      <w:bookmarkEnd w:id="48"/>
    </w:p>
    <w:tbl>
      <w:tblPr>
        <w:tblW w:w="10280" w:type="dxa"/>
        <w:tblLook w:val="04A0" w:firstRow="1" w:lastRow="0" w:firstColumn="1" w:lastColumn="0" w:noHBand="0" w:noVBand="1"/>
      </w:tblPr>
      <w:tblGrid>
        <w:gridCol w:w="7720"/>
        <w:gridCol w:w="1280"/>
        <w:gridCol w:w="1280"/>
      </w:tblGrid>
      <w:tr w:rsidR="000020A4" w:rsidRPr="00207201" w14:paraId="7EE73BED" w14:textId="77777777" w:rsidTr="00EB7E91">
        <w:trPr>
          <w:trHeight w:val="330"/>
          <w:tblHeader/>
        </w:trPr>
        <w:tc>
          <w:tcPr>
            <w:tcW w:w="7720" w:type="dxa"/>
            <w:tcBorders>
              <w:top w:val="single" w:sz="8" w:space="0" w:color="808080"/>
              <w:left w:val="nil"/>
              <w:bottom w:val="single" w:sz="8" w:space="0" w:color="808080"/>
              <w:right w:val="nil"/>
            </w:tcBorders>
            <w:shd w:val="clear" w:color="auto" w:fill="auto"/>
            <w:vAlign w:val="center"/>
            <w:hideMark/>
          </w:tcPr>
          <w:p w14:paraId="7EE73BEA" w14:textId="77777777" w:rsidR="000020A4" w:rsidRPr="00207201" w:rsidRDefault="000020A4" w:rsidP="00207201">
            <w:pPr>
              <w:spacing w:line="240" w:lineRule="auto"/>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Schedule 3</w:t>
            </w:r>
            <w:r w:rsidRPr="00207201">
              <w:rPr>
                <w:rFonts w:ascii="Calibri" w:eastAsia="Times New Roman" w:hAnsi="Calibri" w:cs="Times New Roman"/>
                <w:b/>
                <w:bCs/>
                <w:color w:val="3F9C35"/>
                <w:sz w:val="24"/>
                <w:szCs w:val="24"/>
                <w:lang w:eastAsia="en-AU"/>
              </w:rPr>
              <w:t>: Ports and Waterways</w:t>
            </w:r>
          </w:p>
        </w:tc>
        <w:tc>
          <w:tcPr>
            <w:tcW w:w="2560" w:type="dxa"/>
            <w:gridSpan w:val="2"/>
            <w:tcBorders>
              <w:top w:val="single" w:sz="8" w:space="0" w:color="808080"/>
              <w:left w:val="nil"/>
              <w:bottom w:val="single" w:sz="8" w:space="0" w:color="808080"/>
              <w:right w:val="nil"/>
            </w:tcBorders>
            <w:shd w:val="clear" w:color="auto" w:fill="auto"/>
            <w:vAlign w:val="center"/>
            <w:hideMark/>
          </w:tcPr>
          <w:p w14:paraId="7EE73BEB" w14:textId="0D5B6150" w:rsidR="000020A4" w:rsidRDefault="00DB71F6"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Year-Round</w:t>
            </w:r>
            <w:r w:rsidR="000020A4">
              <w:rPr>
                <w:rFonts w:ascii="Calibri" w:eastAsia="Times New Roman" w:hAnsi="Calibri" w:cs="Times New Roman"/>
                <w:b/>
                <w:bCs/>
                <w:color w:val="3F9C35"/>
                <w:sz w:val="24"/>
                <w:szCs w:val="24"/>
                <w:lang w:eastAsia="en-AU"/>
              </w:rPr>
              <w:t xml:space="preserve"> </w:t>
            </w:r>
            <w:r w:rsidR="000020A4" w:rsidRPr="00207201">
              <w:rPr>
                <w:rFonts w:ascii="Calibri" w:eastAsia="Times New Roman" w:hAnsi="Calibri" w:cs="Times New Roman"/>
                <w:b/>
                <w:bCs/>
                <w:color w:val="3F9C35"/>
                <w:sz w:val="24"/>
                <w:szCs w:val="24"/>
                <w:lang w:eastAsia="en-AU"/>
              </w:rPr>
              <w:t>Rates</w:t>
            </w:r>
          </w:p>
          <w:p w14:paraId="7EE73BEC" w14:textId="77777777" w:rsidR="000020A4" w:rsidRPr="00207201"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r>
      <w:tr w:rsidR="00207201" w:rsidRPr="00207201" w14:paraId="7EE73BF3" w14:textId="77777777" w:rsidTr="003E292E">
        <w:trPr>
          <w:trHeight w:val="315"/>
          <w:tblHeader/>
        </w:trPr>
        <w:tc>
          <w:tcPr>
            <w:tcW w:w="7720" w:type="dxa"/>
            <w:tcBorders>
              <w:top w:val="nil"/>
              <w:left w:val="nil"/>
              <w:bottom w:val="single" w:sz="8" w:space="0" w:color="808080"/>
              <w:right w:val="nil"/>
            </w:tcBorders>
            <w:shd w:val="clear" w:color="auto" w:fill="auto"/>
            <w:vAlign w:val="center"/>
            <w:hideMark/>
          </w:tcPr>
          <w:p w14:paraId="7EE73BEE" w14:textId="77777777" w:rsidR="00207201" w:rsidRPr="003E292E" w:rsidRDefault="00207201" w:rsidP="00207201">
            <w:pPr>
              <w:spacing w:line="240" w:lineRule="auto"/>
              <w:rPr>
                <w:rFonts w:ascii="Calibri" w:eastAsia="Times New Roman" w:hAnsi="Calibri" w:cs="Times New Roman"/>
                <w:b/>
                <w:color w:val="3F9C35"/>
                <w:sz w:val="20"/>
                <w:szCs w:val="20"/>
                <w:lang w:eastAsia="en-AU"/>
              </w:rPr>
            </w:pPr>
            <w:r w:rsidRPr="003E292E">
              <w:rPr>
                <w:rFonts w:ascii="Calibri" w:eastAsia="Times New Roman" w:hAnsi="Calibri" w:cs="Times New Roman"/>
                <w:b/>
                <w:color w:val="3F9C35"/>
                <w:sz w:val="20"/>
                <w:szCs w:val="20"/>
                <w:lang w:eastAsia="en-AU"/>
              </w:rPr>
              <w:t>Site/Facility/Service</w:t>
            </w:r>
          </w:p>
        </w:tc>
        <w:tc>
          <w:tcPr>
            <w:tcW w:w="1280" w:type="dxa"/>
            <w:tcBorders>
              <w:top w:val="nil"/>
              <w:left w:val="nil"/>
              <w:bottom w:val="single" w:sz="8" w:space="0" w:color="808080"/>
              <w:right w:val="nil"/>
            </w:tcBorders>
            <w:shd w:val="clear" w:color="auto" w:fill="auto"/>
            <w:hideMark/>
          </w:tcPr>
          <w:p w14:paraId="7EE73BEF" w14:textId="2A16DC34" w:rsidR="009E12DD" w:rsidRDefault="008D2FBC" w:rsidP="00E80DD2">
            <w:pPr>
              <w:spacing w:line="240" w:lineRule="auto"/>
              <w:jc w:val="right"/>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w:t>
            </w:r>
            <w:r w:rsidR="00C60294">
              <w:rPr>
                <w:rFonts w:ascii="Calibri" w:eastAsia="Times New Roman" w:hAnsi="Calibri" w:cs="Times New Roman"/>
                <w:b/>
                <w:color w:val="3F9C35"/>
                <w:sz w:val="18"/>
                <w:szCs w:val="18"/>
                <w:lang w:eastAsia="en-AU"/>
              </w:rPr>
              <w:t>9</w:t>
            </w:r>
            <w:r>
              <w:rPr>
                <w:rFonts w:ascii="Calibri" w:eastAsia="Times New Roman" w:hAnsi="Calibri" w:cs="Times New Roman"/>
                <w:b/>
                <w:color w:val="3F9C35"/>
                <w:sz w:val="18"/>
                <w:szCs w:val="18"/>
                <w:lang w:eastAsia="en-AU"/>
              </w:rPr>
              <w:t>/</w:t>
            </w:r>
            <w:r w:rsidR="00C60294">
              <w:rPr>
                <w:rFonts w:ascii="Calibri" w:eastAsia="Times New Roman" w:hAnsi="Calibri" w:cs="Times New Roman"/>
                <w:b/>
                <w:color w:val="3F9C35"/>
                <w:sz w:val="18"/>
                <w:szCs w:val="18"/>
                <w:lang w:eastAsia="en-AU"/>
              </w:rPr>
              <w:t>20</w:t>
            </w:r>
          </w:p>
          <w:p w14:paraId="7EE73BF0" w14:textId="77777777" w:rsidR="00207201" w:rsidRPr="009E12DD" w:rsidRDefault="00207201" w:rsidP="00E80DD2">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Rates</w:t>
            </w:r>
          </w:p>
        </w:tc>
        <w:tc>
          <w:tcPr>
            <w:tcW w:w="1280" w:type="dxa"/>
            <w:tcBorders>
              <w:top w:val="nil"/>
              <w:left w:val="nil"/>
              <w:bottom w:val="single" w:sz="8" w:space="0" w:color="808080"/>
              <w:right w:val="nil"/>
            </w:tcBorders>
            <w:shd w:val="clear" w:color="auto" w:fill="auto"/>
            <w:hideMark/>
          </w:tcPr>
          <w:p w14:paraId="7EE73BF1" w14:textId="19D0F6AA" w:rsidR="009E12DD" w:rsidRDefault="008D2FBC" w:rsidP="00E80DD2">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w:t>
            </w:r>
            <w:r w:rsidR="00C60294">
              <w:rPr>
                <w:rFonts w:ascii="Calibri" w:eastAsia="Times New Roman" w:hAnsi="Calibri" w:cs="Times New Roman"/>
                <w:color w:val="3F9C35"/>
                <w:sz w:val="18"/>
                <w:szCs w:val="18"/>
                <w:lang w:eastAsia="en-AU"/>
              </w:rPr>
              <w:t>20</w:t>
            </w:r>
            <w:r w:rsidR="00DB71F6">
              <w:rPr>
                <w:rFonts w:ascii="Calibri" w:eastAsia="Times New Roman" w:hAnsi="Calibri" w:cs="Times New Roman"/>
                <w:color w:val="3F9C35"/>
                <w:sz w:val="18"/>
                <w:szCs w:val="18"/>
                <w:lang w:eastAsia="en-AU"/>
              </w:rPr>
              <w:t>/2</w:t>
            </w:r>
            <w:r w:rsidR="00C60294">
              <w:rPr>
                <w:rFonts w:ascii="Calibri" w:eastAsia="Times New Roman" w:hAnsi="Calibri" w:cs="Times New Roman"/>
                <w:color w:val="3F9C35"/>
                <w:sz w:val="18"/>
                <w:szCs w:val="18"/>
                <w:lang w:eastAsia="en-AU"/>
              </w:rPr>
              <w:t>1</w:t>
            </w:r>
          </w:p>
          <w:p w14:paraId="7EE73BF2" w14:textId="77777777" w:rsidR="00207201" w:rsidRPr="00207201" w:rsidRDefault="009E12DD" w:rsidP="00E80DD2">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Rates</w:t>
            </w:r>
          </w:p>
        </w:tc>
      </w:tr>
      <w:tr w:rsidR="00207201" w:rsidRPr="00207201" w14:paraId="7EE73BF7" w14:textId="77777777" w:rsidTr="003E292E">
        <w:trPr>
          <w:trHeight w:val="315"/>
        </w:trPr>
        <w:tc>
          <w:tcPr>
            <w:tcW w:w="7720" w:type="dxa"/>
            <w:tcBorders>
              <w:top w:val="nil"/>
              <w:left w:val="nil"/>
              <w:bottom w:val="single" w:sz="8" w:space="0" w:color="7F7F7F"/>
              <w:right w:val="nil"/>
            </w:tcBorders>
            <w:shd w:val="clear" w:color="auto" w:fill="auto"/>
            <w:vAlign w:val="center"/>
            <w:hideMark/>
          </w:tcPr>
          <w:p w14:paraId="7EE73BF4" w14:textId="77777777" w:rsidR="00207201" w:rsidRPr="00207201" w:rsidRDefault="00207201" w:rsidP="0020720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100 Tonne Hopper</w:t>
            </w:r>
          </w:p>
        </w:tc>
        <w:tc>
          <w:tcPr>
            <w:tcW w:w="1280" w:type="dxa"/>
            <w:tcBorders>
              <w:top w:val="nil"/>
              <w:left w:val="nil"/>
              <w:bottom w:val="nil"/>
              <w:right w:val="nil"/>
            </w:tcBorders>
            <w:shd w:val="clear" w:color="auto" w:fill="auto"/>
            <w:noWrap/>
            <w:hideMark/>
          </w:tcPr>
          <w:p w14:paraId="7EE73BF5" w14:textId="77777777" w:rsidR="00207201" w:rsidRPr="00207201" w:rsidRDefault="00207201" w:rsidP="00E80DD2">
            <w:pPr>
              <w:spacing w:line="240" w:lineRule="auto"/>
              <w:jc w:val="right"/>
              <w:rPr>
                <w:rFonts w:ascii="Calibri" w:eastAsia="Times New Roman" w:hAnsi="Calibri" w:cs="Times New Roman"/>
                <w:sz w:val="20"/>
                <w:szCs w:val="20"/>
                <w:lang w:eastAsia="en-AU"/>
              </w:rPr>
            </w:pPr>
          </w:p>
        </w:tc>
        <w:tc>
          <w:tcPr>
            <w:tcW w:w="1280" w:type="dxa"/>
            <w:tcBorders>
              <w:top w:val="nil"/>
              <w:left w:val="nil"/>
              <w:bottom w:val="nil"/>
              <w:right w:val="nil"/>
            </w:tcBorders>
            <w:shd w:val="clear" w:color="auto" w:fill="auto"/>
            <w:noWrap/>
            <w:hideMark/>
          </w:tcPr>
          <w:p w14:paraId="7EE73BF6" w14:textId="77777777" w:rsidR="00207201" w:rsidRPr="00207201" w:rsidRDefault="00207201" w:rsidP="00E80DD2">
            <w:pPr>
              <w:spacing w:line="240" w:lineRule="auto"/>
              <w:jc w:val="right"/>
              <w:rPr>
                <w:rFonts w:ascii="Calibri" w:eastAsia="Times New Roman" w:hAnsi="Calibri" w:cs="Times New Roman"/>
                <w:sz w:val="20"/>
                <w:szCs w:val="20"/>
                <w:lang w:eastAsia="en-AU"/>
              </w:rPr>
            </w:pPr>
          </w:p>
        </w:tc>
      </w:tr>
      <w:tr w:rsidR="005C012F" w:rsidRPr="00207201" w14:paraId="7EE73BF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BF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day</w:t>
            </w:r>
          </w:p>
        </w:tc>
        <w:tc>
          <w:tcPr>
            <w:tcW w:w="1280" w:type="dxa"/>
            <w:tcBorders>
              <w:top w:val="single" w:sz="8" w:space="0" w:color="808080"/>
              <w:left w:val="nil"/>
              <w:bottom w:val="single" w:sz="8" w:space="0" w:color="808080"/>
              <w:right w:val="nil"/>
            </w:tcBorders>
            <w:shd w:val="clear" w:color="auto" w:fill="auto"/>
            <w:vAlign w:val="center"/>
            <w:hideMark/>
          </w:tcPr>
          <w:p w14:paraId="7EE73BF9" w14:textId="3C3A16F5" w:rsidR="005C012F" w:rsidRDefault="005C012F" w:rsidP="005C012F">
            <w:pPr>
              <w:jc w:val="right"/>
              <w:rPr>
                <w:rFonts w:ascii="Calibri" w:hAnsi="Calibri"/>
                <w:b/>
                <w:bCs/>
                <w:sz w:val="20"/>
                <w:szCs w:val="20"/>
              </w:rPr>
            </w:pPr>
            <w:r>
              <w:rPr>
                <w:rFonts w:ascii="Calibri" w:hAnsi="Calibri"/>
                <w:b/>
                <w:bCs/>
                <w:sz w:val="20"/>
                <w:szCs w:val="20"/>
              </w:rPr>
              <w:t>2</w:t>
            </w:r>
            <w:r w:rsidR="00725EB3">
              <w:rPr>
                <w:rFonts w:ascii="Calibri" w:hAnsi="Calibri"/>
                <w:b/>
                <w:bCs/>
                <w:sz w:val="20"/>
                <w:szCs w:val="20"/>
              </w:rPr>
              <w:t>,</w:t>
            </w:r>
            <w:r w:rsidR="00C60294">
              <w:rPr>
                <w:rFonts w:ascii="Calibri" w:hAnsi="Calibri"/>
                <w:b/>
                <w:bCs/>
                <w:sz w:val="20"/>
                <w:szCs w:val="20"/>
              </w:rPr>
              <w:t>850.39</w:t>
            </w:r>
          </w:p>
        </w:tc>
        <w:tc>
          <w:tcPr>
            <w:tcW w:w="1280" w:type="dxa"/>
            <w:tcBorders>
              <w:top w:val="single" w:sz="8" w:space="0" w:color="808080"/>
              <w:left w:val="nil"/>
              <w:bottom w:val="single" w:sz="8" w:space="0" w:color="808080"/>
              <w:right w:val="nil"/>
            </w:tcBorders>
            <w:shd w:val="clear" w:color="auto" w:fill="auto"/>
            <w:vAlign w:val="center"/>
            <w:hideMark/>
          </w:tcPr>
          <w:p w14:paraId="7EE73BFA" w14:textId="1A5A068E" w:rsidR="005C012F" w:rsidRDefault="005C012F" w:rsidP="005C012F">
            <w:pPr>
              <w:jc w:val="right"/>
              <w:rPr>
                <w:rFonts w:ascii="Calibri" w:hAnsi="Calibri"/>
                <w:sz w:val="20"/>
                <w:szCs w:val="20"/>
              </w:rPr>
            </w:pPr>
            <w:r>
              <w:rPr>
                <w:rFonts w:ascii="Calibri" w:hAnsi="Calibri"/>
                <w:sz w:val="20"/>
                <w:szCs w:val="20"/>
              </w:rPr>
              <w:t>2</w:t>
            </w:r>
            <w:r w:rsidR="00725EB3">
              <w:rPr>
                <w:rFonts w:ascii="Calibri" w:hAnsi="Calibri"/>
                <w:sz w:val="20"/>
                <w:szCs w:val="20"/>
              </w:rPr>
              <w:t>,</w:t>
            </w:r>
            <w:r w:rsidR="00C60294">
              <w:rPr>
                <w:rFonts w:ascii="Calibri" w:hAnsi="Calibri"/>
                <w:sz w:val="20"/>
                <w:szCs w:val="20"/>
              </w:rPr>
              <w:t>921.30</w:t>
            </w:r>
          </w:p>
        </w:tc>
      </w:tr>
      <w:tr w:rsidR="005C012F" w:rsidRPr="00207201" w14:paraId="7EE73BF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BF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week</w:t>
            </w:r>
          </w:p>
        </w:tc>
        <w:tc>
          <w:tcPr>
            <w:tcW w:w="1280" w:type="dxa"/>
            <w:tcBorders>
              <w:top w:val="nil"/>
              <w:left w:val="nil"/>
              <w:bottom w:val="single" w:sz="8" w:space="0" w:color="808080"/>
              <w:right w:val="nil"/>
            </w:tcBorders>
            <w:shd w:val="clear" w:color="auto" w:fill="auto"/>
            <w:vAlign w:val="center"/>
            <w:hideMark/>
          </w:tcPr>
          <w:p w14:paraId="7EE73BFD" w14:textId="56759ECD" w:rsidR="005C012F" w:rsidRDefault="005C012F" w:rsidP="005C012F">
            <w:pPr>
              <w:jc w:val="right"/>
              <w:rPr>
                <w:rFonts w:ascii="Calibri" w:hAnsi="Calibri"/>
                <w:b/>
                <w:bCs/>
                <w:sz w:val="20"/>
                <w:szCs w:val="20"/>
              </w:rPr>
            </w:pPr>
            <w:r>
              <w:rPr>
                <w:rFonts w:ascii="Calibri" w:hAnsi="Calibri"/>
                <w:b/>
                <w:bCs/>
                <w:sz w:val="20"/>
                <w:szCs w:val="20"/>
              </w:rPr>
              <w:t>17</w:t>
            </w:r>
            <w:r w:rsidR="00725EB3">
              <w:rPr>
                <w:rFonts w:ascii="Calibri" w:hAnsi="Calibri"/>
                <w:b/>
                <w:bCs/>
                <w:sz w:val="20"/>
                <w:szCs w:val="20"/>
              </w:rPr>
              <w:t>,</w:t>
            </w:r>
            <w:r w:rsidR="00C60294">
              <w:rPr>
                <w:rFonts w:ascii="Calibri" w:hAnsi="Calibri"/>
                <w:b/>
                <w:bCs/>
                <w:sz w:val="20"/>
                <w:szCs w:val="20"/>
              </w:rPr>
              <w:t>956.10</w:t>
            </w:r>
          </w:p>
        </w:tc>
        <w:tc>
          <w:tcPr>
            <w:tcW w:w="1280" w:type="dxa"/>
            <w:tcBorders>
              <w:top w:val="nil"/>
              <w:left w:val="nil"/>
              <w:bottom w:val="single" w:sz="8" w:space="0" w:color="808080"/>
              <w:right w:val="nil"/>
            </w:tcBorders>
            <w:shd w:val="clear" w:color="auto" w:fill="auto"/>
            <w:vAlign w:val="center"/>
            <w:hideMark/>
          </w:tcPr>
          <w:p w14:paraId="7EE73BFE" w14:textId="68872930" w:rsidR="005C012F" w:rsidRDefault="00C60294" w:rsidP="005C012F">
            <w:pPr>
              <w:jc w:val="right"/>
              <w:rPr>
                <w:rFonts w:ascii="Calibri" w:hAnsi="Calibri"/>
                <w:sz w:val="20"/>
                <w:szCs w:val="20"/>
              </w:rPr>
            </w:pPr>
            <w:r>
              <w:rPr>
                <w:rFonts w:ascii="Calibri" w:hAnsi="Calibri"/>
                <w:sz w:val="20"/>
                <w:szCs w:val="20"/>
              </w:rPr>
              <w:t>18,403.40</w:t>
            </w:r>
          </w:p>
        </w:tc>
      </w:tr>
      <w:tr w:rsidR="00DF3A91" w:rsidRPr="00207201" w14:paraId="7EE73C03" w14:textId="77777777" w:rsidTr="003E292E">
        <w:trPr>
          <w:trHeight w:val="315"/>
        </w:trPr>
        <w:tc>
          <w:tcPr>
            <w:tcW w:w="7720" w:type="dxa"/>
            <w:tcBorders>
              <w:top w:val="nil"/>
              <w:left w:val="nil"/>
              <w:bottom w:val="nil"/>
              <w:right w:val="nil"/>
            </w:tcBorders>
            <w:shd w:val="clear" w:color="auto" w:fill="auto"/>
            <w:vAlign w:val="center"/>
            <w:hideMark/>
          </w:tcPr>
          <w:p w14:paraId="7EE73C00"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Aluminium Barge</w:t>
            </w:r>
          </w:p>
        </w:tc>
        <w:tc>
          <w:tcPr>
            <w:tcW w:w="1280" w:type="dxa"/>
            <w:tcBorders>
              <w:top w:val="nil"/>
              <w:left w:val="nil"/>
              <w:bottom w:val="nil"/>
              <w:right w:val="nil"/>
            </w:tcBorders>
            <w:shd w:val="clear" w:color="auto" w:fill="auto"/>
            <w:hideMark/>
          </w:tcPr>
          <w:p w14:paraId="7EE73C01"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hideMark/>
          </w:tcPr>
          <w:p w14:paraId="7EE73C02" w14:textId="77777777" w:rsidR="00DF3A91" w:rsidRDefault="00DF3A91" w:rsidP="00E80DD2">
            <w:pPr>
              <w:jc w:val="right"/>
              <w:rPr>
                <w:rFonts w:ascii="Calibri" w:hAnsi="Calibri"/>
                <w:sz w:val="20"/>
                <w:szCs w:val="20"/>
              </w:rPr>
            </w:pPr>
          </w:p>
        </w:tc>
      </w:tr>
      <w:tr w:rsidR="005C012F" w:rsidRPr="00207201" w14:paraId="7EE73C07" w14:textId="77777777" w:rsidTr="009502DD">
        <w:trPr>
          <w:trHeight w:val="315"/>
        </w:trPr>
        <w:tc>
          <w:tcPr>
            <w:tcW w:w="7720" w:type="dxa"/>
            <w:tcBorders>
              <w:top w:val="single" w:sz="8" w:space="0" w:color="7F7F7F"/>
              <w:left w:val="nil"/>
              <w:bottom w:val="single" w:sz="8" w:space="0" w:color="7F7F7F"/>
              <w:right w:val="nil"/>
            </w:tcBorders>
            <w:shd w:val="clear" w:color="auto" w:fill="auto"/>
            <w:noWrap/>
            <w:vAlign w:val="center"/>
            <w:hideMark/>
          </w:tcPr>
          <w:p w14:paraId="7EE73C0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day</w:t>
            </w:r>
          </w:p>
        </w:tc>
        <w:tc>
          <w:tcPr>
            <w:tcW w:w="1280" w:type="dxa"/>
            <w:tcBorders>
              <w:top w:val="single" w:sz="8" w:space="0" w:color="808080"/>
              <w:left w:val="nil"/>
              <w:bottom w:val="single" w:sz="8" w:space="0" w:color="808080"/>
              <w:right w:val="nil"/>
            </w:tcBorders>
            <w:shd w:val="clear" w:color="auto" w:fill="auto"/>
            <w:vAlign w:val="center"/>
            <w:hideMark/>
          </w:tcPr>
          <w:p w14:paraId="7EE73C05" w14:textId="4EA06FAB" w:rsidR="005C012F" w:rsidRDefault="005C012F" w:rsidP="005C012F">
            <w:pPr>
              <w:jc w:val="right"/>
              <w:rPr>
                <w:rFonts w:ascii="Calibri" w:hAnsi="Calibri"/>
                <w:b/>
                <w:bCs/>
                <w:sz w:val="20"/>
                <w:szCs w:val="20"/>
              </w:rPr>
            </w:pPr>
            <w:r>
              <w:rPr>
                <w:rFonts w:ascii="Calibri" w:hAnsi="Calibri"/>
                <w:b/>
                <w:bCs/>
                <w:sz w:val="20"/>
                <w:szCs w:val="20"/>
              </w:rPr>
              <w:t>5</w:t>
            </w:r>
            <w:r w:rsidR="00C60294">
              <w:rPr>
                <w:rFonts w:ascii="Calibri" w:hAnsi="Calibri"/>
                <w:b/>
                <w:bCs/>
                <w:sz w:val="20"/>
                <w:szCs w:val="20"/>
              </w:rPr>
              <w:t>54.20</w:t>
            </w:r>
          </w:p>
        </w:tc>
        <w:tc>
          <w:tcPr>
            <w:tcW w:w="1280" w:type="dxa"/>
            <w:tcBorders>
              <w:top w:val="single" w:sz="8" w:space="0" w:color="808080"/>
              <w:left w:val="nil"/>
              <w:bottom w:val="single" w:sz="8" w:space="0" w:color="808080"/>
              <w:right w:val="nil"/>
            </w:tcBorders>
            <w:shd w:val="clear" w:color="auto" w:fill="auto"/>
            <w:vAlign w:val="center"/>
            <w:hideMark/>
          </w:tcPr>
          <w:p w14:paraId="7EE73C06" w14:textId="71AC8387" w:rsidR="005C012F" w:rsidRDefault="005C012F" w:rsidP="005C012F">
            <w:pPr>
              <w:jc w:val="right"/>
              <w:rPr>
                <w:rFonts w:ascii="Calibri" w:hAnsi="Calibri"/>
                <w:sz w:val="20"/>
                <w:szCs w:val="20"/>
              </w:rPr>
            </w:pPr>
            <w:r>
              <w:rPr>
                <w:rFonts w:ascii="Calibri" w:hAnsi="Calibri"/>
                <w:sz w:val="20"/>
                <w:szCs w:val="20"/>
              </w:rPr>
              <w:t>5</w:t>
            </w:r>
            <w:r w:rsidR="00C60294">
              <w:rPr>
                <w:rFonts w:ascii="Calibri" w:hAnsi="Calibri"/>
                <w:sz w:val="20"/>
                <w:szCs w:val="20"/>
              </w:rPr>
              <w:t>68.00</w:t>
            </w:r>
          </w:p>
        </w:tc>
      </w:tr>
      <w:tr w:rsidR="005C012F" w:rsidRPr="00207201" w14:paraId="7EE73C0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0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week</w:t>
            </w:r>
          </w:p>
        </w:tc>
        <w:tc>
          <w:tcPr>
            <w:tcW w:w="1280" w:type="dxa"/>
            <w:tcBorders>
              <w:top w:val="nil"/>
              <w:left w:val="nil"/>
              <w:bottom w:val="single" w:sz="8" w:space="0" w:color="808080"/>
              <w:right w:val="nil"/>
            </w:tcBorders>
            <w:shd w:val="clear" w:color="auto" w:fill="auto"/>
            <w:vAlign w:val="center"/>
            <w:hideMark/>
          </w:tcPr>
          <w:p w14:paraId="7EE73C09" w14:textId="74D01D59" w:rsidR="005C012F" w:rsidRDefault="005C012F" w:rsidP="005C012F">
            <w:pPr>
              <w:jc w:val="right"/>
              <w:rPr>
                <w:rFonts w:ascii="Calibri" w:hAnsi="Calibri"/>
                <w:b/>
                <w:bCs/>
                <w:sz w:val="20"/>
                <w:szCs w:val="20"/>
              </w:rPr>
            </w:pPr>
            <w:r>
              <w:rPr>
                <w:rFonts w:ascii="Calibri" w:hAnsi="Calibri"/>
                <w:b/>
                <w:bCs/>
                <w:sz w:val="20"/>
                <w:szCs w:val="20"/>
              </w:rPr>
              <w:t>1</w:t>
            </w:r>
            <w:r w:rsidR="00725EB3">
              <w:rPr>
                <w:rFonts w:ascii="Calibri" w:hAnsi="Calibri"/>
                <w:b/>
                <w:bCs/>
                <w:sz w:val="20"/>
                <w:szCs w:val="20"/>
              </w:rPr>
              <w:t>,</w:t>
            </w:r>
            <w:r w:rsidR="00C60294">
              <w:rPr>
                <w:rFonts w:ascii="Calibri" w:hAnsi="Calibri"/>
                <w:b/>
                <w:bCs/>
                <w:sz w:val="20"/>
                <w:szCs w:val="20"/>
              </w:rPr>
              <w:t>631.80</w:t>
            </w:r>
          </w:p>
        </w:tc>
        <w:tc>
          <w:tcPr>
            <w:tcW w:w="1280" w:type="dxa"/>
            <w:tcBorders>
              <w:top w:val="nil"/>
              <w:left w:val="nil"/>
              <w:bottom w:val="single" w:sz="8" w:space="0" w:color="808080"/>
              <w:right w:val="nil"/>
            </w:tcBorders>
            <w:shd w:val="clear" w:color="auto" w:fill="auto"/>
            <w:vAlign w:val="center"/>
            <w:hideMark/>
          </w:tcPr>
          <w:p w14:paraId="7EE73C0A" w14:textId="3D88134C" w:rsidR="005C012F" w:rsidRDefault="005C012F" w:rsidP="005C012F">
            <w:pPr>
              <w:jc w:val="right"/>
              <w:rPr>
                <w:rFonts w:ascii="Calibri" w:hAnsi="Calibri"/>
                <w:sz w:val="20"/>
                <w:szCs w:val="20"/>
              </w:rPr>
            </w:pPr>
            <w:r>
              <w:rPr>
                <w:rFonts w:ascii="Calibri" w:hAnsi="Calibri"/>
                <w:sz w:val="20"/>
                <w:szCs w:val="20"/>
              </w:rPr>
              <w:t>1</w:t>
            </w:r>
            <w:r w:rsidR="00725EB3">
              <w:rPr>
                <w:rFonts w:ascii="Calibri" w:hAnsi="Calibri"/>
                <w:sz w:val="20"/>
                <w:szCs w:val="20"/>
              </w:rPr>
              <w:t>,</w:t>
            </w:r>
            <w:r>
              <w:rPr>
                <w:rFonts w:ascii="Calibri" w:hAnsi="Calibri"/>
                <w:sz w:val="20"/>
                <w:szCs w:val="20"/>
              </w:rPr>
              <w:t>6</w:t>
            </w:r>
            <w:r w:rsidR="00C60294">
              <w:rPr>
                <w:rFonts w:ascii="Calibri" w:hAnsi="Calibri"/>
                <w:sz w:val="20"/>
                <w:szCs w:val="20"/>
              </w:rPr>
              <w:t>72.50</w:t>
            </w:r>
          </w:p>
        </w:tc>
      </w:tr>
      <w:tr w:rsidR="00DF3A91" w:rsidRPr="00207201" w14:paraId="7EE73C0F" w14:textId="77777777" w:rsidTr="003E292E">
        <w:trPr>
          <w:trHeight w:val="315"/>
        </w:trPr>
        <w:tc>
          <w:tcPr>
            <w:tcW w:w="7720" w:type="dxa"/>
            <w:tcBorders>
              <w:top w:val="nil"/>
              <w:left w:val="nil"/>
              <w:bottom w:val="nil"/>
              <w:right w:val="nil"/>
            </w:tcBorders>
            <w:shd w:val="clear" w:color="auto" w:fill="auto"/>
            <w:vAlign w:val="center"/>
            <w:hideMark/>
          </w:tcPr>
          <w:p w14:paraId="7EE73C0C"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Cleaning Fee</w:t>
            </w:r>
          </w:p>
        </w:tc>
        <w:tc>
          <w:tcPr>
            <w:tcW w:w="1280" w:type="dxa"/>
            <w:tcBorders>
              <w:top w:val="nil"/>
              <w:left w:val="nil"/>
              <w:bottom w:val="nil"/>
              <w:right w:val="nil"/>
            </w:tcBorders>
            <w:shd w:val="clear" w:color="auto" w:fill="auto"/>
            <w:hideMark/>
          </w:tcPr>
          <w:p w14:paraId="7EE73C0D"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hideMark/>
          </w:tcPr>
          <w:p w14:paraId="7EE73C0E" w14:textId="77777777" w:rsidR="00DF3A91" w:rsidRDefault="00DF3A91" w:rsidP="00E80DD2">
            <w:pPr>
              <w:jc w:val="right"/>
              <w:rPr>
                <w:rFonts w:ascii="Calibri" w:hAnsi="Calibri"/>
                <w:sz w:val="20"/>
                <w:szCs w:val="20"/>
              </w:rPr>
            </w:pPr>
          </w:p>
        </w:tc>
      </w:tr>
      <w:tr w:rsidR="005C012F" w:rsidRPr="00207201" w14:paraId="7EE73C13"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1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Applicable for equipment returned in an untidy condition</w:t>
            </w:r>
          </w:p>
        </w:tc>
        <w:tc>
          <w:tcPr>
            <w:tcW w:w="1280" w:type="dxa"/>
            <w:tcBorders>
              <w:top w:val="single" w:sz="8" w:space="0" w:color="808080"/>
              <w:left w:val="nil"/>
              <w:bottom w:val="single" w:sz="8" w:space="0" w:color="808080"/>
              <w:right w:val="nil"/>
            </w:tcBorders>
            <w:shd w:val="clear" w:color="auto" w:fill="auto"/>
            <w:vAlign w:val="center"/>
            <w:hideMark/>
          </w:tcPr>
          <w:p w14:paraId="7EE73C11" w14:textId="500ADDB8" w:rsidR="005C012F" w:rsidRDefault="005C012F" w:rsidP="005C012F">
            <w:pPr>
              <w:jc w:val="right"/>
              <w:rPr>
                <w:rFonts w:ascii="Calibri" w:hAnsi="Calibri"/>
                <w:b/>
                <w:bCs/>
                <w:sz w:val="20"/>
                <w:szCs w:val="20"/>
              </w:rPr>
            </w:pPr>
            <w:r>
              <w:rPr>
                <w:rFonts w:ascii="Calibri" w:hAnsi="Calibri"/>
                <w:b/>
                <w:bCs/>
                <w:sz w:val="20"/>
                <w:szCs w:val="20"/>
              </w:rPr>
              <w:t>2</w:t>
            </w:r>
            <w:r w:rsidR="00C60294">
              <w:rPr>
                <w:rFonts w:ascii="Calibri" w:hAnsi="Calibri"/>
                <w:b/>
                <w:bCs/>
                <w:sz w:val="20"/>
                <w:szCs w:val="20"/>
              </w:rPr>
              <w:t>23.60</w:t>
            </w:r>
          </w:p>
        </w:tc>
        <w:tc>
          <w:tcPr>
            <w:tcW w:w="1280" w:type="dxa"/>
            <w:tcBorders>
              <w:top w:val="single" w:sz="8" w:space="0" w:color="808080"/>
              <w:left w:val="nil"/>
              <w:bottom w:val="single" w:sz="8" w:space="0" w:color="808080"/>
              <w:right w:val="nil"/>
            </w:tcBorders>
            <w:shd w:val="clear" w:color="auto" w:fill="auto"/>
            <w:vAlign w:val="center"/>
            <w:hideMark/>
          </w:tcPr>
          <w:p w14:paraId="7EE73C12" w14:textId="47F813B0" w:rsidR="005C012F" w:rsidRDefault="005C012F" w:rsidP="005C012F">
            <w:pPr>
              <w:jc w:val="right"/>
              <w:rPr>
                <w:rFonts w:ascii="Calibri" w:hAnsi="Calibri"/>
                <w:sz w:val="20"/>
                <w:szCs w:val="20"/>
              </w:rPr>
            </w:pPr>
            <w:r>
              <w:rPr>
                <w:rFonts w:ascii="Calibri" w:hAnsi="Calibri"/>
                <w:sz w:val="20"/>
                <w:szCs w:val="20"/>
              </w:rPr>
              <w:t>22</w:t>
            </w:r>
            <w:r w:rsidR="00C60294">
              <w:rPr>
                <w:rFonts w:ascii="Calibri" w:hAnsi="Calibri"/>
                <w:sz w:val="20"/>
                <w:szCs w:val="20"/>
              </w:rPr>
              <w:t>9.20</w:t>
            </w:r>
          </w:p>
        </w:tc>
      </w:tr>
      <w:tr w:rsidR="00DF3A91" w:rsidRPr="00207201" w14:paraId="7EE73C17" w14:textId="77777777" w:rsidTr="009E12DD">
        <w:trPr>
          <w:trHeight w:val="315"/>
        </w:trPr>
        <w:tc>
          <w:tcPr>
            <w:tcW w:w="7720" w:type="dxa"/>
            <w:tcBorders>
              <w:top w:val="nil"/>
              <w:left w:val="nil"/>
              <w:bottom w:val="nil"/>
              <w:right w:val="nil"/>
            </w:tcBorders>
            <w:shd w:val="clear" w:color="auto" w:fill="auto"/>
            <w:vAlign w:val="center"/>
            <w:hideMark/>
          </w:tcPr>
          <w:p w14:paraId="7EE73C14"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Modular Pontoon (4m or 6m)</w:t>
            </w:r>
          </w:p>
        </w:tc>
        <w:tc>
          <w:tcPr>
            <w:tcW w:w="1280" w:type="dxa"/>
            <w:tcBorders>
              <w:top w:val="nil"/>
              <w:left w:val="nil"/>
              <w:bottom w:val="nil"/>
              <w:right w:val="nil"/>
            </w:tcBorders>
            <w:shd w:val="clear" w:color="auto" w:fill="auto"/>
            <w:hideMark/>
          </w:tcPr>
          <w:p w14:paraId="7EE73C15"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hideMark/>
          </w:tcPr>
          <w:p w14:paraId="7EE73C16" w14:textId="77777777" w:rsidR="00DF3A91" w:rsidRDefault="00DF3A91" w:rsidP="00E80DD2">
            <w:pPr>
              <w:jc w:val="right"/>
              <w:rPr>
                <w:rFonts w:ascii="Calibri" w:hAnsi="Calibri"/>
                <w:sz w:val="20"/>
                <w:szCs w:val="20"/>
              </w:rPr>
            </w:pPr>
          </w:p>
        </w:tc>
      </w:tr>
      <w:tr w:rsidR="005C012F" w:rsidRPr="00207201" w14:paraId="7EE73C1B"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1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day</w:t>
            </w:r>
          </w:p>
        </w:tc>
        <w:tc>
          <w:tcPr>
            <w:tcW w:w="1280" w:type="dxa"/>
            <w:tcBorders>
              <w:top w:val="single" w:sz="8" w:space="0" w:color="808080"/>
              <w:left w:val="nil"/>
              <w:bottom w:val="single" w:sz="8" w:space="0" w:color="808080"/>
              <w:right w:val="nil"/>
            </w:tcBorders>
            <w:shd w:val="clear" w:color="auto" w:fill="auto"/>
            <w:vAlign w:val="center"/>
            <w:hideMark/>
          </w:tcPr>
          <w:p w14:paraId="7EE73C19" w14:textId="18079B12" w:rsidR="005C012F" w:rsidRDefault="00C60294" w:rsidP="005C012F">
            <w:pPr>
              <w:jc w:val="right"/>
              <w:rPr>
                <w:rFonts w:ascii="Calibri" w:hAnsi="Calibri"/>
                <w:b/>
                <w:bCs/>
                <w:sz w:val="20"/>
                <w:szCs w:val="20"/>
              </w:rPr>
            </w:pPr>
            <w:r>
              <w:rPr>
                <w:rFonts w:ascii="Calibri" w:hAnsi="Calibri"/>
                <w:b/>
                <w:bCs/>
                <w:sz w:val="20"/>
                <w:szCs w:val="20"/>
              </w:rPr>
              <w:t>204</w:t>
            </w:r>
            <w:r w:rsidR="005C012F">
              <w:rPr>
                <w:rFonts w:ascii="Calibri" w:hAnsi="Calibri"/>
                <w:b/>
                <w:bCs/>
                <w:sz w:val="20"/>
                <w:szCs w:val="20"/>
              </w:rPr>
              <w:t>.00</w:t>
            </w:r>
          </w:p>
        </w:tc>
        <w:tc>
          <w:tcPr>
            <w:tcW w:w="1280" w:type="dxa"/>
            <w:tcBorders>
              <w:top w:val="single" w:sz="8" w:space="0" w:color="808080"/>
              <w:left w:val="nil"/>
              <w:bottom w:val="single" w:sz="8" w:space="0" w:color="808080"/>
              <w:right w:val="nil"/>
            </w:tcBorders>
            <w:shd w:val="clear" w:color="auto" w:fill="auto"/>
            <w:vAlign w:val="center"/>
            <w:hideMark/>
          </w:tcPr>
          <w:p w14:paraId="7EE73C1A" w14:textId="6D8466A1" w:rsidR="005C012F" w:rsidRDefault="005C012F" w:rsidP="005C012F">
            <w:pPr>
              <w:jc w:val="right"/>
              <w:rPr>
                <w:rFonts w:ascii="Calibri" w:hAnsi="Calibri"/>
                <w:sz w:val="20"/>
                <w:szCs w:val="20"/>
              </w:rPr>
            </w:pPr>
            <w:r>
              <w:rPr>
                <w:rFonts w:ascii="Calibri" w:hAnsi="Calibri"/>
                <w:sz w:val="20"/>
                <w:szCs w:val="20"/>
              </w:rPr>
              <w:t>20</w:t>
            </w:r>
            <w:r w:rsidR="00C60294">
              <w:rPr>
                <w:rFonts w:ascii="Calibri" w:hAnsi="Calibri"/>
                <w:sz w:val="20"/>
                <w:szCs w:val="20"/>
              </w:rPr>
              <w:t>9</w:t>
            </w:r>
            <w:r>
              <w:rPr>
                <w:rFonts w:ascii="Calibri" w:hAnsi="Calibri"/>
                <w:sz w:val="20"/>
                <w:szCs w:val="20"/>
              </w:rPr>
              <w:t>.</w:t>
            </w:r>
            <w:r w:rsidR="00C60294">
              <w:rPr>
                <w:rFonts w:ascii="Calibri" w:hAnsi="Calibri"/>
                <w:sz w:val="20"/>
                <w:szCs w:val="20"/>
              </w:rPr>
              <w:t>1</w:t>
            </w:r>
            <w:r>
              <w:rPr>
                <w:rFonts w:ascii="Calibri" w:hAnsi="Calibri"/>
                <w:sz w:val="20"/>
                <w:szCs w:val="20"/>
              </w:rPr>
              <w:t>0</w:t>
            </w:r>
          </w:p>
        </w:tc>
      </w:tr>
      <w:tr w:rsidR="005C012F" w:rsidRPr="00207201" w14:paraId="7EE73C1F" w14:textId="77777777" w:rsidTr="009502DD">
        <w:trPr>
          <w:trHeight w:val="315"/>
        </w:trPr>
        <w:tc>
          <w:tcPr>
            <w:tcW w:w="7720" w:type="dxa"/>
            <w:tcBorders>
              <w:top w:val="nil"/>
              <w:left w:val="nil"/>
              <w:bottom w:val="nil"/>
              <w:right w:val="nil"/>
            </w:tcBorders>
            <w:shd w:val="clear" w:color="auto" w:fill="auto"/>
            <w:noWrap/>
            <w:vAlign w:val="center"/>
            <w:hideMark/>
          </w:tcPr>
          <w:p w14:paraId="7EE73C1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week</w:t>
            </w:r>
          </w:p>
        </w:tc>
        <w:tc>
          <w:tcPr>
            <w:tcW w:w="1280" w:type="dxa"/>
            <w:tcBorders>
              <w:top w:val="nil"/>
              <w:left w:val="nil"/>
              <w:bottom w:val="single" w:sz="8" w:space="0" w:color="808080"/>
              <w:right w:val="nil"/>
            </w:tcBorders>
            <w:shd w:val="clear" w:color="auto" w:fill="auto"/>
            <w:vAlign w:val="center"/>
            <w:hideMark/>
          </w:tcPr>
          <w:p w14:paraId="7EE73C1D" w14:textId="4E74BDA2" w:rsidR="005C012F" w:rsidRDefault="005C012F" w:rsidP="005C012F">
            <w:pPr>
              <w:jc w:val="right"/>
              <w:rPr>
                <w:rFonts w:ascii="Calibri" w:hAnsi="Calibri"/>
                <w:b/>
                <w:bCs/>
                <w:sz w:val="20"/>
                <w:szCs w:val="20"/>
              </w:rPr>
            </w:pPr>
            <w:r>
              <w:rPr>
                <w:rFonts w:ascii="Calibri" w:hAnsi="Calibri"/>
                <w:b/>
                <w:bCs/>
                <w:sz w:val="20"/>
                <w:szCs w:val="20"/>
              </w:rPr>
              <w:t>6</w:t>
            </w:r>
            <w:r w:rsidR="00C60294">
              <w:rPr>
                <w:rFonts w:ascii="Calibri" w:hAnsi="Calibri"/>
                <w:b/>
                <w:bCs/>
                <w:sz w:val="20"/>
                <w:szCs w:val="20"/>
              </w:rPr>
              <w:t>56</w:t>
            </w:r>
            <w:r>
              <w:rPr>
                <w:rFonts w:ascii="Calibri" w:hAnsi="Calibri"/>
                <w:b/>
                <w:bCs/>
                <w:sz w:val="20"/>
                <w:szCs w:val="20"/>
              </w:rPr>
              <w:t>.60</w:t>
            </w:r>
          </w:p>
        </w:tc>
        <w:tc>
          <w:tcPr>
            <w:tcW w:w="1280" w:type="dxa"/>
            <w:tcBorders>
              <w:top w:val="nil"/>
              <w:left w:val="nil"/>
              <w:bottom w:val="single" w:sz="8" w:space="0" w:color="808080"/>
              <w:right w:val="nil"/>
            </w:tcBorders>
            <w:shd w:val="clear" w:color="auto" w:fill="auto"/>
            <w:vAlign w:val="center"/>
            <w:hideMark/>
          </w:tcPr>
          <w:p w14:paraId="7EE73C1E" w14:textId="402869CC" w:rsidR="005C012F" w:rsidRDefault="005C012F" w:rsidP="005C012F">
            <w:pPr>
              <w:jc w:val="right"/>
              <w:rPr>
                <w:rFonts w:ascii="Calibri" w:hAnsi="Calibri"/>
                <w:sz w:val="20"/>
                <w:szCs w:val="20"/>
              </w:rPr>
            </w:pPr>
            <w:r>
              <w:rPr>
                <w:rFonts w:ascii="Calibri" w:hAnsi="Calibri"/>
                <w:sz w:val="20"/>
                <w:szCs w:val="20"/>
              </w:rPr>
              <w:t>6</w:t>
            </w:r>
            <w:r w:rsidR="00C60294">
              <w:rPr>
                <w:rFonts w:ascii="Calibri" w:hAnsi="Calibri"/>
                <w:sz w:val="20"/>
                <w:szCs w:val="20"/>
              </w:rPr>
              <w:t>73</w:t>
            </w:r>
            <w:r>
              <w:rPr>
                <w:rFonts w:ascii="Calibri" w:hAnsi="Calibri"/>
                <w:sz w:val="20"/>
                <w:szCs w:val="20"/>
              </w:rPr>
              <w:t>.00</w:t>
            </w:r>
          </w:p>
        </w:tc>
      </w:tr>
      <w:tr w:rsidR="00DF3A91" w:rsidRPr="00207201" w14:paraId="7EE73C23" w14:textId="77777777" w:rsidTr="009E12DD">
        <w:trPr>
          <w:trHeight w:val="315"/>
        </w:trPr>
        <w:tc>
          <w:tcPr>
            <w:tcW w:w="7720" w:type="dxa"/>
            <w:tcBorders>
              <w:top w:val="single" w:sz="8" w:space="0" w:color="808080"/>
              <w:left w:val="nil"/>
              <w:bottom w:val="single" w:sz="8" w:space="0" w:color="808080"/>
              <w:right w:val="nil"/>
            </w:tcBorders>
            <w:shd w:val="clear" w:color="auto" w:fill="auto"/>
            <w:vAlign w:val="center"/>
            <w:hideMark/>
          </w:tcPr>
          <w:p w14:paraId="7EE73C20"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Pontoon Gangways</w:t>
            </w:r>
          </w:p>
        </w:tc>
        <w:tc>
          <w:tcPr>
            <w:tcW w:w="1280" w:type="dxa"/>
            <w:tcBorders>
              <w:top w:val="nil"/>
              <w:left w:val="nil"/>
              <w:bottom w:val="single" w:sz="8" w:space="0" w:color="808080"/>
              <w:right w:val="nil"/>
            </w:tcBorders>
            <w:shd w:val="clear" w:color="auto" w:fill="auto"/>
            <w:hideMark/>
          </w:tcPr>
          <w:p w14:paraId="7EE73C21" w14:textId="77777777" w:rsidR="00DF3A91" w:rsidRDefault="00DF3A91" w:rsidP="00E80DD2">
            <w:pPr>
              <w:jc w:val="right"/>
              <w:rPr>
                <w:rFonts w:ascii="Calibri" w:hAnsi="Calibri"/>
                <w:b/>
                <w:bCs/>
                <w:sz w:val="20"/>
                <w:szCs w:val="20"/>
              </w:rPr>
            </w:pPr>
          </w:p>
        </w:tc>
        <w:tc>
          <w:tcPr>
            <w:tcW w:w="1280" w:type="dxa"/>
            <w:tcBorders>
              <w:top w:val="nil"/>
              <w:left w:val="nil"/>
              <w:bottom w:val="single" w:sz="8" w:space="0" w:color="808080"/>
              <w:right w:val="nil"/>
            </w:tcBorders>
            <w:shd w:val="clear" w:color="auto" w:fill="auto"/>
            <w:hideMark/>
          </w:tcPr>
          <w:p w14:paraId="7EE73C22" w14:textId="77777777" w:rsidR="00DF3A91" w:rsidRDefault="00DF3A91" w:rsidP="00E80DD2">
            <w:pPr>
              <w:jc w:val="right"/>
              <w:rPr>
                <w:rFonts w:ascii="Calibri" w:hAnsi="Calibri"/>
                <w:sz w:val="20"/>
                <w:szCs w:val="20"/>
              </w:rPr>
            </w:pPr>
          </w:p>
        </w:tc>
      </w:tr>
      <w:tr w:rsidR="005C012F" w:rsidRPr="00207201" w14:paraId="7EE73C27"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2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day</w:t>
            </w:r>
          </w:p>
        </w:tc>
        <w:tc>
          <w:tcPr>
            <w:tcW w:w="1280" w:type="dxa"/>
            <w:tcBorders>
              <w:top w:val="single" w:sz="8" w:space="0" w:color="808080"/>
              <w:left w:val="nil"/>
              <w:bottom w:val="single" w:sz="8" w:space="0" w:color="808080"/>
              <w:right w:val="nil"/>
            </w:tcBorders>
            <w:shd w:val="clear" w:color="auto" w:fill="auto"/>
            <w:vAlign w:val="center"/>
            <w:hideMark/>
          </w:tcPr>
          <w:p w14:paraId="7EE73C25" w14:textId="5F8AE839" w:rsidR="005C012F" w:rsidRDefault="00C60294" w:rsidP="005C012F">
            <w:pPr>
              <w:jc w:val="right"/>
              <w:rPr>
                <w:rFonts w:ascii="Calibri" w:hAnsi="Calibri"/>
                <w:b/>
                <w:bCs/>
                <w:sz w:val="20"/>
                <w:szCs w:val="20"/>
              </w:rPr>
            </w:pPr>
            <w:r>
              <w:rPr>
                <w:rFonts w:ascii="Calibri" w:hAnsi="Calibri"/>
                <w:b/>
                <w:bCs/>
                <w:sz w:val="20"/>
                <w:szCs w:val="20"/>
              </w:rPr>
              <w:t>132.40</w:t>
            </w:r>
          </w:p>
        </w:tc>
        <w:tc>
          <w:tcPr>
            <w:tcW w:w="1280" w:type="dxa"/>
            <w:tcBorders>
              <w:top w:val="single" w:sz="8" w:space="0" w:color="808080"/>
              <w:left w:val="nil"/>
              <w:bottom w:val="single" w:sz="8" w:space="0" w:color="808080"/>
              <w:right w:val="nil"/>
            </w:tcBorders>
            <w:shd w:val="clear" w:color="auto" w:fill="auto"/>
            <w:vAlign w:val="center"/>
            <w:hideMark/>
          </w:tcPr>
          <w:p w14:paraId="7EE73C26" w14:textId="35E585B7" w:rsidR="005C012F" w:rsidRDefault="00C60294" w:rsidP="005C012F">
            <w:pPr>
              <w:jc w:val="right"/>
              <w:rPr>
                <w:rFonts w:ascii="Calibri" w:hAnsi="Calibri"/>
                <w:sz w:val="20"/>
                <w:szCs w:val="20"/>
              </w:rPr>
            </w:pPr>
            <w:r>
              <w:rPr>
                <w:rFonts w:ascii="Calibri" w:hAnsi="Calibri"/>
                <w:sz w:val="20"/>
                <w:szCs w:val="20"/>
              </w:rPr>
              <w:t>135.70</w:t>
            </w:r>
          </w:p>
        </w:tc>
      </w:tr>
      <w:tr w:rsidR="005C012F" w:rsidRPr="00207201" w14:paraId="7EE73C2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2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week</w:t>
            </w:r>
          </w:p>
        </w:tc>
        <w:tc>
          <w:tcPr>
            <w:tcW w:w="1280" w:type="dxa"/>
            <w:tcBorders>
              <w:top w:val="nil"/>
              <w:left w:val="nil"/>
              <w:bottom w:val="single" w:sz="8" w:space="0" w:color="808080"/>
              <w:right w:val="nil"/>
            </w:tcBorders>
            <w:shd w:val="clear" w:color="auto" w:fill="auto"/>
            <w:vAlign w:val="center"/>
            <w:hideMark/>
          </w:tcPr>
          <w:p w14:paraId="7EE73C29" w14:textId="45B16010" w:rsidR="005C012F" w:rsidRDefault="00C60294" w:rsidP="005C012F">
            <w:pPr>
              <w:jc w:val="right"/>
              <w:rPr>
                <w:rFonts w:ascii="Calibri" w:hAnsi="Calibri"/>
                <w:b/>
                <w:bCs/>
                <w:sz w:val="20"/>
                <w:szCs w:val="20"/>
              </w:rPr>
            </w:pPr>
            <w:r>
              <w:rPr>
                <w:rFonts w:ascii="Calibri" w:hAnsi="Calibri"/>
                <w:b/>
                <w:bCs/>
                <w:sz w:val="20"/>
                <w:szCs w:val="20"/>
              </w:rPr>
              <w:t>407.60</w:t>
            </w:r>
          </w:p>
        </w:tc>
        <w:tc>
          <w:tcPr>
            <w:tcW w:w="1280" w:type="dxa"/>
            <w:tcBorders>
              <w:top w:val="nil"/>
              <w:left w:val="nil"/>
              <w:bottom w:val="single" w:sz="8" w:space="0" w:color="808080"/>
              <w:right w:val="nil"/>
            </w:tcBorders>
            <w:shd w:val="clear" w:color="auto" w:fill="auto"/>
            <w:vAlign w:val="center"/>
            <w:hideMark/>
          </w:tcPr>
          <w:p w14:paraId="7EE73C2A" w14:textId="7C4266E4" w:rsidR="005C012F" w:rsidRDefault="00C60294" w:rsidP="005C012F">
            <w:pPr>
              <w:jc w:val="right"/>
              <w:rPr>
                <w:rFonts w:ascii="Calibri" w:hAnsi="Calibri"/>
                <w:sz w:val="20"/>
                <w:szCs w:val="20"/>
              </w:rPr>
            </w:pPr>
            <w:r>
              <w:rPr>
                <w:rFonts w:ascii="Calibri" w:hAnsi="Calibri"/>
                <w:sz w:val="20"/>
                <w:szCs w:val="20"/>
              </w:rPr>
              <w:t>417.80</w:t>
            </w:r>
          </w:p>
        </w:tc>
      </w:tr>
      <w:tr w:rsidR="00DF3A91" w:rsidRPr="00207201" w14:paraId="7EE73C2F" w14:textId="77777777" w:rsidTr="009E12DD">
        <w:trPr>
          <w:trHeight w:val="315"/>
        </w:trPr>
        <w:tc>
          <w:tcPr>
            <w:tcW w:w="7720" w:type="dxa"/>
            <w:tcBorders>
              <w:top w:val="nil"/>
              <w:left w:val="nil"/>
              <w:bottom w:val="nil"/>
              <w:right w:val="nil"/>
            </w:tcBorders>
            <w:shd w:val="clear" w:color="auto" w:fill="auto"/>
            <w:vAlign w:val="center"/>
            <w:hideMark/>
          </w:tcPr>
          <w:p w14:paraId="7EE73C2C"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Vessel Fees</w:t>
            </w:r>
          </w:p>
        </w:tc>
        <w:tc>
          <w:tcPr>
            <w:tcW w:w="1280" w:type="dxa"/>
            <w:tcBorders>
              <w:top w:val="nil"/>
              <w:left w:val="nil"/>
              <w:bottom w:val="nil"/>
              <w:right w:val="nil"/>
            </w:tcBorders>
            <w:shd w:val="clear" w:color="auto" w:fill="auto"/>
            <w:hideMark/>
          </w:tcPr>
          <w:p w14:paraId="7EE73C2D"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hideMark/>
          </w:tcPr>
          <w:p w14:paraId="7EE73C2E" w14:textId="77777777" w:rsidR="00DF3A91" w:rsidRDefault="00DF3A91" w:rsidP="00E80DD2">
            <w:pPr>
              <w:jc w:val="right"/>
              <w:rPr>
                <w:rFonts w:ascii="Calibri" w:hAnsi="Calibri"/>
                <w:sz w:val="20"/>
                <w:szCs w:val="20"/>
              </w:rPr>
            </w:pPr>
          </w:p>
        </w:tc>
      </w:tr>
      <w:tr w:rsidR="005C012F" w:rsidRPr="00207201" w14:paraId="7EE73C33"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30" w14:textId="0021EEAA"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Pelican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single" w:sz="8" w:space="0" w:color="808080"/>
              <w:left w:val="nil"/>
              <w:bottom w:val="single" w:sz="8" w:space="0" w:color="808080"/>
              <w:right w:val="nil"/>
            </w:tcBorders>
            <w:shd w:val="clear" w:color="auto" w:fill="auto"/>
            <w:vAlign w:val="center"/>
            <w:hideMark/>
          </w:tcPr>
          <w:p w14:paraId="7EE73C31" w14:textId="72CD7283" w:rsidR="005C012F" w:rsidRDefault="00C60294" w:rsidP="005C012F">
            <w:pPr>
              <w:jc w:val="right"/>
              <w:rPr>
                <w:rFonts w:ascii="Calibri" w:hAnsi="Calibri"/>
                <w:b/>
                <w:bCs/>
                <w:sz w:val="20"/>
                <w:szCs w:val="20"/>
              </w:rPr>
            </w:pPr>
            <w:r>
              <w:rPr>
                <w:rFonts w:ascii="Calibri" w:hAnsi="Calibri"/>
                <w:b/>
                <w:bCs/>
                <w:sz w:val="20"/>
                <w:szCs w:val="20"/>
              </w:rPr>
              <w:t>201.10</w:t>
            </w:r>
          </w:p>
        </w:tc>
        <w:tc>
          <w:tcPr>
            <w:tcW w:w="1280" w:type="dxa"/>
            <w:tcBorders>
              <w:top w:val="single" w:sz="8" w:space="0" w:color="808080"/>
              <w:left w:val="nil"/>
              <w:bottom w:val="single" w:sz="8" w:space="0" w:color="808080"/>
              <w:right w:val="nil"/>
            </w:tcBorders>
            <w:shd w:val="clear" w:color="auto" w:fill="auto"/>
            <w:vAlign w:val="center"/>
            <w:hideMark/>
          </w:tcPr>
          <w:p w14:paraId="7EE73C32" w14:textId="4589D41B" w:rsidR="005C012F" w:rsidRDefault="00C60294" w:rsidP="005C012F">
            <w:pPr>
              <w:jc w:val="right"/>
              <w:rPr>
                <w:rFonts w:ascii="Calibri" w:hAnsi="Calibri"/>
                <w:sz w:val="20"/>
                <w:szCs w:val="20"/>
              </w:rPr>
            </w:pPr>
            <w:r>
              <w:rPr>
                <w:rFonts w:ascii="Calibri" w:hAnsi="Calibri"/>
                <w:sz w:val="20"/>
                <w:szCs w:val="20"/>
              </w:rPr>
              <w:t>206.10</w:t>
            </w:r>
          </w:p>
        </w:tc>
      </w:tr>
      <w:tr w:rsidR="005C012F" w:rsidRPr="00207201" w14:paraId="7EE73C37"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3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Heron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35" w14:textId="579DB6EE" w:rsidR="005C012F" w:rsidRDefault="00C60294" w:rsidP="005C012F">
            <w:pPr>
              <w:jc w:val="right"/>
              <w:rPr>
                <w:rFonts w:ascii="Calibri" w:hAnsi="Calibri"/>
                <w:b/>
                <w:bCs/>
                <w:sz w:val="20"/>
                <w:szCs w:val="20"/>
              </w:rPr>
            </w:pPr>
            <w:r>
              <w:rPr>
                <w:rFonts w:ascii="Calibri" w:hAnsi="Calibri"/>
                <w:b/>
                <w:bCs/>
                <w:sz w:val="20"/>
                <w:szCs w:val="20"/>
              </w:rPr>
              <w:t>131.40</w:t>
            </w:r>
          </w:p>
        </w:tc>
        <w:tc>
          <w:tcPr>
            <w:tcW w:w="1280" w:type="dxa"/>
            <w:tcBorders>
              <w:top w:val="nil"/>
              <w:left w:val="nil"/>
              <w:bottom w:val="single" w:sz="8" w:space="0" w:color="808080"/>
              <w:right w:val="nil"/>
            </w:tcBorders>
            <w:shd w:val="clear" w:color="auto" w:fill="auto"/>
            <w:vAlign w:val="center"/>
            <w:hideMark/>
          </w:tcPr>
          <w:p w14:paraId="7EE73C36" w14:textId="010B79AD" w:rsidR="005C012F" w:rsidRDefault="00C60294" w:rsidP="005C012F">
            <w:pPr>
              <w:jc w:val="right"/>
              <w:rPr>
                <w:rFonts w:ascii="Calibri" w:hAnsi="Calibri"/>
                <w:sz w:val="20"/>
                <w:szCs w:val="20"/>
              </w:rPr>
            </w:pPr>
            <w:r>
              <w:rPr>
                <w:rFonts w:ascii="Calibri" w:hAnsi="Calibri"/>
                <w:sz w:val="20"/>
                <w:szCs w:val="20"/>
              </w:rPr>
              <w:t>134.70</w:t>
            </w:r>
          </w:p>
        </w:tc>
      </w:tr>
      <w:tr w:rsidR="005C012F" w:rsidRPr="00207201" w14:paraId="7EE73C3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3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Egret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39" w14:textId="3774B2B2" w:rsidR="005C012F" w:rsidRDefault="00C60294" w:rsidP="005C012F">
            <w:pPr>
              <w:jc w:val="right"/>
              <w:rPr>
                <w:rFonts w:ascii="Calibri" w:hAnsi="Calibri"/>
                <w:b/>
                <w:bCs/>
                <w:sz w:val="20"/>
                <w:szCs w:val="20"/>
              </w:rPr>
            </w:pPr>
            <w:r>
              <w:rPr>
                <w:rFonts w:ascii="Calibri" w:hAnsi="Calibri"/>
                <w:b/>
                <w:bCs/>
                <w:sz w:val="20"/>
                <w:szCs w:val="20"/>
              </w:rPr>
              <w:t>138.10</w:t>
            </w:r>
          </w:p>
        </w:tc>
        <w:tc>
          <w:tcPr>
            <w:tcW w:w="1280" w:type="dxa"/>
            <w:tcBorders>
              <w:top w:val="nil"/>
              <w:left w:val="nil"/>
              <w:bottom w:val="single" w:sz="8" w:space="0" w:color="808080"/>
              <w:right w:val="nil"/>
            </w:tcBorders>
            <w:shd w:val="clear" w:color="auto" w:fill="auto"/>
            <w:vAlign w:val="center"/>
            <w:hideMark/>
          </w:tcPr>
          <w:p w14:paraId="7EE73C3A" w14:textId="66FECC45" w:rsidR="005C012F" w:rsidRDefault="00C60294" w:rsidP="005C012F">
            <w:pPr>
              <w:jc w:val="right"/>
              <w:rPr>
                <w:rFonts w:ascii="Calibri" w:hAnsi="Calibri"/>
                <w:sz w:val="20"/>
                <w:szCs w:val="20"/>
              </w:rPr>
            </w:pPr>
            <w:r>
              <w:rPr>
                <w:rFonts w:ascii="Calibri" w:hAnsi="Calibri"/>
                <w:sz w:val="20"/>
                <w:szCs w:val="20"/>
              </w:rPr>
              <w:t>141.50</w:t>
            </w:r>
          </w:p>
        </w:tc>
      </w:tr>
      <w:tr w:rsidR="005C012F" w:rsidRPr="00207201" w14:paraId="7EE73C3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3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Spoonbill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3D" w14:textId="5F47BF6D" w:rsidR="005C012F" w:rsidRDefault="00C60294" w:rsidP="005C012F">
            <w:pPr>
              <w:jc w:val="right"/>
              <w:rPr>
                <w:rFonts w:ascii="Calibri" w:hAnsi="Calibri"/>
                <w:b/>
                <w:bCs/>
                <w:sz w:val="20"/>
                <w:szCs w:val="20"/>
              </w:rPr>
            </w:pPr>
            <w:r>
              <w:rPr>
                <w:rFonts w:ascii="Calibri" w:hAnsi="Calibri"/>
                <w:b/>
                <w:bCs/>
                <w:sz w:val="20"/>
                <w:szCs w:val="20"/>
              </w:rPr>
              <w:t>174.20</w:t>
            </w:r>
          </w:p>
        </w:tc>
        <w:tc>
          <w:tcPr>
            <w:tcW w:w="1280" w:type="dxa"/>
            <w:tcBorders>
              <w:top w:val="nil"/>
              <w:left w:val="nil"/>
              <w:bottom w:val="single" w:sz="8" w:space="0" w:color="808080"/>
              <w:right w:val="nil"/>
            </w:tcBorders>
            <w:shd w:val="clear" w:color="auto" w:fill="auto"/>
            <w:vAlign w:val="center"/>
            <w:hideMark/>
          </w:tcPr>
          <w:p w14:paraId="7EE73C3E" w14:textId="486C8170" w:rsidR="005C012F" w:rsidRDefault="00C60294" w:rsidP="005C012F">
            <w:pPr>
              <w:jc w:val="right"/>
              <w:rPr>
                <w:rFonts w:ascii="Calibri" w:hAnsi="Calibri"/>
                <w:sz w:val="20"/>
                <w:szCs w:val="20"/>
              </w:rPr>
            </w:pPr>
            <w:r>
              <w:rPr>
                <w:rFonts w:ascii="Calibri" w:hAnsi="Calibri"/>
                <w:sz w:val="20"/>
                <w:szCs w:val="20"/>
              </w:rPr>
              <w:t>178.50</w:t>
            </w:r>
          </w:p>
        </w:tc>
      </w:tr>
      <w:tr w:rsidR="005C012F" w:rsidRPr="00207201" w14:paraId="7EE73C43"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4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Kingfisher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41" w14:textId="22CE188F" w:rsidR="005C012F" w:rsidRDefault="00C60294" w:rsidP="005C012F">
            <w:pPr>
              <w:jc w:val="right"/>
              <w:rPr>
                <w:rFonts w:ascii="Calibri" w:hAnsi="Calibri"/>
                <w:b/>
                <w:bCs/>
                <w:sz w:val="20"/>
                <w:szCs w:val="20"/>
              </w:rPr>
            </w:pPr>
            <w:r>
              <w:rPr>
                <w:rFonts w:ascii="Calibri" w:hAnsi="Calibri"/>
                <w:b/>
                <w:bCs/>
                <w:sz w:val="20"/>
                <w:szCs w:val="20"/>
              </w:rPr>
              <w:t>69.40</w:t>
            </w:r>
          </w:p>
        </w:tc>
        <w:tc>
          <w:tcPr>
            <w:tcW w:w="1280" w:type="dxa"/>
            <w:tcBorders>
              <w:top w:val="nil"/>
              <w:left w:val="nil"/>
              <w:bottom w:val="single" w:sz="8" w:space="0" w:color="808080"/>
              <w:right w:val="nil"/>
            </w:tcBorders>
            <w:shd w:val="clear" w:color="auto" w:fill="auto"/>
            <w:vAlign w:val="center"/>
            <w:hideMark/>
          </w:tcPr>
          <w:p w14:paraId="7EE73C42" w14:textId="131D009F" w:rsidR="005C012F" w:rsidRDefault="00C60294" w:rsidP="005C012F">
            <w:pPr>
              <w:jc w:val="right"/>
              <w:rPr>
                <w:rFonts w:ascii="Calibri" w:hAnsi="Calibri"/>
                <w:sz w:val="20"/>
                <w:szCs w:val="20"/>
              </w:rPr>
            </w:pPr>
            <w:r>
              <w:rPr>
                <w:rFonts w:ascii="Calibri" w:hAnsi="Calibri"/>
                <w:sz w:val="20"/>
                <w:szCs w:val="20"/>
              </w:rPr>
              <w:t>71.10</w:t>
            </w:r>
          </w:p>
        </w:tc>
      </w:tr>
      <w:tr w:rsidR="005C012F" w:rsidRPr="00207201" w14:paraId="7EE73C47"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4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Little Toot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45" w14:textId="6B607852" w:rsidR="005C012F" w:rsidRDefault="00C60294" w:rsidP="005C012F">
            <w:pPr>
              <w:jc w:val="right"/>
              <w:rPr>
                <w:rFonts w:ascii="Calibri" w:hAnsi="Calibri"/>
                <w:b/>
                <w:bCs/>
                <w:sz w:val="20"/>
                <w:szCs w:val="20"/>
              </w:rPr>
            </w:pPr>
            <w:r>
              <w:rPr>
                <w:rFonts w:ascii="Calibri" w:hAnsi="Calibri"/>
                <w:b/>
                <w:bCs/>
                <w:sz w:val="20"/>
                <w:szCs w:val="20"/>
              </w:rPr>
              <w:t>140.40</w:t>
            </w:r>
          </w:p>
        </w:tc>
        <w:tc>
          <w:tcPr>
            <w:tcW w:w="1280" w:type="dxa"/>
            <w:tcBorders>
              <w:top w:val="nil"/>
              <w:left w:val="nil"/>
              <w:bottom w:val="single" w:sz="8" w:space="0" w:color="808080"/>
              <w:right w:val="nil"/>
            </w:tcBorders>
            <w:shd w:val="clear" w:color="auto" w:fill="auto"/>
            <w:vAlign w:val="center"/>
            <w:hideMark/>
          </w:tcPr>
          <w:p w14:paraId="7EE73C46" w14:textId="02A95B60" w:rsidR="005C012F" w:rsidRDefault="00C60294" w:rsidP="005C012F">
            <w:pPr>
              <w:jc w:val="right"/>
              <w:rPr>
                <w:rFonts w:ascii="Calibri" w:hAnsi="Calibri"/>
                <w:sz w:val="20"/>
                <w:szCs w:val="20"/>
              </w:rPr>
            </w:pPr>
            <w:r>
              <w:rPr>
                <w:rFonts w:ascii="Calibri" w:hAnsi="Calibri"/>
                <w:sz w:val="20"/>
                <w:szCs w:val="20"/>
              </w:rPr>
              <w:t>143.90</w:t>
            </w:r>
          </w:p>
        </w:tc>
      </w:tr>
      <w:tr w:rsidR="005C012F" w:rsidRPr="00207201" w14:paraId="7EE73C4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4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James Bond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49" w14:textId="48392A23" w:rsidR="005C012F" w:rsidRDefault="00C60294" w:rsidP="005C012F">
            <w:pPr>
              <w:jc w:val="right"/>
              <w:rPr>
                <w:rFonts w:ascii="Calibri" w:hAnsi="Calibri"/>
                <w:b/>
                <w:bCs/>
                <w:sz w:val="20"/>
                <w:szCs w:val="20"/>
              </w:rPr>
            </w:pPr>
            <w:r>
              <w:rPr>
                <w:rFonts w:ascii="Calibri" w:hAnsi="Calibri"/>
                <w:b/>
                <w:bCs/>
                <w:sz w:val="20"/>
                <w:szCs w:val="20"/>
              </w:rPr>
              <w:t>141.10</w:t>
            </w:r>
          </w:p>
        </w:tc>
        <w:tc>
          <w:tcPr>
            <w:tcW w:w="1280" w:type="dxa"/>
            <w:tcBorders>
              <w:top w:val="nil"/>
              <w:left w:val="nil"/>
              <w:bottom w:val="single" w:sz="8" w:space="0" w:color="808080"/>
              <w:right w:val="nil"/>
            </w:tcBorders>
            <w:shd w:val="clear" w:color="auto" w:fill="auto"/>
            <w:vAlign w:val="center"/>
            <w:hideMark/>
          </w:tcPr>
          <w:p w14:paraId="7EE73C4A" w14:textId="1C0C561F" w:rsidR="005C012F" w:rsidRDefault="00C60294" w:rsidP="005C012F">
            <w:pPr>
              <w:jc w:val="right"/>
              <w:rPr>
                <w:rFonts w:ascii="Calibri" w:hAnsi="Calibri"/>
                <w:sz w:val="20"/>
                <w:szCs w:val="20"/>
              </w:rPr>
            </w:pPr>
            <w:r>
              <w:rPr>
                <w:rFonts w:ascii="Calibri" w:hAnsi="Calibri"/>
                <w:sz w:val="20"/>
                <w:szCs w:val="20"/>
              </w:rPr>
              <w:t>144.60</w:t>
            </w:r>
          </w:p>
        </w:tc>
      </w:tr>
      <w:tr w:rsidR="005C012F" w:rsidRPr="00207201" w14:paraId="7EE73C4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4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BBQ V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4D" w14:textId="00335C45" w:rsidR="005C012F" w:rsidRDefault="00C60294" w:rsidP="005C012F">
            <w:pPr>
              <w:jc w:val="right"/>
              <w:rPr>
                <w:rFonts w:ascii="Calibri" w:hAnsi="Calibri"/>
                <w:b/>
                <w:bCs/>
                <w:sz w:val="20"/>
                <w:szCs w:val="20"/>
              </w:rPr>
            </w:pPr>
            <w:r>
              <w:rPr>
                <w:rFonts w:ascii="Calibri" w:hAnsi="Calibri"/>
                <w:b/>
                <w:bCs/>
                <w:sz w:val="20"/>
                <w:szCs w:val="20"/>
              </w:rPr>
              <w:t>74.50</w:t>
            </w:r>
          </w:p>
        </w:tc>
        <w:tc>
          <w:tcPr>
            <w:tcW w:w="1280" w:type="dxa"/>
            <w:tcBorders>
              <w:top w:val="nil"/>
              <w:left w:val="nil"/>
              <w:bottom w:val="single" w:sz="8" w:space="0" w:color="808080"/>
              <w:right w:val="nil"/>
            </w:tcBorders>
            <w:shd w:val="clear" w:color="auto" w:fill="auto"/>
            <w:vAlign w:val="center"/>
            <w:hideMark/>
          </w:tcPr>
          <w:p w14:paraId="7EE73C4E" w14:textId="0AD37E17" w:rsidR="005C012F" w:rsidRDefault="00C60294" w:rsidP="005C012F">
            <w:pPr>
              <w:jc w:val="right"/>
              <w:rPr>
                <w:rFonts w:ascii="Calibri" w:hAnsi="Calibri"/>
                <w:sz w:val="20"/>
                <w:szCs w:val="20"/>
              </w:rPr>
            </w:pPr>
            <w:r>
              <w:rPr>
                <w:rFonts w:ascii="Calibri" w:hAnsi="Calibri"/>
                <w:sz w:val="20"/>
                <w:szCs w:val="20"/>
              </w:rPr>
              <w:t>76.40</w:t>
            </w:r>
          </w:p>
        </w:tc>
      </w:tr>
      <w:tr w:rsidR="005C012F" w:rsidRPr="00207201" w14:paraId="7EE73C53"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5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Burnley per hour, </w:t>
            </w:r>
            <w:proofErr w:type="spellStart"/>
            <w:r w:rsidRPr="001D1D12">
              <w:rPr>
                <w:rFonts w:ascii="Calibri" w:eastAsia="Times New Roman" w:hAnsi="Calibri" w:cs="Times New Roman"/>
                <w:sz w:val="20"/>
                <w:szCs w:val="20"/>
                <w:lang w:eastAsia="en-AU"/>
              </w:rPr>
              <w:t>uncrewed</w:t>
            </w:r>
            <w:proofErr w:type="spellEnd"/>
          </w:p>
        </w:tc>
        <w:tc>
          <w:tcPr>
            <w:tcW w:w="1280" w:type="dxa"/>
            <w:tcBorders>
              <w:top w:val="nil"/>
              <w:left w:val="nil"/>
              <w:bottom w:val="single" w:sz="8" w:space="0" w:color="808080"/>
              <w:right w:val="nil"/>
            </w:tcBorders>
            <w:shd w:val="clear" w:color="auto" w:fill="auto"/>
            <w:vAlign w:val="center"/>
            <w:hideMark/>
          </w:tcPr>
          <w:p w14:paraId="7EE73C51" w14:textId="4516ECE8" w:rsidR="005C012F" w:rsidRDefault="00C60294" w:rsidP="005C012F">
            <w:pPr>
              <w:jc w:val="right"/>
              <w:rPr>
                <w:rFonts w:ascii="Calibri" w:hAnsi="Calibri"/>
                <w:b/>
                <w:bCs/>
                <w:sz w:val="20"/>
                <w:szCs w:val="20"/>
              </w:rPr>
            </w:pPr>
            <w:r>
              <w:rPr>
                <w:rFonts w:ascii="Calibri" w:hAnsi="Calibri"/>
                <w:b/>
                <w:bCs/>
                <w:sz w:val="20"/>
                <w:szCs w:val="20"/>
              </w:rPr>
              <w:t>176.10</w:t>
            </w:r>
          </w:p>
        </w:tc>
        <w:tc>
          <w:tcPr>
            <w:tcW w:w="1280" w:type="dxa"/>
            <w:tcBorders>
              <w:top w:val="nil"/>
              <w:left w:val="nil"/>
              <w:bottom w:val="single" w:sz="8" w:space="0" w:color="808080"/>
              <w:right w:val="nil"/>
            </w:tcBorders>
            <w:shd w:val="clear" w:color="auto" w:fill="auto"/>
            <w:vAlign w:val="center"/>
            <w:hideMark/>
          </w:tcPr>
          <w:p w14:paraId="7EE73C52" w14:textId="54D13BBB" w:rsidR="005C012F" w:rsidRDefault="00C60294" w:rsidP="005C012F">
            <w:pPr>
              <w:jc w:val="right"/>
              <w:rPr>
                <w:rFonts w:ascii="Calibri" w:hAnsi="Calibri"/>
                <w:sz w:val="20"/>
                <w:szCs w:val="20"/>
              </w:rPr>
            </w:pPr>
            <w:r>
              <w:rPr>
                <w:rFonts w:ascii="Calibri" w:hAnsi="Calibri"/>
                <w:sz w:val="20"/>
                <w:szCs w:val="20"/>
              </w:rPr>
              <w:t>180.50</w:t>
            </w:r>
          </w:p>
        </w:tc>
      </w:tr>
      <w:tr w:rsidR="00DF3A91" w:rsidRPr="00207201" w14:paraId="7EE73C57" w14:textId="77777777" w:rsidTr="009E12DD">
        <w:trPr>
          <w:trHeight w:val="315"/>
        </w:trPr>
        <w:tc>
          <w:tcPr>
            <w:tcW w:w="7720" w:type="dxa"/>
            <w:tcBorders>
              <w:top w:val="nil"/>
              <w:left w:val="nil"/>
              <w:bottom w:val="nil"/>
              <w:right w:val="nil"/>
            </w:tcBorders>
            <w:shd w:val="clear" w:color="auto" w:fill="auto"/>
            <w:vAlign w:val="center"/>
            <w:hideMark/>
          </w:tcPr>
          <w:p w14:paraId="7EE73C54"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Buoyage &amp; Anchoring Systems</w:t>
            </w:r>
          </w:p>
        </w:tc>
        <w:tc>
          <w:tcPr>
            <w:tcW w:w="1280" w:type="dxa"/>
            <w:tcBorders>
              <w:top w:val="nil"/>
              <w:left w:val="nil"/>
              <w:bottom w:val="nil"/>
              <w:right w:val="nil"/>
            </w:tcBorders>
            <w:shd w:val="clear" w:color="auto" w:fill="auto"/>
            <w:noWrap/>
            <w:hideMark/>
          </w:tcPr>
          <w:p w14:paraId="7EE73C55"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noWrap/>
            <w:hideMark/>
          </w:tcPr>
          <w:p w14:paraId="7EE73C56" w14:textId="77777777" w:rsidR="00DF3A91" w:rsidRDefault="00DF3A91" w:rsidP="00E80DD2">
            <w:pPr>
              <w:jc w:val="right"/>
              <w:rPr>
                <w:rFonts w:ascii="Calibri" w:hAnsi="Calibri"/>
                <w:sz w:val="20"/>
                <w:szCs w:val="20"/>
              </w:rPr>
            </w:pPr>
          </w:p>
        </w:tc>
      </w:tr>
      <w:tr w:rsidR="00DF3A91" w:rsidRPr="00207201" w14:paraId="7EE73C5B" w14:textId="77777777" w:rsidTr="009E1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58" w14:textId="77777777" w:rsidR="00DF3A91" w:rsidRPr="001D1D12" w:rsidRDefault="00DF3A91" w:rsidP="00DF3A91">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Hire fee per hour</w:t>
            </w:r>
          </w:p>
        </w:tc>
        <w:tc>
          <w:tcPr>
            <w:tcW w:w="1280" w:type="dxa"/>
            <w:tcBorders>
              <w:top w:val="single" w:sz="8" w:space="0" w:color="808080"/>
              <w:left w:val="nil"/>
              <w:bottom w:val="single" w:sz="8" w:space="0" w:color="808080"/>
              <w:right w:val="nil"/>
            </w:tcBorders>
            <w:shd w:val="clear" w:color="auto" w:fill="auto"/>
            <w:hideMark/>
          </w:tcPr>
          <w:p w14:paraId="7EE73C59" w14:textId="77777777" w:rsidR="00DF3A91" w:rsidRDefault="00DF3A91" w:rsidP="00E80DD2">
            <w:pPr>
              <w:jc w:val="right"/>
              <w:rPr>
                <w:rFonts w:ascii="Calibri" w:hAnsi="Calibri"/>
                <w:b/>
                <w:bCs/>
                <w:sz w:val="20"/>
                <w:szCs w:val="20"/>
              </w:rPr>
            </w:pPr>
            <w:r>
              <w:rPr>
                <w:rFonts w:ascii="Calibri" w:hAnsi="Calibri"/>
                <w:b/>
                <w:bCs/>
                <w:sz w:val="20"/>
                <w:szCs w:val="20"/>
              </w:rPr>
              <w:t>POA</w:t>
            </w:r>
          </w:p>
        </w:tc>
        <w:tc>
          <w:tcPr>
            <w:tcW w:w="1280" w:type="dxa"/>
            <w:tcBorders>
              <w:top w:val="single" w:sz="8" w:space="0" w:color="808080"/>
              <w:left w:val="nil"/>
              <w:bottom w:val="single" w:sz="8" w:space="0" w:color="808080"/>
              <w:right w:val="nil"/>
            </w:tcBorders>
            <w:shd w:val="clear" w:color="auto" w:fill="auto"/>
            <w:hideMark/>
          </w:tcPr>
          <w:p w14:paraId="7EE73C5A" w14:textId="77777777" w:rsidR="00DF3A91" w:rsidRDefault="00DF3A91" w:rsidP="00E80DD2">
            <w:pPr>
              <w:jc w:val="right"/>
              <w:rPr>
                <w:rFonts w:ascii="Calibri" w:hAnsi="Calibri"/>
                <w:sz w:val="20"/>
                <w:szCs w:val="20"/>
              </w:rPr>
            </w:pPr>
            <w:r>
              <w:rPr>
                <w:rFonts w:ascii="Calibri" w:hAnsi="Calibri"/>
                <w:sz w:val="20"/>
                <w:szCs w:val="20"/>
              </w:rPr>
              <w:t>POA</w:t>
            </w:r>
          </w:p>
        </w:tc>
      </w:tr>
      <w:tr w:rsidR="005C012F" w:rsidRPr="00207201" w14:paraId="7EE73C5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5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Standard Conical Buoy</w:t>
            </w:r>
          </w:p>
        </w:tc>
        <w:tc>
          <w:tcPr>
            <w:tcW w:w="1280" w:type="dxa"/>
            <w:tcBorders>
              <w:top w:val="single" w:sz="8" w:space="0" w:color="808080"/>
              <w:left w:val="nil"/>
              <w:bottom w:val="single" w:sz="8" w:space="0" w:color="808080"/>
              <w:right w:val="nil"/>
            </w:tcBorders>
            <w:shd w:val="clear" w:color="auto" w:fill="auto"/>
            <w:vAlign w:val="center"/>
            <w:hideMark/>
          </w:tcPr>
          <w:p w14:paraId="7EE73C5D" w14:textId="30B48A49" w:rsidR="005C012F" w:rsidRDefault="009074CE" w:rsidP="005C012F">
            <w:pPr>
              <w:jc w:val="right"/>
              <w:rPr>
                <w:rFonts w:ascii="Calibri" w:hAnsi="Calibri"/>
                <w:b/>
                <w:bCs/>
                <w:sz w:val="20"/>
                <w:szCs w:val="20"/>
              </w:rPr>
            </w:pPr>
            <w:r>
              <w:rPr>
                <w:rFonts w:ascii="Calibri" w:hAnsi="Calibri"/>
                <w:b/>
                <w:bCs/>
                <w:sz w:val="20"/>
                <w:szCs w:val="20"/>
              </w:rPr>
              <w:t>291.90</w:t>
            </w:r>
          </w:p>
        </w:tc>
        <w:tc>
          <w:tcPr>
            <w:tcW w:w="1280" w:type="dxa"/>
            <w:tcBorders>
              <w:top w:val="single" w:sz="8" w:space="0" w:color="808080"/>
              <w:left w:val="nil"/>
              <w:bottom w:val="single" w:sz="8" w:space="0" w:color="808080"/>
              <w:right w:val="nil"/>
            </w:tcBorders>
            <w:shd w:val="clear" w:color="auto" w:fill="auto"/>
            <w:vAlign w:val="center"/>
            <w:hideMark/>
          </w:tcPr>
          <w:p w14:paraId="7EE73C5E" w14:textId="6EDF88EC" w:rsidR="005C012F" w:rsidRDefault="009074CE" w:rsidP="005C012F">
            <w:pPr>
              <w:jc w:val="right"/>
              <w:rPr>
                <w:rFonts w:ascii="Calibri" w:hAnsi="Calibri"/>
                <w:sz w:val="20"/>
                <w:szCs w:val="20"/>
              </w:rPr>
            </w:pPr>
            <w:r>
              <w:rPr>
                <w:rFonts w:ascii="Calibri" w:hAnsi="Calibri"/>
                <w:sz w:val="20"/>
                <w:szCs w:val="20"/>
              </w:rPr>
              <w:t>299.20</w:t>
            </w:r>
          </w:p>
        </w:tc>
      </w:tr>
      <w:tr w:rsidR="005C012F" w:rsidRPr="00207201" w14:paraId="7EE73C63"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6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Standard Spherical Stick Buoy</w:t>
            </w:r>
          </w:p>
        </w:tc>
        <w:tc>
          <w:tcPr>
            <w:tcW w:w="1280" w:type="dxa"/>
            <w:tcBorders>
              <w:top w:val="nil"/>
              <w:left w:val="nil"/>
              <w:bottom w:val="single" w:sz="8" w:space="0" w:color="808080"/>
              <w:right w:val="nil"/>
            </w:tcBorders>
            <w:shd w:val="clear" w:color="auto" w:fill="auto"/>
            <w:vAlign w:val="center"/>
            <w:hideMark/>
          </w:tcPr>
          <w:p w14:paraId="7EE73C61" w14:textId="12D73E49" w:rsidR="005C012F" w:rsidRDefault="009074CE" w:rsidP="005C012F">
            <w:pPr>
              <w:jc w:val="right"/>
              <w:rPr>
                <w:rFonts w:ascii="Calibri" w:hAnsi="Calibri"/>
                <w:b/>
                <w:bCs/>
                <w:sz w:val="20"/>
                <w:szCs w:val="20"/>
              </w:rPr>
            </w:pPr>
            <w:r>
              <w:rPr>
                <w:rFonts w:ascii="Calibri" w:hAnsi="Calibri"/>
                <w:b/>
                <w:bCs/>
                <w:sz w:val="20"/>
                <w:szCs w:val="20"/>
              </w:rPr>
              <w:t>426.70</w:t>
            </w:r>
          </w:p>
        </w:tc>
        <w:tc>
          <w:tcPr>
            <w:tcW w:w="1280" w:type="dxa"/>
            <w:tcBorders>
              <w:top w:val="nil"/>
              <w:left w:val="nil"/>
              <w:bottom w:val="single" w:sz="8" w:space="0" w:color="808080"/>
              <w:right w:val="nil"/>
            </w:tcBorders>
            <w:shd w:val="clear" w:color="auto" w:fill="auto"/>
            <w:vAlign w:val="center"/>
            <w:hideMark/>
          </w:tcPr>
          <w:p w14:paraId="7EE73C62" w14:textId="33F16EA0" w:rsidR="005C012F" w:rsidRDefault="009074CE" w:rsidP="005C012F">
            <w:pPr>
              <w:jc w:val="right"/>
              <w:rPr>
                <w:rFonts w:ascii="Calibri" w:hAnsi="Calibri"/>
                <w:sz w:val="20"/>
                <w:szCs w:val="20"/>
              </w:rPr>
            </w:pPr>
            <w:r>
              <w:rPr>
                <w:rFonts w:ascii="Calibri" w:hAnsi="Calibri"/>
                <w:sz w:val="20"/>
                <w:szCs w:val="20"/>
              </w:rPr>
              <w:t>437.30</w:t>
            </w:r>
          </w:p>
        </w:tc>
      </w:tr>
      <w:tr w:rsidR="00DF3A91" w:rsidRPr="00207201" w14:paraId="7EE73C67" w14:textId="77777777" w:rsidTr="009E12DD">
        <w:trPr>
          <w:trHeight w:val="315"/>
        </w:trPr>
        <w:tc>
          <w:tcPr>
            <w:tcW w:w="7720" w:type="dxa"/>
            <w:tcBorders>
              <w:top w:val="nil"/>
              <w:left w:val="nil"/>
              <w:bottom w:val="nil"/>
              <w:right w:val="nil"/>
            </w:tcBorders>
            <w:shd w:val="clear" w:color="auto" w:fill="auto"/>
            <w:vAlign w:val="center"/>
            <w:hideMark/>
          </w:tcPr>
          <w:p w14:paraId="7EE73C64"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Maribyrnong River Spring Racing Carnival Berthing</w:t>
            </w:r>
          </w:p>
        </w:tc>
        <w:tc>
          <w:tcPr>
            <w:tcW w:w="1280" w:type="dxa"/>
            <w:tcBorders>
              <w:top w:val="nil"/>
              <w:left w:val="nil"/>
              <w:bottom w:val="nil"/>
              <w:right w:val="nil"/>
            </w:tcBorders>
            <w:shd w:val="clear" w:color="auto" w:fill="auto"/>
            <w:noWrap/>
            <w:hideMark/>
          </w:tcPr>
          <w:p w14:paraId="7EE73C65" w14:textId="77777777" w:rsidR="00DF3A91" w:rsidRDefault="00DF3A91" w:rsidP="00E80DD2">
            <w:pPr>
              <w:jc w:val="right"/>
              <w:rPr>
                <w:rFonts w:ascii="Calibri" w:hAnsi="Calibri"/>
                <w:b/>
                <w:bCs/>
                <w:sz w:val="20"/>
                <w:szCs w:val="20"/>
              </w:rPr>
            </w:pPr>
          </w:p>
        </w:tc>
        <w:tc>
          <w:tcPr>
            <w:tcW w:w="1280" w:type="dxa"/>
            <w:tcBorders>
              <w:top w:val="nil"/>
              <w:left w:val="nil"/>
              <w:bottom w:val="nil"/>
              <w:right w:val="nil"/>
            </w:tcBorders>
            <w:shd w:val="clear" w:color="auto" w:fill="auto"/>
            <w:noWrap/>
            <w:hideMark/>
          </w:tcPr>
          <w:p w14:paraId="7EE73C66" w14:textId="77777777" w:rsidR="00DF3A91" w:rsidRDefault="00DF3A91" w:rsidP="00E80DD2">
            <w:pPr>
              <w:jc w:val="right"/>
              <w:rPr>
                <w:rFonts w:ascii="Calibri" w:hAnsi="Calibri"/>
                <w:sz w:val="20"/>
                <w:szCs w:val="20"/>
              </w:rPr>
            </w:pPr>
          </w:p>
        </w:tc>
      </w:tr>
      <w:tr w:rsidR="005C012F" w:rsidRPr="00207201" w14:paraId="7EE73C6B"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6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Derby Day- Saturday per metre</w:t>
            </w:r>
          </w:p>
        </w:tc>
        <w:tc>
          <w:tcPr>
            <w:tcW w:w="1280" w:type="dxa"/>
            <w:tcBorders>
              <w:top w:val="single" w:sz="8" w:space="0" w:color="808080"/>
              <w:left w:val="nil"/>
              <w:bottom w:val="single" w:sz="8" w:space="0" w:color="808080"/>
              <w:right w:val="nil"/>
            </w:tcBorders>
            <w:shd w:val="clear" w:color="auto" w:fill="auto"/>
            <w:vAlign w:val="center"/>
            <w:hideMark/>
          </w:tcPr>
          <w:p w14:paraId="7EE73C69" w14:textId="54ED83D7" w:rsidR="005C012F" w:rsidRDefault="009074CE" w:rsidP="005C012F">
            <w:pPr>
              <w:jc w:val="right"/>
              <w:rPr>
                <w:rFonts w:ascii="Calibri" w:hAnsi="Calibri"/>
                <w:b/>
                <w:bCs/>
                <w:sz w:val="20"/>
                <w:szCs w:val="20"/>
              </w:rPr>
            </w:pPr>
            <w:r>
              <w:rPr>
                <w:rFonts w:ascii="Calibri" w:hAnsi="Calibri"/>
                <w:b/>
                <w:bCs/>
                <w:sz w:val="20"/>
                <w:szCs w:val="20"/>
              </w:rPr>
              <w:t>35.70</w:t>
            </w:r>
          </w:p>
        </w:tc>
        <w:tc>
          <w:tcPr>
            <w:tcW w:w="1280" w:type="dxa"/>
            <w:tcBorders>
              <w:top w:val="single" w:sz="8" w:space="0" w:color="808080"/>
              <w:left w:val="nil"/>
              <w:bottom w:val="single" w:sz="8" w:space="0" w:color="808080"/>
              <w:right w:val="nil"/>
            </w:tcBorders>
            <w:shd w:val="clear" w:color="auto" w:fill="auto"/>
            <w:vAlign w:val="center"/>
            <w:hideMark/>
          </w:tcPr>
          <w:p w14:paraId="7EE73C6A" w14:textId="21315A5C" w:rsidR="005C012F" w:rsidRDefault="009074CE" w:rsidP="005C012F">
            <w:pPr>
              <w:jc w:val="right"/>
              <w:rPr>
                <w:rFonts w:ascii="Calibri" w:hAnsi="Calibri"/>
                <w:sz w:val="20"/>
                <w:szCs w:val="20"/>
              </w:rPr>
            </w:pPr>
            <w:r>
              <w:rPr>
                <w:rFonts w:ascii="Calibri" w:hAnsi="Calibri"/>
                <w:sz w:val="20"/>
                <w:szCs w:val="20"/>
              </w:rPr>
              <w:t>36.60</w:t>
            </w:r>
          </w:p>
        </w:tc>
      </w:tr>
      <w:tr w:rsidR="005C012F" w:rsidRPr="00207201" w14:paraId="7EE73C6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C6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Melbourne Cup -Tuesday per metre</w:t>
            </w:r>
          </w:p>
        </w:tc>
        <w:tc>
          <w:tcPr>
            <w:tcW w:w="1280" w:type="dxa"/>
            <w:tcBorders>
              <w:top w:val="nil"/>
              <w:left w:val="nil"/>
              <w:bottom w:val="single" w:sz="8" w:space="0" w:color="808080"/>
              <w:right w:val="nil"/>
            </w:tcBorders>
            <w:shd w:val="clear" w:color="auto" w:fill="auto"/>
            <w:vAlign w:val="center"/>
            <w:hideMark/>
          </w:tcPr>
          <w:p w14:paraId="7EE73C6D" w14:textId="1709E7C9" w:rsidR="005C012F" w:rsidRDefault="009074CE" w:rsidP="005C012F">
            <w:pPr>
              <w:jc w:val="right"/>
              <w:rPr>
                <w:rFonts w:ascii="Calibri" w:hAnsi="Calibri"/>
                <w:b/>
                <w:bCs/>
                <w:sz w:val="20"/>
                <w:szCs w:val="20"/>
              </w:rPr>
            </w:pPr>
            <w:r>
              <w:rPr>
                <w:rFonts w:ascii="Calibri" w:hAnsi="Calibri"/>
                <w:b/>
                <w:bCs/>
                <w:sz w:val="20"/>
                <w:szCs w:val="20"/>
              </w:rPr>
              <w:t>54.40</w:t>
            </w:r>
          </w:p>
        </w:tc>
        <w:tc>
          <w:tcPr>
            <w:tcW w:w="1280" w:type="dxa"/>
            <w:tcBorders>
              <w:top w:val="nil"/>
              <w:left w:val="nil"/>
              <w:bottom w:val="single" w:sz="8" w:space="0" w:color="808080"/>
              <w:right w:val="nil"/>
            </w:tcBorders>
            <w:shd w:val="clear" w:color="auto" w:fill="auto"/>
            <w:vAlign w:val="center"/>
            <w:hideMark/>
          </w:tcPr>
          <w:p w14:paraId="7EE73C6E" w14:textId="3FE6D821" w:rsidR="005C012F" w:rsidRDefault="009074CE" w:rsidP="005C012F">
            <w:pPr>
              <w:jc w:val="right"/>
              <w:rPr>
                <w:rFonts w:ascii="Calibri" w:hAnsi="Calibri"/>
                <w:sz w:val="20"/>
                <w:szCs w:val="20"/>
              </w:rPr>
            </w:pPr>
            <w:r>
              <w:rPr>
                <w:rFonts w:ascii="Calibri" w:hAnsi="Calibri"/>
                <w:sz w:val="20"/>
                <w:szCs w:val="20"/>
              </w:rPr>
              <w:t>55.80</w:t>
            </w:r>
          </w:p>
        </w:tc>
      </w:tr>
      <w:tr w:rsidR="005C012F" w:rsidRPr="00207201" w14:paraId="7EE73C7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7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Oaks Day-Thursday per metre</w:t>
            </w:r>
          </w:p>
        </w:tc>
        <w:tc>
          <w:tcPr>
            <w:tcW w:w="1280" w:type="dxa"/>
            <w:tcBorders>
              <w:top w:val="nil"/>
              <w:left w:val="nil"/>
              <w:bottom w:val="single" w:sz="8" w:space="0" w:color="808080"/>
              <w:right w:val="nil"/>
            </w:tcBorders>
            <w:shd w:val="clear" w:color="auto" w:fill="auto"/>
            <w:vAlign w:val="center"/>
            <w:hideMark/>
          </w:tcPr>
          <w:p w14:paraId="7EE73C71" w14:textId="50DA38FA" w:rsidR="005C012F" w:rsidRDefault="009074CE" w:rsidP="005C012F">
            <w:pPr>
              <w:jc w:val="right"/>
              <w:rPr>
                <w:rFonts w:ascii="Calibri" w:hAnsi="Calibri"/>
                <w:b/>
                <w:bCs/>
                <w:sz w:val="20"/>
                <w:szCs w:val="20"/>
              </w:rPr>
            </w:pPr>
            <w:r>
              <w:rPr>
                <w:rFonts w:ascii="Calibri" w:hAnsi="Calibri"/>
                <w:b/>
                <w:bCs/>
                <w:sz w:val="20"/>
                <w:szCs w:val="20"/>
              </w:rPr>
              <w:t>54.40</w:t>
            </w:r>
          </w:p>
        </w:tc>
        <w:tc>
          <w:tcPr>
            <w:tcW w:w="1280" w:type="dxa"/>
            <w:tcBorders>
              <w:top w:val="nil"/>
              <w:left w:val="nil"/>
              <w:bottom w:val="single" w:sz="8" w:space="0" w:color="808080"/>
              <w:right w:val="nil"/>
            </w:tcBorders>
            <w:shd w:val="clear" w:color="auto" w:fill="auto"/>
            <w:vAlign w:val="center"/>
            <w:hideMark/>
          </w:tcPr>
          <w:p w14:paraId="7EE73C72" w14:textId="79BF7BF0" w:rsidR="005C012F" w:rsidRDefault="009074CE" w:rsidP="005C012F">
            <w:pPr>
              <w:jc w:val="right"/>
              <w:rPr>
                <w:rFonts w:ascii="Calibri" w:hAnsi="Calibri"/>
                <w:sz w:val="20"/>
                <w:szCs w:val="20"/>
              </w:rPr>
            </w:pPr>
            <w:r>
              <w:rPr>
                <w:rFonts w:ascii="Calibri" w:hAnsi="Calibri"/>
                <w:sz w:val="20"/>
                <w:szCs w:val="20"/>
              </w:rPr>
              <w:t>55.80</w:t>
            </w:r>
          </w:p>
        </w:tc>
      </w:tr>
      <w:tr w:rsidR="005C012F" w:rsidRPr="00207201" w14:paraId="7EE73C7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7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Stakes Day- Saturday per metre</w:t>
            </w:r>
          </w:p>
        </w:tc>
        <w:tc>
          <w:tcPr>
            <w:tcW w:w="1280" w:type="dxa"/>
            <w:tcBorders>
              <w:top w:val="nil"/>
              <w:left w:val="nil"/>
              <w:bottom w:val="single" w:sz="8" w:space="0" w:color="808080"/>
              <w:right w:val="nil"/>
            </w:tcBorders>
            <w:shd w:val="clear" w:color="auto" w:fill="auto"/>
            <w:vAlign w:val="center"/>
            <w:hideMark/>
          </w:tcPr>
          <w:p w14:paraId="7EE73C75" w14:textId="7FE1306F" w:rsidR="005C012F" w:rsidRDefault="009074CE" w:rsidP="005C012F">
            <w:pPr>
              <w:jc w:val="right"/>
              <w:rPr>
                <w:rFonts w:ascii="Calibri" w:hAnsi="Calibri"/>
                <w:b/>
                <w:bCs/>
                <w:sz w:val="20"/>
                <w:szCs w:val="20"/>
              </w:rPr>
            </w:pPr>
            <w:r>
              <w:rPr>
                <w:rFonts w:ascii="Calibri" w:hAnsi="Calibri"/>
                <w:b/>
                <w:bCs/>
                <w:sz w:val="20"/>
                <w:szCs w:val="20"/>
              </w:rPr>
              <w:t>35.70</w:t>
            </w:r>
          </w:p>
        </w:tc>
        <w:tc>
          <w:tcPr>
            <w:tcW w:w="1280" w:type="dxa"/>
            <w:tcBorders>
              <w:top w:val="nil"/>
              <w:left w:val="nil"/>
              <w:bottom w:val="single" w:sz="8" w:space="0" w:color="808080"/>
              <w:right w:val="nil"/>
            </w:tcBorders>
            <w:shd w:val="clear" w:color="auto" w:fill="auto"/>
            <w:vAlign w:val="center"/>
            <w:hideMark/>
          </w:tcPr>
          <w:p w14:paraId="7EE73C76" w14:textId="1F36C28C" w:rsidR="005C012F" w:rsidRDefault="009074CE" w:rsidP="005C012F">
            <w:pPr>
              <w:jc w:val="right"/>
              <w:rPr>
                <w:rFonts w:ascii="Calibri" w:hAnsi="Calibri"/>
                <w:sz w:val="20"/>
                <w:szCs w:val="20"/>
              </w:rPr>
            </w:pPr>
            <w:r>
              <w:rPr>
                <w:rFonts w:ascii="Calibri" w:hAnsi="Calibri"/>
                <w:sz w:val="20"/>
                <w:szCs w:val="20"/>
              </w:rPr>
              <w:t>36.60</w:t>
            </w:r>
          </w:p>
        </w:tc>
      </w:tr>
      <w:tr w:rsidR="005C012F" w:rsidRPr="00207201" w14:paraId="7EE73C7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7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All Four Days per metre</w:t>
            </w:r>
          </w:p>
        </w:tc>
        <w:tc>
          <w:tcPr>
            <w:tcW w:w="1280" w:type="dxa"/>
            <w:tcBorders>
              <w:top w:val="nil"/>
              <w:left w:val="nil"/>
              <w:bottom w:val="single" w:sz="8" w:space="0" w:color="808080"/>
              <w:right w:val="nil"/>
            </w:tcBorders>
            <w:shd w:val="clear" w:color="auto" w:fill="auto"/>
            <w:vAlign w:val="center"/>
            <w:hideMark/>
          </w:tcPr>
          <w:p w14:paraId="7EE73C79" w14:textId="0DAF3FBD" w:rsidR="005C012F" w:rsidRDefault="009074CE" w:rsidP="005C012F">
            <w:pPr>
              <w:jc w:val="right"/>
              <w:rPr>
                <w:rFonts w:ascii="Calibri" w:hAnsi="Calibri"/>
                <w:b/>
                <w:bCs/>
                <w:sz w:val="20"/>
                <w:szCs w:val="20"/>
              </w:rPr>
            </w:pPr>
            <w:r>
              <w:rPr>
                <w:rFonts w:ascii="Calibri" w:hAnsi="Calibri"/>
                <w:b/>
                <w:bCs/>
                <w:sz w:val="20"/>
                <w:szCs w:val="20"/>
              </w:rPr>
              <w:t>142.10</w:t>
            </w:r>
          </w:p>
        </w:tc>
        <w:tc>
          <w:tcPr>
            <w:tcW w:w="1280" w:type="dxa"/>
            <w:tcBorders>
              <w:top w:val="nil"/>
              <w:left w:val="nil"/>
              <w:bottom w:val="single" w:sz="8" w:space="0" w:color="808080"/>
              <w:right w:val="nil"/>
            </w:tcBorders>
            <w:shd w:val="clear" w:color="auto" w:fill="auto"/>
            <w:vAlign w:val="center"/>
            <w:hideMark/>
          </w:tcPr>
          <w:p w14:paraId="7EE73C7A" w14:textId="3F3D27F6" w:rsidR="005C012F" w:rsidRDefault="009074CE" w:rsidP="005C012F">
            <w:pPr>
              <w:jc w:val="right"/>
              <w:rPr>
                <w:rFonts w:ascii="Calibri" w:hAnsi="Calibri"/>
                <w:sz w:val="20"/>
                <w:szCs w:val="20"/>
              </w:rPr>
            </w:pPr>
            <w:r>
              <w:rPr>
                <w:rFonts w:ascii="Calibri" w:hAnsi="Calibri"/>
                <w:sz w:val="20"/>
                <w:szCs w:val="20"/>
              </w:rPr>
              <w:t>145.60</w:t>
            </w:r>
          </w:p>
        </w:tc>
      </w:tr>
      <w:tr w:rsidR="00DF3A91" w:rsidRPr="00207201" w14:paraId="7EE73C8F" w14:textId="77777777" w:rsidTr="00C46E05">
        <w:trPr>
          <w:trHeight w:val="300"/>
        </w:trPr>
        <w:tc>
          <w:tcPr>
            <w:tcW w:w="7720" w:type="dxa"/>
            <w:tcBorders>
              <w:left w:val="nil"/>
              <w:bottom w:val="single" w:sz="4" w:space="0" w:color="7F7F7F"/>
              <w:right w:val="nil"/>
            </w:tcBorders>
            <w:shd w:val="clear" w:color="auto" w:fill="auto"/>
            <w:vAlign w:val="center"/>
            <w:hideMark/>
          </w:tcPr>
          <w:p w14:paraId="7EE73C8C" w14:textId="77777777" w:rsidR="00DF3A91" w:rsidRPr="00207201" w:rsidRDefault="00DF3A91" w:rsidP="006E3E76">
            <w:pPr>
              <w:keepNext/>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lastRenderedPageBreak/>
              <w:t>Swing Moorings</w:t>
            </w:r>
          </w:p>
        </w:tc>
        <w:tc>
          <w:tcPr>
            <w:tcW w:w="1280" w:type="dxa"/>
            <w:tcBorders>
              <w:left w:val="nil"/>
              <w:bottom w:val="single" w:sz="4" w:space="0" w:color="7F7F7F"/>
              <w:right w:val="nil"/>
            </w:tcBorders>
            <w:shd w:val="clear" w:color="auto" w:fill="auto"/>
            <w:hideMark/>
          </w:tcPr>
          <w:p w14:paraId="7EE73C8D" w14:textId="77777777" w:rsidR="00DF3A91" w:rsidRDefault="00DF3A91" w:rsidP="006E3E76">
            <w:pPr>
              <w:keepNext/>
              <w:jc w:val="right"/>
              <w:rPr>
                <w:rFonts w:ascii="Calibri" w:hAnsi="Calibri"/>
                <w:b/>
                <w:bCs/>
                <w:sz w:val="20"/>
                <w:szCs w:val="20"/>
              </w:rPr>
            </w:pPr>
          </w:p>
        </w:tc>
        <w:tc>
          <w:tcPr>
            <w:tcW w:w="1280" w:type="dxa"/>
            <w:tcBorders>
              <w:left w:val="nil"/>
              <w:bottom w:val="single" w:sz="4" w:space="0" w:color="7F7F7F"/>
              <w:right w:val="nil"/>
            </w:tcBorders>
            <w:shd w:val="clear" w:color="auto" w:fill="auto"/>
            <w:hideMark/>
          </w:tcPr>
          <w:p w14:paraId="7EE73C8E" w14:textId="77777777" w:rsidR="00DF3A91" w:rsidRDefault="00DF3A91" w:rsidP="006E3E76">
            <w:pPr>
              <w:keepNext/>
              <w:jc w:val="right"/>
              <w:rPr>
                <w:rFonts w:ascii="Calibri" w:hAnsi="Calibri"/>
                <w:sz w:val="20"/>
                <w:szCs w:val="20"/>
              </w:rPr>
            </w:pPr>
          </w:p>
        </w:tc>
      </w:tr>
      <w:tr w:rsidR="00DF3A91" w:rsidRPr="00207201" w14:paraId="7EE73C93" w14:textId="77777777" w:rsidTr="003E292E">
        <w:trPr>
          <w:trHeight w:val="315"/>
        </w:trPr>
        <w:tc>
          <w:tcPr>
            <w:tcW w:w="7720" w:type="dxa"/>
            <w:tcBorders>
              <w:top w:val="single" w:sz="4" w:space="0" w:color="7F7F7F"/>
              <w:left w:val="nil"/>
              <w:bottom w:val="nil"/>
              <w:right w:val="nil"/>
            </w:tcBorders>
            <w:shd w:val="clear" w:color="auto" w:fill="auto"/>
            <w:vAlign w:val="center"/>
            <w:hideMark/>
          </w:tcPr>
          <w:p w14:paraId="7EE73C90" w14:textId="77777777" w:rsidR="00DF3A91" w:rsidRPr="00207201" w:rsidRDefault="00DF3A91" w:rsidP="006E3E76">
            <w:pPr>
              <w:keepNext/>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Swing Moorings All Locations (except Williamstown)</w:t>
            </w:r>
          </w:p>
        </w:tc>
        <w:tc>
          <w:tcPr>
            <w:tcW w:w="1280" w:type="dxa"/>
            <w:tcBorders>
              <w:top w:val="single" w:sz="4" w:space="0" w:color="7F7F7F"/>
              <w:left w:val="nil"/>
              <w:bottom w:val="nil"/>
              <w:right w:val="nil"/>
            </w:tcBorders>
            <w:shd w:val="clear" w:color="auto" w:fill="auto"/>
            <w:hideMark/>
          </w:tcPr>
          <w:p w14:paraId="7EE73C91" w14:textId="77777777" w:rsidR="00DF3A91" w:rsidRDefault="00DF3A91" w:rsidP="006E3E76">
            <w:pPr>
              <w:keepNext/>
              <w:jc w:val="right"/>
              <w:rPr>
                <w:rFonts w:ascii="Calibri" w:hAnsi="Calibri"/>
                <w:b/>
                <w:bCs/>
                <w:sz w:val="20"/>
                <w:szCs w:val="20"/>
              </w:rPr>
            </w:pPr>
          </w:p>
        </w:tc>
        <w:tc>
          <w:tcPr>
            <w:tcW w:w="1280" w:type="dxa"/>
            <w:tcBorders>
              <w:top w:val="single" w:sz="4" w:space="0" w:color="7F7F7F"/>
              <w:left w:val="nil"/>
              <w:bottom w:val="nil"/>
              <w:right w:val="nil"/>
            </w:tcBorders>
            <w:shd w:val="clear" w:color="auto" w:fill="auto"/>
            <w:hideMark/>
          </w:tcPr>
          <w:p w14:paraId="7EE73C92" w14:textId="77777777" w:rsidR="00DF3A91" w:rsidRDefault="00DF3A91" w:rsidP="006E3E76">
            <w:pPr>
              <w:keepNext/>
              <w:jc w:val="right"/>
              <w:rPr>
                <w:rFonts w:ascii="Calibri" w:hAnsi="Calibri"/>
                <w:sz w:val="20"/>
                <w:szCs w:val="20"/>
              </w:rPr>
            </w:pPr>
          </w:p>
        </w:tc>
      </w:tr>
      <w:tr w:rsidR="005C012F" w:rsidRPr="0038012A" w14:paraId="7EE73C97"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94"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Establishment Fee</w:t>
            </w:r>
          </w:p>
        </w:tc>
        <w:tc>
          <w:tcPr>
            <w:tcW w:w="1280" w:type="dxa"/>
            <w:tcBorders>
              <w:top w:val="single" w:sz="8" w:space="0" w:color="808080"/>
              <w:left w:val="nil"/>
              <w:bottom w:val="single" w:sz="8" w:space="0" w:color="808080"/>
              <w:right w:val="nil"/>
            </w:tcBorders>
            <w:shd w:val="clear" w:color="auto" w:fill="auto"/>
            <w:vAlign w:val="center"/>
            <w:hideMark/>
          </w:tcPr>
          <w:p w14:paraId="7EE73C95" w14:textId="4C1CCA23" w:rsidR="005C012F" w:rsidRPr="0038012A" w:rsidRDefault="009074CE" w:rsidP="005C012F">
            <w:pPr>
              <w:keepNext/>
              <w:jc w:val="right"/>
              <w:rPr>
                <w:rFonts w:ascii="Calibri" w:hAnsi="Calibri"/>
                <w:b/>
                <w:bCs/>
                <w:sz w:val="20"/>
                <w:szCs w:val="20"/>
              </w:rPr>
            </w:pPr>
            <w:r>
              <w:rPr>
                <w:rFonts w:ascii="Calibri" w:hAnsi="Calibri"/>
                <w:b/>
                <w:bCs/>
                <w:sz w:val="20"/>
                <w:szCs w:val="20"/>
              </w:rPr>
              <w:t>161.20</w:t>
            </w:r>
          </w:p>
        </w:tc>
        <w:tc>
          <w:tcPr>
            <w:tcW w:w="1280" w:type="dxa"/>
            <w:tcBorders>
              <w:top w:val="single" w:sz="8" w:space="0" w:color="808080"/>
              <w:left w:val="nil"/>
              <w:bottom w:val="single" w:sz="8" w:space="0" w:color="808080"/>
              <w:right w:val="nil"/>
            </w:tcBorders>
            <w:shd w:val="clear" w:color="auto" w:fill="auto"/>
            <w:vAlign w:val="center"/>
            <w:hideMark/>
          </w:tcPr>
          <w:p w14:paraId="7EE73C96" w14:textId="1F6541C9" w:rsidR="005C012F" w:rsidRPr="0038012A" w:rsidRDefault="009074CE" w:rsidP="005C012F">
            <w:pPr>
              <w:keepNext/>
              <w:jc w:val="right"/>
              <w:rPr>
                <w:rFonts w:ascii="Calibri" w:hAnsi="Calibri"/>
                <w:sz w:val="20"/>
                <w:szCs w:val="20"/>
              </w:rPr>
            </w:pPr>
            <w:r>
              <w:rPr>
                <w:rFonts w:ascii="Calibri" w:hAnsi="Calibri"/>
                <w:sz w:val="20"/>
                <w:szCs w:val="20"/>
              </w:rPr>
              <w:t>165.20</w:t>
            </w:r>
          </w:p>
        </w:tc>
      </w:tr>
      <w:tr w:rsidR="005C012F" w:rsidRPr="0038012A" w14:paraId="7EE73C9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98"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Transfer Fee</w:t>
            </w:r>
          </w:p>
        </w:tc>
        <w:tc>
          <w:tcPr>
            <w:tcW w:w="1280" w:type="dxa"/>
            <w:tcBorders>
              <w:top w:val="nil"/>
              <w:left w:val="nil"/>
              <w:bottom w:val="single" w:sz="8" w:space="0" w:color="808080"/>
              <w:right w:val="nil"/>
            </w:tcBorders>
            <w:shd w:val="clear" w:color="auto" w:fill="auto"/>
            <w:vAlign w:val="center"/>
            <w:hideMark/>
          </w:tcPr>
          <w:p w14:paraId="7EE73C99" w14:textId="51ACC2E4" w:rsidR="005C012F" w:rsidRPr="0038012A" w:rsidRDefault="009074CE" w:rsidP="005C012F">
            <w:pPr>
              <w:keepNext/>
              <w:jc w:val="right"/>
              <w:rPr>
                <w:rFonts w:ascii="Calibri" w:hAnsi="Calibri"/>
                <w:b/>
                <w:bCs/>
                <w:sz w:val="20"/>
                <w:szCs w:val="20"/>
              </w:rPr>
            </w:pPr>
            <w:r>
              <w:rPr>
                <w:rFonts w:ascii="Calibri" w:hAnsi="Calibri"/>
                <w:b/>
                <w:bCs/>
                <w:sz w:val="20"/>
                <w:szCs w:val="20"/>
              </w:rPr>
              <w:t>81.50</w:t>
            </w:r>
          </w:p>
        </w:tc>
        <w:tc>
          <w:tcPr>
            <w:tcW w:w="1280" w:type="dxa"/>
            <w:tcBorders>
              <w:top w:val="nil"/>
              <w:left w:val="nil"/>
              <w:bottom w:val="single" w:sz="8" w:space="0" w:color="808080"/>
              <w:right w:val="nil"/>
            </w:tcBorders>
            <w:shd w:val="clear" w:color="auto" w:fill="auto"/>
            <w:vAlign w:val="center"/>
            <w:hideMark/>
          </w:tcPr>
          <w:p w14:paraId="7EE73C9A" w14:textId="31370F75" w:rsidR="005C012F" w:rsidRPr="0038012A" w:rsidRDefault="009074CE" w:rsidP="005C012F">
            <w:pPr>
              <w:keepNext/>
              <w:jc w:val="right"/>
              <w:rPr>
                <w:rFonts w:ascii="Calibri" w:hAnsi="Calibri"/>
                <w:sz w:val="20"/>
                <w:szCs w:val="20"/>
              </w:rPr>
            </w:pPr>
            <w:r>
              <w:rPr>
                <w:rFonts w:ascii="Calibri" w:hAnsi="Calibri"/>
                <w:sz w:val="20"/>
                <w:szCs w:val="20"/>
              </w:rPr>
              <w:t>83.50</w:t>
            </w:r>
          </w:p>
        </w:tc>
      </w:tr>
      <w:tr w:rsidR="005C012F" w:rsidRPr="0038012A" w14:paraId="7EE73C9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9C"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Annual Administration Fee</w:t>
            </w:r>
          </w:p>
        </w:tc>
        <w:tc>
          <w:tcPr>
            <w:tcW w:w="1280" w:type="dxa"/>
            <w:tcBorders>
              <w:top w:val="nil"/>
              <w:left w:val="nil"/>
              <w:bottom w:val="single" w:sz="8" w:space="0" w:color="808080"/>
              <w:right w:val="nil"/>
            </w:tcBorders>
            <w:shd w:val="clear" w:color="auto" w:fill="auto"/>
            <w:vAlign w:val="center"/>
            <w:hideMark/>
          </w:tcPr>
          <w:p w14:paraId="7EE73C9D" w14:textId="55542750" w:rsidR="005C012F" w:rsidRPr="0038012A" w:rsidRDefault="009074CE" w:rsidP="005C012F">
            <w:pPr>
              <w:keepNext/>
              <w:jc w:val="right"/>
              <w:rPr>
                <w:rFonts w:ascii="Calibri" w:hAnsi="Calibri"/>
                <w:b/>
                <w:bCs/>
                <w:sz w:val="20"/>
                <w:szCs w:val="20"/>
              </w:rPr>
            </w:pPr>
            <w:r>
              <w:rPr>
                <w:rFonts w:ascii="Calibri" w:hAnsi="Calibri"/>
                <w:b/>
                <w:bCs/>
                <w:sz w:val="20"/>
                <w:szCs w:val="20"/>
              </w:rPr>
              <w:t>120.60</w:t>
            </w:r>
          </w:p>
        </w:tc>
        <w:tc>
          <w:tcPr>
            <w:tcW w:w="1280" w:type="dxa"/>
            <w:tcBorders>
              <w:top w:val="nil"/>
              <w:left w:val="nil"/>
              <w:bottom w:val="single" w:sz="8" w:space="0" w:color="808080"/>
              <w:right w:val="nil"/>
            </w:tcBorders>
            <w:shd w:val="clear" w:color="auto" w:fill="auto"/>
            <w:vAlign w:val="center"/>
            <w:hideMark/>
          </w:tcPr>
          <w:p w14:paraId="7EE73C9E" w14:textId="36811683" w:rsidR="005C012F" w:rsidRPr="0038012A" w:rsidRDefault="009074CE" w:rsidP="005C012F">
            <w:pPr>
              <w:keepNext/>
              <w:jc w:val="right"/>
              <w:rPr>
                <w:rFonts w:ascii="Calibri" w:hAnsi="Calibri"/>
                <w:sz w:val="20"/>
                <w:szCs w:val="20"/>
              </w:rPr>
            </w:pPr>
            <w:r>
              <w:rPr>
                <w:rFonts w:ascii="Calibri" w:hAnsi="Calibri"/>
                <w:sz w:val="20"/>
                <w:szCs w:val="20"/>
              </w:rPr>
              <w:t>123.60</w:t>
            </w:r>
          </w:p>
        </w:tc>
      </w:tr>
      <w:tr w:rsidR="005C012F" w:rsidRPr="0038012A" w14:paraId="7EE73CA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A0"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 xml:space="preserve">Annual Administration </w:t>
            </w:r>
            <w:proofErr w:type="gramStart"/>
            <w:r w:rsidRPr="001D1D12">
              <w:rPr>
                <w:rFonts w:ascii="Calibri" w:eastAsia="Times New Roman" w:hAnsi="Calibri" w:cs="Times New Roman"/>
                <w:sz w:val="20"/>
                <w:szCs w:val="20"/>
                <w:lang w:eastAsia="en-AU"/>
              </w:rPr>
              <w:t>Fee  -</w:t>
            </w:r>
            <w:proofErr w:type="gramEnd"/>
            <w:r w:rsidRPr="001D1D12">
              <w:rPr>
                <w:rFonts w:ascii="Calibri" w:eastAsia="Times New Roman" w:hAnsi="Calibri" w:cs="Times New Roman"/>
                <w:sz w:val="20"/>
                <w:szCs w:val="20"/>
                <w:lang w:eastAsia="en-AU"/>
              </w:rPr>
              <w:t xml:space="preserve"> Pensioner Concession</w:t>
            </w:r>
          </w:p>
        </w:tc>
        <w:tc>
          <w:tcPr>
            <w:tcW w:w="1280" w:type="dxa"/>
            <w:tcBorders>
              <w:top w:val="nil"/>
              <w:left w:val="nil"/>
              <w:bottom w:val="single" w:sz="8" w:space="0" w:color="808080"/>
              <w:right w:val="nil"/>
            </w:tcBorders>
            <w:shd w:val="clear" w:color="auto" w:fill="auto"/>
            <w:vAlign w:val="center"/>
            <w:hideMark/>
          </w:tcPr>
          <w:p w14:paraId="7EE73CA1" w14:textId="417A9011" w:rsidR="005C012F" w:rsidRPr="0038012A" w:rsidRDefault="009074CE" w:rsidP="005C012F">
            <w:pPr>
              <w:keepNext/>
              <w:jc w:val="right"/>
              <w:rPr>
                <w:rFonts w:ascii="Calibri" w:hAnsi="Calibri"/>
                <w:b/>
                <w:bCs/>
                <w:sz w:val="20"/>
                <w:szCs w:val="20"/>
              </w:rPr>
            </w:pPr>
            <w:r>
              <w:rPr>
                <w:rFonts w:ascii="Calibri" w:hAnsi="Calibri"/>
                <w:b/>
                <w:bCs/>
                <w:sz w:val="20"/>
                <w:szCs w:val="20"/>
              </w:rPr>
              <w:t>60.70</w:t>
            </w:r>
          </w:p>
        </w:tc>
        <w:tc>
          <w:tcPr>
            <w:tcW w:w="1280" w:type="dxa"/>
            <w:tcBorders>
              <w:top w:val="nil"/>
              <w:left w:val="nil"/>
              <w:bottom w:val="single" w:sz="8" w:space="0" w:color="808080"/>
              <w:right w:val="nil"/>
            </w:tcBorders>
            <w:shd w:val="clear" w:color="auto" w:fill="auto"/>
            <w:vAlign w:val="center"/>
            <w:hideMark/>
          </w:tcPr>
          <w:p w14:paraId="7EE73CA2" w14:textId="7D5F6747" w:rsidR="005C012F" w:rsidRPr="0038012A" w:rsidRDefault="009074CE" w:rsidP="005C012F">
            <w:pPr>
              <w:keepNext/>
              <w:jc w:val="right"/>
              <w:rPr>
                <w:rFonts w:ascii="Calibri" w:hAnsi="Calibri"/>
                <w:sz w:val="20"/>
                <w:szCs w:val="20"/>
              </w:rPr>
            </w:pPr>
            <w:r>
              <w:rPr>
                <w:rFonts w:ascii="Calibri" w:hAnsi="Calibri"/>
                <w:sz w:val="20"/>
                <w:szCs w:val="20"/>
              </w:rPr>
              <w:t>62.20</w:t>
            </w:r>
          </w:p>
        </w:tc>
      </w:tr>
      <w:tr w:rsidR="00DF3A91" w:rsidRPr="00207201" w14:paraId="7EE73CA7" w14:textId="77777777" w:rsidTr="009E12DD">
        <w:trPr>
          <w:trHeight w:val="315"/>
        </w:trPr>
        <w:tc>
          <w:tcPr>
            <w:tcW w:w="7720" w:type="dxa"/>
            <w:tcBorders>
              <w:top w:val="nil"/>
              <w:left w:val="nil"/>
              <w:bottom w:val="nil"/>
              <w:right w:val="nil"/>
            </w:tcBorders>
            <w:shd w:val="clear" w:color="auto" w:fill="auto"/>
            <w:vAlign w:val="center"/>
            <w:hideMark/>
          </w:tcPr>
          <w:p w14:paraId="7EE73CA4" w14:textId="77777777" w:rsidR="00DF3A91" w:rsidRPr="00207201" w:rsidRDefault="00DF3A91" w:rsidP="006E3E76">
            <w:pPr>
              <w:keepNext/>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Swing Moorings - Williamstown</w:t>
            </w:r>
          </w:p>
        </w:tc>
        <w:tc>
          <w:tcPr>
            <w:tcW w:w="1280" w:type="dxa"/>
            <w:tcBorders>
              <w:top w:val="nil"/>
              <w:left w:val="nil"/>
              <w:bottom w:val="nil"/>
              <w:right w:val="nil"/>
            </w:tcBorders>
            <w:shd w:val="clear" w:color="auto" w:fill="auto"/>
            <w:hideMark/>
          </w:tcPr>
          <w:p w14:paraId="7EE73CA5" w14:textId="77777777" w:rsidR="00DF3A91" w:rsidRDefault="00DF3A91" w:rsidP="006E3E76">
            <w:pPr>
              <w:keepNext/>
              <w:jc w:val="right"/>
              <w:rPr>
                <w:rFonts w:ascii="Calibri" w:hAnsi="Calibri"/>
                <w:b/>
                <w:bCs/>
                <w:sz w:val="20"/>
                <w:szCs w:val="20"/>
              </w:rPr>
            </w:pPr>
          </w:p>
        </w:tc>
        <w:tc>
          <w:tcPr>
            <w:tcW w:w="1280" w:type="dxa"/>
            <w:tcBorders>
              <w:top w:val="nil"/>
              <w:left w:val="nil"/>
              <w:bottom w:val="nil"/>
              <w:right w:val="nil"/>
            </w:tcBorders>
            <w:shd w:val="clear" w:color="auto" w:fill="auto"/>
            <w:hideMark/>
          </w:tcPr>
          <w:p w14:paraId="7EE73CA6" w14:textId="77777777" w:rsidR="00DF3A91" w:rsidRDefault="00DF3A91" w:rsidP="006E3E76">
            <w:pPr>
              <w:keepNext/>
              <w:jc w:val="right"/>
              <w:rPr>
                <w:rFonts w:ascii="Calibri" w:hAnsi="Calibri"/>
                <w:sz w:val="20"/>
                <w:szCs w:val="20"/>
              </w:rPr>
            </w:pPr>
          </w:p>
        </w:tc>
      </w:tr>
      <w:tr w:rsidR="005C012F" w:rsidRPr="00207201" w14:paraId="7EE73CAB" w14:textId="77777777" w:rsidTr="009502DD">
        <w:trPr>
          <w:trHeight w:val="315"/>
        </w:trPr>
        <w:tc>
          <w:tcPr>
            <w:tcW w:w="7720" w:type="dxa"/>
            <w:tcBorders>
              <w:top w:val="single" w:sz="8" w:space="0" w:color="7F7F7F"/>
              <w:left w:val="nil"/>
              <w:bottom w:val="single" w:sz="8" w:space="0" w:color="7F7F7F"/>
              <w:right w:val="nil"/>
            </w:tcBorders>
            <w:shd w:val="clear" w:color="auto" w:fill="auto"/>
            <w:vAlign w:val="center"/>
            <w:hideMark/>
          </w:tcPr>
          <w:p w14:paraId="7EE73CA8"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Gem Pier</w:t>
            </w:r>
          </w:p>
        </w:tc>
        <w:tc>
          <w:tcPr>
            <w:tcW w:w="1280" w:type="dxa"/>
            <w:tcBorders>
              <w:top w:val="single" w:sz="8" w:space="0" w:color="808080"/>
              <w:left w:val="nil"/>
              <w:bottom w:val="single" w:sz="8" w:space="0" w:color="808080"/>
              <w:right w:val="nil"/>
            </w:tcBorders>
            <w:shd w:val="clear" w:color="auto" w:fill="auto"/>
            <w:vAlign w:val="center"/>
            <w:hideMark/>
          </w:tcPr>
          <w:p w14:paraId="7EE73CA9" w14:textId="65E75BD8" w:rsidR="005C012F" w:rsidRDefault="009074CE" w:rsidP="005C012F">
            <w:pPr>
              <w:keepNext/>
              <w:jc w:val="right"/>
              <w:rPr>
                <w:rFonts w:ascii="Calibri" w:hAnsi="Calibri"/>
                <w:b/>
                <w:bCs/>
                <w:sz w:val="20"/>
                <w:szCs w:val="20"/>
              </w:rPr>
            </w:pPr>
            <w:r>
              <w:rPr>
                <w:rFonts w:ascii="Calibri" w:hAnsi="Calibri"/>
                <w:b/>
                <w:bCs/>
                <w:sz w:val="20"/>
                <w:szCs w:val="20"/>
              </w:rPr>
              <w:t>443.30</w:t>
            </w:r>
          </w:p>
        </w:tc>
        <w:tc>
          <w:tcPr>
            <w:tcW w:w="1280" w:type="dxa"/>
            <w:tcBorders>
              <w:top w:val="single" w:sz="8" w:space="0" w:color="808080"/>
              <w:left w:val="nil"/>
              <w:bottom w:val="single" w:sz="8" w:space="0" w:color="808080"/>
              <w:right w:val="nil"/>
            </w:tcBorders>
            <w:shd w:val="clear" w:color="auto" w:fill="auto"/>
            <w:vAlign w:val="center"/>
            <w:hideMark/>
          </w:tcPr>
          <w:p w14:paraId="7EE73CAA" w14:textId="0F0BD8A5" w:rsidR="005C012F" w:rsidRDefault="009074CE" w:rsidP="005C012F">
            <w:pPr>
              <w:keepNext/>
              <w:jc w:val="right"/>
              <w:rPr>
                <w:rFonts w:ascii="Calibri" w:hAnsi="Calibri"/>
                <w:sz w:val="20"/>
                <w:szCs w:val="20"/>
              </w:rPr>
            </w:pPr>
            <w:r>
              <w:rPr>
                <w:rFonts w:ascii="Calibri" w:hAnsi="Calibri"/>
                <w:sz w:val="20"/>
                <w:szCs w:val="20"/>
              </w:rPr>
              <w:t>454.30</w:t>
            </w:r>
          </w:p>
        </w:tc>
      </w:tr>
      <w:tr w:rsidR="005C012F" w:rsidRPr="00207201" w14:paraId="7EE73CA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A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WTA (5m-6m)</w:t>
            </w:r>
          </w:p>
        </w:tc>
        <w:tc>
          <w:tcPr>
            <w:tcW w:w="1280" w:type="dxa"/>
            <w:tcBorders>
              <w:top w:val="nil"/>
              <w:left w:val="nil"/>
              <w:bottom w:val="single" w:sz="8" w:space="0" w:color="808080"/>
              <w:right w:val="nil"/>
            </w:tcBorders>
            <w:shd w:val="clear" w:color="auto" w:fill="auto"/>
            <w:vAlign w:val="center"/>
            <w:hideMark/>
          </w:tcPr>
          <w:p w14:paraId="7EE73CAD" w14:textId="2ADEAD5A" w:rsidR="005C012F" w:rsidRDefault="009074CE" w:rsidP="005C012F">
            <w:pPr>
              <w:jc w:val="right"/>
              <w:rPr>
                <w:rFonts w:ascii="Calibri" w:hAnsi="Calibri"/>
                <w:b/>
                <w:bCs/>
                <w:sz w:val="20"/>
                <w:szCs w:val="20"/>
              </w:rPr>
            </w:pPr>
            <w:r>
              <w:rPr>
                <w:rFonts w:ascii="Calibri" w:hAnsi="Calibri"/>
                <w:b/>
                <w:bCs/>
                <w:sz w:val="20"/>
                <w:szCs w:val="20"/>
              </w:rPr>
              <w:t>106.60</w:t>
            </w:r>
          </w:p>
        </w:tc>
        <w:tc>
          <w:tcPr>
            <w:tcW w:w="1280" w:type="dxa"/>
            <w:tcBorders>
              <w:top w:val="nil"/>
              <w:left w:val="nil"/>
              <w:bottom w:val="single" w:sz="8" w:space="0" w:color="808080"/>
              <w:right w:val="nil"/>
            </w:tcBorders>
            <w:shd w:val="clear" w:color="auto" w:fill="auto"/>
            <w:vAlign w:val="center"/>
            <w:hideMark/>
          </w:tcPr>
          <w:p w14:paraId="7EE73CAE" w14:textId="573C52E6" w:rsidR="005C012F" w:rsidRDefault="009074CE" w:rsidP="005C012F">
            <w:pPr>
              <w:jc w:val="right"/>
              <w:rPr>
                <w:rFonts w:ascii="Calibri" w:hAnsi="Calibri"/>
                <w:sz w:val="20"/>
                <w:szCs w:val="20"/>
              </w:rPr>
            </w:pPr>
            <w:r>
              <w:rPr>
                <w:rFonts w:ascii="Calibri" w:hAnsi="Calibri"/>
                <w:sz w:val="20"/>
                <w:szCs w:val="20"/>
              </w:rPr>
              <w:t>109.30</w:t>
            </w:r>
          </w:p>
        </w:tc>
      </w:tr>
      <w:tr w:rsidR="005C012F" w:rsidRPr="00207201" w14:paraId="7EE73CB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B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WTA (5m-6m) - Pensioner Concession</w:t>
            </w:r>
          </w:p>
        </w:tc>
        <w:tc>
          <w:tcPr>
            <w:tcW w:w="1280" w:type="dxa"/>
            <w:tcBorders>
              <w:top w:val="nil"/>
              <w:left w:val="nil"/>
              <w:bottom w:val="single" w:sz="8" w:space="0" w:color="808080"/>
              <w:right w:val="nil"/>
            </w:tcBorders>
            <w:shd w:val="clear" w:color="auto" w:fill="auto"/>
            <w:vAlign w:val="center"/>
            <w:hideMark/>
          </w:tcPr>
          <w:p w14:paraId="7EE73CB1" w14:textId="6E39A99E" w:rsidR="005C012F" w:rsidRDefault="009074CE" w:rsidP="005C012F">
            <w:pPr>
              <w:jc w:val="right"/>
              <w:rPr>
                <w:rFonts w:ascii="Calibri" w:hAnsi="Calibri"/>
                <w:b/>
                <w:bCs/>
                <w:sz w:val="20"/>
                <w:szCs w:val="20"/>
              </w:rPr>
            </w:pPr>
            <w:r>
              <w:rPr>
                <w:rFonts w:ascii="Calibri" w:hAnsi="Calibri"/>
                <w:b/>
                <w:bCs/>
                <w:sz w:val="20"/>
                <w:szCs w:val="20"/>
              </w:rPr>
              <w:t>53.00</w:t>
            </w:r>
          </w:p>
        </w:tc>
        <w:tc>
          <w:tcPr>
            <w:tcW w:w="1280" w:type="dxa"/>
            <w:tcBorders>
              <w:top w:val="nil"/>
              <w:left w:val="nil"/>
              <w:bottom w:val="single" w:sz="8" w:space="0" w:color="808080"/>
              <w:right w:val="nil"/>
            </w:tcBorders>
            <w:shd w:val="clear" w:color="auto" w:fill="auto"/>
            <w:vAlign w:val="center"/>
            <w:hideMark/>
          </w:tcPr>
          <w:p w14:paraId="7EE73CB2" w14:textId="625AF6F2" w:rsidR="005C012F" w:rsidRDefault="009074CE" w:rsidP="005C012F">
            <w:pPr>
              <w:jc w:val="right"/>
              <w:rPr>
                <w:rFonts w:ascii="Calibri" w:hAnsi="Calibri"/>
                <w:sz w:val="20"/>
                <w:szCs w:val="20"/>
              </w:rPr>
            </w:pPr>
            <w:r>
              <w:rPr>
                <w:rFonts w:ascii="Calibri" w:hAnsi="Calibri"/>
                <w:sz w:val="20"/>
                <w:szCs w:val="20"/>
              </w:rPr>
              <w:t>54.30</w:t>
            </w:r>
          </w:p>
        </w:tc>
      </w:tr>
      <w:tr w:rsidR="005C012F" w:rsidRPr="00207201" w14:paraId="7EE73CB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B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WTB (5m-6m)</w:t>
            </w:r>
          </w:p>
        </w:tc>
        <w:tc>
          <w:tcPr>
            <w:tcW w:w="1280" w:type="dxa"/>
            <w:tcBorders>
              <w:top w:val="nil"/>
              <w:left w:val="nil"/>
              <w:bottom w:val="single" w:sz="8" w:space="0" w:color="808080"/>
              <w:right w:val="nil"/>
            </w:tcBorders>
            <w:shd w:val="clear" w:color="auto" w:fill="auto"/>
            <w:vAlign w:val="center"/>
            <w:hideMark/>
          </w:tcPr>
          <w:p w14:paraId="7EE73CB5" w14:textId="6A8A1A57" w:rsidR="005C012F" w:rsidRDefault="009074CE" w:rsidP="005C012F">
            <w:pPr>
              <w:jc w:val="right"/>
              <w:rPr>
                <w:rFonts w:ascii="Calibri" w:hAnsi="Calibri"/>
                <w:b/>
                <w:bCs/>
                <w:sz w:val="20"/>
                <w:szCs w:val="20"/>
              </w:rPr>
            </w:pPr>
            <w:r>
              <w:rPr>
                <w:rFonts w:ascii="Calibri" w:hAnsi="Calibri"/>
                <w:b/>
                <w:bCs/>
                <w:sz w:val="20"/>
                <w:szCs w:val="20"/>
              </w:rPr>
              <w:t>106.60</w:t>
            </w:r>
          </w:p>
        </w:tc>
        <w:tc>
          <w:tcPr>
            <w:tcW w:w="1280" w:type="dxa"/>
            <w:tcBorders>
              <w:top w:val="nil"/>
              <w:left w:val="nil"/>
              <w:bottom w:val="single" w:sz="8" w:space="0" w:color="808080"/>
              <w:right w:val="nil"/>
            </w:tcBorders>
            <w:shd w:val="clear" w:color="auto" w:fill="auto"/>
            <w:vAlign w:val="center"/>
            <w:hideMark/>
          </w:tcPr>
          <w:p w14:paraId="7EE73CB6" w14:textId="4CBA12F3" w:rsidR="005C012F" w:rsidRDefault="009074CE" w:rsidP="005C012F">
            <w:pPr>
              <w:jc w:val="right"/>
              <w:rPr>
                <w:rFonts w:ascii="Calibri" w:hAnsi="Calibri"/>
                <w:sz w:val="20"/>
                <w:szCs w:val="20"/>
              </w:rPr>
            </w:pPr>
            <w:r>
              <w:rPr>
                <w:rFonts w:ascii="Calibri" w:hAnsi="Calibri"/>
                <w:sz w:val="20"/>
                <w:szCs w:val="20"/>
              </w:rPr>
              <w:t>109.30</w:t>
            </w:r>
          </w:p>
        </w:tc>
      </w:tr>
      <w:tr w:rsidR="005C012F" w:rsidRPr="00207201" w14:paraId="7EE73CB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B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WTB (5m-6m) - Pensioner Concession</w:t>
            </w:r>
          </w:p>
        </w:tc>
        <w:tc>
          <w:tcPr>
            <w:tcW w:w="1280" w:type="dxa"/>
            <w:tcBorders>
              <w:top w:val="nil"/>
              <w:left w:val="nil"/>
              <w:bottom w:val="single" w:sz="8" w:space="0" w:color="808080"/>
              <w:right w:val="nil"/>
            </w:tcBorders>
            <w:shd w:val="clear" w:color="auto" w:fill="auto"/>
            <w:vAlign w:val="center"/>
            <w:hideMark/>
          </w:tcPr>
          <w:p w14:paraId="7EE73CB9" w14:textId="12E2AB2F" w:rsidR="005C012F" w:rsidRDefault="009074CE" w:rsidP="005C012F">
            <w:pPr>
              <w:jc w:val="right"/>
              <w:rPr>
                <w:rFonts w:ascii="Calibri" w:hAnsi="Calibri"/>
                <w:b/>
                <w:bCs/>
                <w:sz w:val="20"/>
                <w:szCs w:val="20"/>
              </w:rPr>
            </w:pPr>
            <w:r>
              <w:rPr>
                <w:rFonts w:ascii="Calibri" w:hAnsi="Calibri"/>
                <w:b/>
                <w:bCs/>
                <w:sz w:val="20"/>
                <w:szCs w:val="20"/>
              </w:rPr>
              <w:t>53.00</w:t>
            </w:r>
          </w:p>
        </w:tc>
        <w:tc>
          <w:tcPr>
            <w:tcW w:w="1280" w:type="dxa"/>
            <w:tcBorders>
              <w:top w:val="nil"/>
              <w:left w:val="nil"/>
              <w:bottom w:val="single" w:sz="8" w:space="0" w:color="808080"/>
              <w:right w:val="nil"/>
            </w:tcBorders>
            <w:shd w:val="clear" w:color="auto" w:fill="auto"/>
            <w:vAlign w:val="center"/>
            <w:hideMark/>
          </w:tcPr>
          <w:p w14:paraId="7EE73CBA" w14:textId="2DCC07DA" w:rsidR="005C012F" w:rsidRDefault="009074CE" w:rsidP="005C012F">
            <w:pPr>
              <w:jc w:val="right"/>
              <w:rPr>
                <w:rFonts w:ascii="Calibri" w:hAnsi="Calibri"/>
                <w:sz w:val="20"/>
                <w:szCs w:val="20"/>
              </w:rPr>
            </w:pPr>
            <w:r>
              <w:rPr>
                <w:rFonts w:ascii="Calibri" w:hAnsi="Calibri"/>
                <w:sz w:val="20"/>
                <w:szCs w:val="20"/>
              </w:rPr>
              <w:t>54.30</w:t>
            </w:r>
          </w:p>
        </w:tc>
      </w:tr>
      <w:tr w:rsidR="005C012F" w:rsidRPr="00207201" w14:paraId="7EE73CB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B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WTC (6m-7.5m)</w:t>
            </w:r>
          </w:p>
        </w:tc>
        <w:tc>
          <w:tcPr>
            <w:tcW w:w="1280" w:type="dxa"/>
            <w:tcBorders>
              <w:top w:val="nil"/>
              <w:left w:val="nil"/>
              <w:bottom w:val="single" w:sz="8" w:space="0" w:color="808080"/>
              <w:right w:val="nil"/>
            </w:tcBorders>
            <w:shd w:val="clear" w:color="auto" w:fill="auto"/>
            <w:vAlign w:val="center"/>
            <w:hideMark/>
          </w:tcPr>
          <w:p w14:paraId="7EE73CBD" w14:textId="428025AD" w:rsidR="005C012F" w:rsidRDefault="009074CE" w:rsidP="005C012F">
            <w:pPr>
              <w:jc w:val="right"/>
              <w:rPr>
                <w:rFonts w:ascii="Calibri" w:hAnsi="Calibri"/>
                <w:b/>
                <w:bCs/>
                <w:sz w:val="20"/>
                <w:szCs w:val="20"/>
              </w:rPr>
            </w:pPr>
            <w:r>
              <w:rPr>
                <w:rFonts w:ascii="Calibri" w:hAnsi="Calibri"/>
                <w:b/>
                <w:bCs/>
                <w:sz w:val="20"/>
                <w:szCs w:val="20"/>
              </w:rPr>
              <w:t>149.10</w:t>
            </w:r>
          </w:p>
        </w:tc>
        <w:tc>
          <w:tcPr>
            <w:tcW w:w="1280" w:type="dxa"/>
            <w:tcBorders>
              <w:top w:val="nil"/>
              <w:left w:val="nil"/>
              <w:bottom w:val="single" w:sz="8" w:space="0" w:color="808080"/>
              <w:right w:val="nil"/>
            </w:tcBorders>
            <w:shd w:val="clear" w:color="auto" w:fill="auto"/>
            <w:vAlign w:val="center"/>
            <w:hideMark/>
          </w:tcPr>
          <w:p w14:paraId="7EE73CBE" w14:textId="41B3FA4F" w:rsidR="005C012F" w:rsidRDefault="009074CE" w:rsidP="005C012F">
            <w:pPr>
              <w:jc w:val="right"/>
              <w:rPr>
                <w:rFonts w:ascii="Calibri" w:hAnsi="Calibri"/>
                <w:sz w:val="20"/>
                <w:szCs w:val="20"/>
              </w:rPr>
            </w:pPr>
            <w:r>
              <w:rPr>
                <w:rFonts w:ascii="Calibri" w:hAnsi="Calibri"/>
                <w:sz w:val="20"/>
                <w:szCs w:val="20"/>
              </w:rPr>
              <w:t>152.80</w:t>
            </w:r>
          </w:p>
        </w:tc>
      </w:tr>
      <w:tr w:rsidR="005C012F" w:rsidRPr="00207201" w14:paraId="7EE73CC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C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WTC (6m-7.5m) - Pensioner Concession</w:t>
            </w:r>
          </w:p>
        </w:tc>
        <w:tc>
          <w:tcPr>
            <w:tcW w:w="1280" w:type="dxa"/>
            <w:tcBorders>
              <w:top w:val="nil"/>
              <w:left w:val="nil"/>
              <w:bottom w:val="single" w:sz="8" w:space="0" w:color="808080"/>
              <w:right w:val="nil"/>
            </w:tcBorders>
            <w:shd w:val="clear" w:color="auto" w:fill="auto"/>
            <w:vAlign w:val="center"/>
            <w:hideMark/>
          </w:tcPr>
          <w:p w14:paraId="7EE73CC1" w14:textId="296188A9" w:rsidR="005C012F" w:rsidRDefault="009074CE" w:rsidP="005C012F">
            <w:pPr>
              <w:jc w:val="right"/>
              <w:rPr>
                <w:rFonts w:ascii="Calibri" w:hAnsi="Calibri"/>
                <w:b/>
                <w:bCs/>
                <w:sz w:val="20"/>
                <w:szCs w:val="20"/>
              </w:rPr>
            </w:pPr>
            <w:r>
              <w:rPr>
                <w:rFonts w:ascii="Calibri" w:hAnsi="Calibri"/>
                <w:b/>
                <w:bCs/>
                <w:sz w:val="20"/>
                <w:szCs w:val="20"/>
              </w:rPr>
              <w:t>74.60</w:t>
            </w:r>
          </w:p>
        </w:tc>
        <w:tc>
          <w:tcPr>
            <w:tcW w:w="1280" w:type="dxa"/>
            <w:tcBorders>
              <w:top w:val="nil"/>
              <w:left w:val="nil"/>
              <w:bottom w:val="single" w:sz="8" w:space="0" w:color="808080"/>
              <w:right w:val="nil"/>
            </w:tcBorders>
            <w:shd w:val="clear" w:color="auto" w:fill="auto"/>
            <w:vAlign w:val="center"/>
            <w:hideMark/>
          </w:tcPr>
          <w:p w14:paraId="7EE73CC2" w14:textId="158090B3" w:rsidR="005C012F" w:rsidRDefault="009074CE" w:rsidP="005C012F">
            <w:pPr>
              <w:jc w:val="right"/>
              <w:rPr>
                <w:rFonts w:ascii="Calibri" w:hAnsi="Calibri"/>
                <w:sz w:val="20"/>
                <w:szCs w:val="20"/>
              </w:rPr>
            </w:pPr>
            <w:r>
              <w:rPr>
                <w:rFonts w:ascii="Calibri" w:hAnsi="Calibri"/>
                <w:sz w:val="20"/>
                <w:szCs w:val="20"/>
              </w:rPr>
              <w:t>76.50</w:t>
            </w:r>
          </w:p>
        </w:tc>
      </w:tr>
      <w:tr w:rsidR="005C012F" w:rsidRPr="00207201" w14:paraId="7EE73CC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C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WTD (8m-12m)</w:t>
            </w:r>
          </w:p>
        </w:tc>
        <w:tc>
          <w:tcPr>
            <w:tcW w:w="1280" w:type="dxa"/>
            <w:tcBorders>
              <w:top w:val="nil"/>
              <w:left w:val="nil"/>
              <w:bottom w:val="single" w:sz="8" w:space="0" w:color="808080"/>
              <w:right w:val="nil"/>
            </w:tcBorders>
            <w:shd w:val="clear" w:color="auto" w:fill="auto"/>
            <w:vAlign w:val="center"/>
            <w:hideMark/>
          </w:tcPr>
          <w:p w14:paraId="7EE73CC5" w14:textId="084C8DC3" w:rsidR="005C012F" w:rsidRDefault="009074CE" w:rsidP="005C012F">
            <w:pPr>
              <w:jc w:val="right"/>
              <w:rPr>
                <w:rFonts w:ascii="Calibri" w:hAnsi="Calibri"/>
                <w:b/>
                <w:bCs/>
                <w:sz w:val="20"/>
                <w:szCs w:val="20"/>
              </w:rPr>
            </w:pPr>
            <w:r>
              <w:rPr>
                <w:rFonts w:ascii="Calibri" w:hAnsi="Calibri"/>
                <w:b/>
                <w:bCs/>
                <w:sz w:val="20"/>
                <w:szCs w:val="20"/>
              </w:rPr>
              <w:t>262.30</w:t>
            </w:r>
          </w:p>
        </w:tc>
        <w:tc>
          <w:tcPr>
            <w:tcW w:w="1280" w:type="dxa"/>
            <w:tcBorders>
              <w:top w:val="nil"/>
              <w:left w:val="nil"/>
              <w:bottom w:val="single" w:sz="8" w:space="0" w:color="808080"/>
              <w:right w:val="nil"/>
            </w:tcBorders>
            <w:shd w:val="clear" w:color="auto" w:fill="auto"/>
            <w:vAlign w:val="center"/>
            <w:hideMark/>
          </w:tcPr>
          <w:p w14:paraId="7EE73CC6" w14:textId="15015EE9" w:rsidR="005C012F" w:rsidRDefault="009074CE" w:rsidP="005C012F">
            <w:pPr>
              <w:jc w:val="right"/>
              <w:rPr>
                <w:rFonts w:ascii="Calibri" w:hAnsi="Calibri"/>
                <w:sz w:val="20"/>
                <w:szCs w:val="20"/>
              </w:rPr>
            </w:pPr>
            <w:r>
              <w:rPr>
                <w:rFonts w:ascii="Calibri" w:hAnsi="Calibri"/>
                <w:sz w:val="20"/>
                <w:szCs w:val="20"/>
              </w:rPr>
              <w:t>268.80</w:t>
            </w:r>
          </w:p>
        </w:tc>
      </w:tr>
      <w:tr w:rsidR="005C012F" w:rsidRPr="00207201" w14:paraId="7EE73CC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C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WTD (8m-12m) - Pensioner Concession</w:t>
            </w:r>
          </w:p>
        </w:tc>
        <w:tc>
          <w:tcPr>
            <w:tcW w:w="1280" w:type="dxa"/>
            <w:tcBorders>
              <w:top w:val="nil"/>
              <w:left w:val="nil"/>
              <w:bottom w:val="single" w:sz="8" w:space="0" w:color="808080"/>
              <w:right w:val="nil"/>
            </w:tcBorders>
            <w:shd w:val="clear" w:color="auto" w:fill="auto"/>
            <w:vAlign w:val="center"/>
            <w:hideMark/>
          </w:tcPr>
          <w:p w14:paraId="7EE73CC9" w14:textId="25996B0C" w:rsidR="005C012F" w:rsidRDefault="009074CE" w:rsidP="005C012F">
            <w:pPr>
              <w:jc w:val="right"/>
              <w:rPr>
                <w:rFonts w:ascii="Calibri" w:hAnsi="Calibri"/>
                <w:b/>
                <w:bCs/>
                <w:sz w:val="20"/>
                <w:szCs w:val="20"/>
              </w:rPr>
            </w:pPr>
            <w:r>
              <w:rPr>
                <w:rFonts w:ascii="Calibri" w:hAnsi="Calibri"/>
                <w:b/>
                <w:bCs/>
                <w:sz w:val="20"/>
                <w:szCs w:val="20"/>
              </w:rPr>
              <w:t>130.90</w:t>
            </w:r>
          </w:p>
        </w:tc>
        <w:tc>
          <w:tcPr>
            <w:tcW w:w="1280" w:type="dxa"/>
            <w:tcBorders>
              <w:top w:val="nil"/>
              <w:left w:val="nil"/>
              <w:bottom w:val="single" w:sz="8" w:space="0" w:color="808080"/>
              <w:right w:val="nil"/>
            </w:tcBorders>
            <w:shd w:val="clear" w:color="auto" w:fill="auto"/>
            <w:vAlign w:val="center"/>
            <w:hideMark/>
          </w:tcPr>
          <w:p w14:paraId="7EE73CCA" w14:textId="4ECB9962" w:rsidR="005C012F" w:rsidRDefault="009074CE" w:rsidP="005C012F">
            <w:pPr>
              <w:jc w:val="right"/>
              <w:rPr>
                <w:rFonts w:ascii="Calibri" w:hAnsi="Calibri"/>
                <w:sz w:val="20"/>
                <w:szCs w:val="20"/>
              </w:rPr>
            </w:pPr>
            <w:r>
              <w:rPr>
                <w:rFonts w:ascii="Calibri" w:hAnsi="Calibri"/>
                <w:sz w:val="20"/>
                <w:szCs w:val="20"/>
              </w:rPr>
              <w:t>134.20</w:t>
            </w:r>
          </w:p>
        </w:tc>
      </w:tr>
      <w:tr w:rsidR="005C012F" w:rsidRPr="00207201" w14:paraId="7EE73CC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C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WTE (12m-15.5m)</w:t>
            </w:r>
          </w:p>
        </w:tc>
        <w:tc>
          <w:tcPr>
            <w:tcW w:w="1280" w:type="dxa"/>
            <w:tcBorders>
              <w:top w:val="nil"/>
              <w:left w:val="nil"/>
              <w:bottom w:val="single" w:sz="8" w:space="0" w:color="808080"/>
              <w:right w:val="nil"/>
            </w:tcBorders>
            <w:shd w:val="clear" w:color="auto" w:fill="auto"/>
            <w:vAlign w:val="center"/>
            <w:hideMark/>
          </w:tcPr>
          <w:p w14:paraId="7EE73CCD" w14:textId="2DE3C6B7" w:rsidR="005C012F" w:rsidRDefault="009074CE" w:rsidP="005C012F">
            <w:pPr>
              <w:jc w:val="right"/>
              <w:rPr>
                <w:rFonts w:ascii="Calibri" w:hAnsi="Calibri"/>
                <w:b/>
                <w:bCs/>
                <w:sz w:val="20"/>
                <w:szCs w:val="20"/>
              </w:rPr>
            </w:pPr>
            <w:r>
              <w:rPr>
                <w:rFonts w:ascii="Calibri" w:hAnsi="Calibri"/>
                <w:b/>
                <w:bCs/>
                <w:sz w:val="20"/>
                <w:szCs w:val="20"/>
              </w:rPr>
              <w:t>462.30</w:t>
            </w:r>
          </w:p>
        </w:tc>
        <w:tc>
          <w:tcPr>
            <w:tcW w:w="1280" w:type="dxa"/>
            <w:tcBorders>
              <w:top w:val="nil"/>
              <w:left w:val="nil"/>
              <w:bottom w:val="single" w:sz="8" w:space="0" w:color="808080"/>
              <w:right w:val="nil"/>
            </w:tcBorders>
            <w:shd w:val="clear" w:color="auto" w:fill="auto"/>
            <w:vAlign w:val="center"/>
            <w:hideMark/>
          </w:tcPr>
          <w:p w14:paraId="7EE73CCE" w14:textId="06B2567D" w:rsidR="005C012F" w:rsidRDefault="009074CE" w:rsidP="005C012F">
            <w:pPr>
              <w:jc w:val="right"/>
              <w:rPr>
                <w:rFonts w:ascii="Calibri" w:hAnsi="Calibri"/>
                <w:sz w:val="20"/>
                <w:szCs w:val="20"/>
              </w:rPr>
            </w:pPr>
            <w:r>
              <w:rPr>
                <w:rFonts w:ascii="Calibri" w:hAnsi="Calibri"/>
                <w:sz w:val="20"/>
                <w:szCs w:val="20"/>
              </w:rPr>
              <w:t>473.80</w:t>
            </w:r>
          </w:p>
        </w:tc>
      </w:tr>
      <w:tr w:rsidR="005C012F" w:rsidRPr="00207201" w14:paraId="7EE73CD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D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WTE (12m-15.5m) - Pensioner Concession</w:t>
            </w:r>
          </w:p>
        </w:tc>
        <w:tc>
          <w:tcPr>
            <w:tcW w:w="1280" w:type="dxa"/>
            <w:tcBorders>
              <w:top w:val="nil"/>
              <w:left w:val="nil"/>
              <w:bottom w:val="single" w:sz="8" w:space="0" w:color="808080"/>
              <w:right w:val="nil"/>
            </w:tcBorders>
            <w:shd w:val="clear" w:color="auto" w:fill="auto"/>
            <w:vAlign w:val="center"/>
            <w:hideMark/>
          </w:tcPr>
          <w:p w14:paraId="7EE73CD1" w14:textId="3FFD0FFF" w:rsidR="005C012F" w:rsidRDefault="009074CE" w:rsidP="005C012F">
            <w:pPr>
              <w:jc w:val="right"/>
              <w:rPr>
                <w:rFonts w:ascii="Calibri" w:hAnsi="Calibri"/>
                <w:b/>
                <w:bCs/>
                <w:sz w:val="20"/>
                <w:szCs w:val="20"/>
              </w:rPr>
            </w:pPr>
            <w:r>
              <w:rPr>
                <w:rFonts w:ascii="Calibri" w:hAnsi="Calibri"/>
                <w:b/>
                <w:bCs/>
                <w:sz w:val="20"/>
                <w:szCs w:val="20"/>
              </w:rPr>
              <w:t>232.10</w:t>
            </w:r>
          </w:p>
        </w:tc>
        <w:tc>
          <w:tcPr>
            <w:tcW w:w="1280" w:type="dxa"/>
            <w:tcBorders>
              <w:top w:val="nil"/>
              <w:left w:val="nil"/>
              <w:bottom w:val="single" w:sz="8" w:space="0" w:color="808080"/>
              <w:right w:val="nil"/>
            </w:tcBorders>
            <w:shd w:val="clear" w:color="auto" w:fill="auto"/>
            <w:vAlign w:val="center"/>
            <w:hideMark/>
          </w:tcPr>
          <w:p w14:paraId="7EE73CD2" w14:textId="5B442DF6" w:rsidR="005C012F" w:rsidRDefault="009074CE" w:rsidP="005C012F">
            <w:pPr>
              <w:jc w:val="right"/>
              <w:rPr>
                <w:rFonts w:ascii="Calibri" w:hAnsi="Calibri"/>
                <w:sz w:val="20"/>
                <w:szCs w:val="20"/>
              </w:rPr>
            </w:pPr>
            <w:r>
              <w:rPr>
                <w:rFonts w:ascii="Calibri" w:hAnsi="Calibri"/>
                <w:sz w:val="20"/>
                <w:szCs w:val="20"/>
              </w:rPr>
              <w:t>237.90</w:t>
            </w:r>
          </w:p>
        </w:tc>
      </w:tr>
      <w:tr w:rsidR="005C012F" w:rsidRPr="00207201" w14:paraId="7EE73CD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D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WTF (8m-12m)</w:t>
            </w:r>
          </w:p>
        </w:tc>
        <w:tc>
          <w:tcPr>
            <w:tcW w:w="1280" w:type="dxa"/>
            <w:tcBorders>
              <w:top w:val="nil"/>
              <w:left w:val="nil"/>
              <w:bottom w:val="single" w:sz="8" w:space="0" w:color="808080"/>
              <w:right w:val="nil"/>
            </w:tcBorders>
            <w:shd w:val="clear" w:color="auto" w:fill="auto"/>
            <w:vAlign w:val="center"/>
            <w:hideMark/>
          </w:tcPr>
          <w:p w14:paraId="7EE73CD5" w14:textId="12EDFD61" w:rsidR="005C012F" w:rsidRDefault="009074CE" w:rsidP="005C012F">
            <w:pPr>
              <w:jc w:val="right"/>
              <w:rPr>
                <w:rFonts w:ascii="Calibri" w:hAnsi="Calibri"/>
                <w:b/>
                <w:bCs/>
                <w:sz w:val="20"/>
                <w:szCs w:val="20"/>
              </w:rPr>
            </w:pPr>
            <w:r>
              <w:rPr>
                <w:rFonts w:ascii="Calibri" w:hAnsi="Calibri"/>
                <w:b/>
                <w:bCs/>
                <w:sz w:val="20"/>
                <w:szCs w:val="20"/>
              </w:rPr>
              <w:t>262.30</w:t>
            </w:r>
          </w:p>
        </w:tc>
        <w:tc>
          <w:tcPr>
            <w:tcW w:w="1280" w:type="dxa"/>
            <w:tcBorders>
              <w:top w:val="nil"/>
              <w:left w:val="nil"/>
              <w:bottom w:val="single" w:sz="8" w:space="0" w:color="808080"/>
              <w:right w:val="nil"/>
            </w:tcBorders>
            <w:shd w:val="clear" w:color="auto" w:fill="auto"/>
            <w:vAlign w:val="center"/>
            <w:hideMark/>
          </w:tcPr>
          <w:p w14:paraId="7EE73CD6" w14:textId="77E1B897" w:rsidR="005C012F" w:rsidRDefault="009074CE" w:rsidP="005C012F">
            <w:pPr>
              <w:jc w:val="right"/>
              <w:rPr>
                <w:rFonts w:ascii="Calibri" w:hAnsi="Calibri"/>
                <w:sz w:val="20"/>
                <w:szCs w:val="20"/>
              </w:rPr>
            </w:pPr>
            <w:r>
              <w:rPr>
                <w:rFonts w:ascii="Calibri" w:hAnsi="Calibri"/>
                <w:sz w:val="20"/>
                <w:szCs w:val="20"/>
              </w:rPr>
              <w:t>268.80</w:t>
            </w:r>
          </w:p>
        </w:tc>
      </w:tr>
      <w:tr w:rsidR="005C012F" w:rsidRPr="00207201" w14:paraId="7EE73CD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D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WTF (8m-12m) - Pensioner Concession</w:t>
            </w:r>
          </w:p>
        </w:tc>
        <w:tc>
          <w:tcPr>
            <w:tcW w:w="1280" w:type="dxa"/>
            <w:tcBorders>
              <w:top w:val="nil"/>
              <w:left w:val="nil"/>
              <w:bottom w:val="single" w:sz="8" w:space="0" w:color="808080"/>
              <w:right w:val="nil"/>
            </w:tcBorders>
            <w:shd w:val="clear" w:color="auto" w:fill="auto"/>
            <w:vAlign w:val="center"/>
            <w:hideMark/>
          </w:tcPr>
          <w:p w14:paraId="7EE73CD9" w14:textId="02B68165" w:rsidR="005C012F" w:rsidRDefault="009074CE" w:rsidP="005C012F">
            <w:pPr>
              <w:jc w:val="right"/>
              <w:rPr>
                <w:rFonts w:ascii="Calibri" w:hAnsi="Calibri"/>
                <w:b/>
                <w:bCs/>
                <w:sz w:val="20"/>
                <w:szCs w:val="20"/>
              </w:rPr>
            </w:pPr>
            <w:r>
              <w:rPr>
                <w:rFonts w:ascii="Calibri" w:hAnsi="Calibri"/>
                <w:b/>
                <w:bCs/>
                <w:sz w:val="20"/>
                <w:szCs w:val="20"/>
              </w:rPr>
              <w:t>130.90</w:t>
            </w:r>
          </w:p>
        </w:tc>
        <w:tc>
          <w:tcPr>
            <w:tcW w:w="1280" w:type="dxa"/>
            <w:tcBorders>
              <w:top w:val="nil"/>
              <w:left w:val="nil"/>
              <w:bottom w:val="single" w:sz="8" w:space="0" w:color="808080"/>
              <w:right w:val="nil"/>
            </w:tcBorders>
            <w:shd w:val="clear" w:color="auto" w:fill="auto"/>
            <w:vAlign w:val="center"/>
            <w:hideMark/>
          </w:tcPr>
          <w:p w14:paraId="7EE73CDA" w14:textId="77E029F1" w:rsidR="005C012F" w:rsidRDefault="009074CE" w:rsidP="005C012F">
            <w:pPr>
              <w:jc w:val="right"/>
              <w:rPr>
                <w:rFonts w:ascii="Calibri" w:hAnsi="Calibri"/>
                <w:sz w:val="20"/>
                <w:szCs w:val="20"/>
              </w:rPr>
            </w:pPr>
            <w:r>
              <w:rPr>
                <w:rFonts w:ascii="Calibri" w:hAnsi="Calibri"/>
                <w:sz w:val="20"/>
                <w:szCs w:val="20"/>
              </w:rPr>
              <w:t>134.20</w:t>
            </w:r>
          </w:p>
        </w:tc>
      </w:tr>
      <w:tr w:rsidR="005C012F" w:rsidRPr="00207201" w14:paraId="7EE73CD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D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WTG (8m-11.5m)</w:t>
            </w:r>
          </w:p>
        </w:tc>
        <w:tc>
          <w:tcPr>
            <w:tcW w:w="1280" w:type="dxa"/>
            <w:tcBorders>
              <w:top w:val="nil"/>
              <w:left w:val="nil"/>
              <w:bottom w:val="single" w:sz="8" w:space="0" w:color="808080"/>
              <w:right w:val="nil"/>
            </w:tcBorders>
            <w:shd w:val="clear" w:color="auto" w:fill="auto"/>
            <w:vAlign w:val="center"/>
            <w:hideMark/>
          </w:tcPr>
          <w:p w14:paraId="7EE73CDD" w14:textId="1CAA9B5C" w:rsidR="005C012F" w:rsidRDefault="009074CE" w:rsidP="005C012F">
            <w:pPr>
              <w:jc w:val="right"/>
              <w:rPr>
                <w:rFonts w:ascii="Calibri" w:hAnsi="Calibri"/>
                <w:b/>
                <w:bCs/>
                <w:sz w:val="20"/>
                <w:szCs w:val="20"/>
              </w:rPr>
            </w:pPr>
            <w:r>
              <w:rPr>
                <w:rFonts w:ascii="Calibri" w:hAnsi="Calibri"/>
                <w:b/>
                <w:bCs/>
                <w:sz w:val="20"/>
                <w:szCs w:val="20"/>
              </w:rPr>
              <w:t>262.30</w:t>
            </w:r>
          </w:p>
        </w:tc>
        <w:tc>
          <w:tcPr>
            <w:tcW w:w="1280" w:type="dxa"/>
            <w:tcBorders>
              <w:top w:val="nil"/>
              <w:left w:val="nil"/>
              <w:bottom w:val="single" w:sz="8" w:space="0" w:color="808080"/>
              <w:right w:val="nil"/>
            </w:tcBorders>
            <w:shd w:val="clear" w:color="auto" w:fill="auto"/>
            <w:vAlign w:val="center"/>
            <w:hideMark/>
          </w:tcPr>
          <w:p w14:paraId="7EE73CDE" w14:textId="5E69A7FD" w:rsidR="005C012F" w:rsidRDefault="009074CE" w:rsidP="005C012F">
            <w:pPr>
              <w:jc w:val="right"/>
              <w:rPr>
                <w:rFonts w:ascii="Calibri" w:hAnsi="Calibri"/>
                <w:sz w:val="20"/>
                <w:szCs w:val="20"/>
              </w:rPr>
            </w:pPr>
            <w:r>
              <w:rPr>
                <w:rFonts w:ascii="Calibri" w:hAnsi="Calibri"/>
                <w:sz w:val="20"/>
                <w:szCs w:val="20"/>
              </w:rPr>
              <w:t>268.80</w:t>
            </w:r>
          </w:p>
        </w:tc>
      </w:tr>
      <w:tr w:rsidR="005C012F" w:rsidRPr="00207201" w14:paraId="7EE73CE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E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WTG (8m-11.5m) - Pensioner Concession</w:t>
            </w:r>
          </w:p>
        </w:tc>
        <w:tc>
          <w:tcPr>
            <w:tcW w:w="1280" w:type="dxa"/>
            <w:tcBorders>
              <w:top w:val="nil"/>
              <w:left w:val="nil"/>
              <w:bottom w:val="single" w:sz="8" w:space="0" w:color="808080"/>
              <w:right w:val="nil"/>
            </w:tcBorders>
            <w:shd w:val="clear" w:color="auto" w:fill="auto"/>
            <w:vAlign w:val="center"/>
            <w:hideMark/>
          </w:tcPr>
          <w:p w14:paraId="7EE73CE1" w14:textId="60FC85BA" w:rsidR="005C012F" w:rsidRDefault="009074CE" w:rsidP="005C012F">
            <w:pPr>
              <w:jc w:val="right"/>
              <w:rPr>
                <w:rFonts w:ascii="Calibri" w:hAnsi="Calibri"/>
                <w:b/>
                <w:bCs/>
                <w:sz w:val="20"/>
                <w:szCs w:val="20"/>
              </w:rPr>
            </w:pPr>
            <w:r>
              <w:rPr>
                <w:rFonts w:ascii="Calibri" w:hAnsi="Calibri"/>
                <w:b/>
                <w:bCs/>
                <w:sz w:val="20"/>
                <w:szCs w:val="20"/>
              </w:rPr>
              <w:t>130.90</w:t>
            </w:r>
          </w:p>
        </w:tc>
        <w:tc>
          <w:tcPr>
            <w:tcW w:w="1280" w:type="dxa"/>
            <w:tcBorders>
              <w:top w:val="nil"/>
              <w:left w:val="nil"/>
              <w:bottom w:val="single" w:sz="8" w:space="0" w:color="808080"/>
              <w:right w:val="nil"/>
            </w:tcBorders>
            <w:shd w:val="clear" w:color="auto" w:fill="auto"/>
            <w:vAlign w:val="center"/>
            <w:hideMark/>
          </w:tcPr>
          <w:p w14:paraId="7EE73CE2" w14:textId="267A293E" w:rsidR="005C012F" w:rsidRDefault="009074CE" w:rsidP="005C012F">
            <w:pPr>
              <w:jc w:val="right"/>
              <w:rPr>
                <w:rFonts w:ascii="Calibri" w:hAnsi="Calibri"/>
                <w:sz w:val="20"/>
                <w:szCs w:val="20"/>
              </w:rPr>
            </w:pPr>
            <w:r>
              <w:rPr>
                <w:rFonts w:ascii="Calibri" w:hAnsi="Calibri"/>
                <w:sz w:val="20"/>
                <w:szCs w:val="20"/>
              </w:rPr>
              <w:t>134.20</w:t>
            </w:r>
          </w:p>
        </w:tc>
      </w:tr>
      <w:tr w:rsidR="005C012F" w:rsidRPr="00207201" w14:paraId="7EE73CE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E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WTH (5m-6m)</w:t>
            </w:r>
          </w:p>
        </w:tc>
        <w:tc>
          <w:tcPr>
            <w:tcW w:w="1280" w:type="dxa"/>
            <w:tcBorders>
              <w:top w:val="nil"/>
              <w:left w:val="nil"/>
              <w:bottom w:val="single" w:sz="8" w:space="0" w:color="808080"/>
              <w:right w:val="nil"/>
            </w:tcBorders>
            <w:shd w:val="clear" w:color="auto" w:fill="auto"/>
            <w:vAlign w:val="center"/>
            <w:hideMark/>
          </w:tcPr>
          <w:p w14:paraId="7EE73CE5" w14:textId="465911AE" w:rsidR="005C012F" w:rsidRDefault="009074CE" w:rsidP="005C012F">
            <w:pPr>
              <w:jc w:val="right"/>
              <w:rPr>
                <w:rFonts w:ascii="Calibri" w:hAnsi="Calibri"/>
                <w:b/>
                <w:bCs/>
                <w:sz w:val="20"/>
                <w:szCs w:val="20"/>
              </w:rPr>
            </w:pPr>
            <w:r>
              <w:rPr>
                <w:rFonts w:ascii="Calibri" w:hAnsi="Calibri"/>
                <w:b/>
                <w:bCs/>
                <w:sz w:val="20"/>
                <w:szCs w:val="20"/>
              </w:rPr>
              <w:t>149.10</w:t>
            </w:r>
          </w:p>
        </w:tc>
        <w:tc>
          <w:tcPr>
            <w:tcW w:w="1280" w:type="dxa"/>
            <w:tcBorders>
              <w:top w:val="nil"/>
              <w:left w:val="nil"/>
              <w:bottom w:val="single" w:sz="8" w:space="0" w:color="808080"/>
              <w:right w:val="nil"/>
            </w:tcBorders>
            <w:shd w:val="clear" w:color="auto" w:fill="auto"/>
            <w:vAlign w:val="center"/>
            <w:hideMark/>
          </w:tcPr>
          <w:p w14:paraId="7EE73CE6" w14:textId="76C997DE" w:rsidR="005C012F" w:rsidRDefault="009074CE" w:rsidP="005C012F">
            <w:pPr>
              <w:jc w:val="right"/>
              <w:rPr>
                <w:rFonts w:ascii="Calibri" w:hAnsi="Calibri"/>
                <w:sz w:val="20"/>
                <w:szCs w:val="20"/>
              </w:rPr>
            </w:pPr>
            <w:r>
              <w:rPr>
                <w:rFonts w:ascii="Calibri" w:hAnsi="Calibri"/>
                <w:sz w:val="20"/>
                <w:szCs w:val="20"/>
              </w:rPr>
              <w:t>152.80</w:t>
            </w:r>
          </w:p>
        </w:tc>
      </w:tr>
      <w:tr w:rsidR="005C012F" w:rsidRPr="00207201" w14:paraId="7EE73CE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E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WTH (5m-6m) - Pensioner Concession</w:t>
            </w:r>
          </w:p>
        </w:tc>
        <w:tc>
          <w:tcPr>
            <w:tcW w:w="1280" w:type="dxa"/>
            <w:tcBorders>
              <w:top w:val="nil"/>
              <w:left w:val="nil"/>
              <w:bottom w:val="single" w:sz="8" w:space="0" w:color="808080"/>
              <w:right w:val="nil"/>
            </w:tcBorders>
            <w:shd w:val="clear" w:color="auto" w:fill="auto"/>
            <w:vAlign w:val="center"/>
            <w:hideMark/>
          </w:tcPr>
          <w:p w14:paraId="7EE73CE9" w14:textId="60D2388D" w:rsidR="005C012F" w:rsidRDefault="009074CE" w:rsidP="005C012F">
            <w:pPr>
              <w:jc w:val="right"/>
              <w:rPr>
                <w:rFonts w:ascii="Calibri" w:hAnsi="Calibri"/>
                <w:b/>
                <w:bCs/>
                <w:sz w:val="20"/>
                <w:szCs w:val="20"/>
              </w:rPr>
            </w:pPr>
            <w:r>
              <w:rPr>
                <w:rFonts w:ascii="Calibri" w:hAnsi="Calibri"/>
                <w:b/>
                <w:bCs/>
                <w:sz w:val="20"/>
                <w:szCs w:val="20"/>
              </w:rPr>
              <w:t>74.60</w:t>
            </w:r>
          </w:p>
        </w:tc>
        <w:tc>
          <w:tcPr>
            <w:tcW w:w="1280" w:type="dxa"/>
            <w:tcBorders>
              <w:top w:val="nil"/>
              <w:left w:val="nil"/>
              <w:bottom w:val="single" w:sz="8" w:space="0" w:color="808080"/>
              <w:right w:val="nil"/>
            </w:tcBorders>
            <w:shd w:val="clear" w:color="auto" w:fill="auto"/>
            <w:vAlign w:val="center"/>
            <w:hideMark/>
          </w:tcPr>
          <w:p w14:paraId="7EE73CEA" w14:textId="0F50C874" w:rsidR="005C012F" w:rsidRDefault="009074CE" w:rsidP="005C012F">
            <w:pPr>
              <w:jc w:val="right"/>
              <w:rPr>
                <w:rFonts w:ascii="Calibri" w:hAnsi="Calibri"/>
                <w:sz w:val="20"/>
                <w:szCs w:val="20"/>
              </w:rPr>
            </w:pPr>
            <w:r>
              <w:rPr>
                <w:rFonts w:ascii="Calibri" w:hAnsi="Calibri"/>
                <w:sz w:val="20"/>
                <w:szCs w:val="20"/>
              </w:rPr>
              <w:t>76.50</w:t>
            </w:r>
          </w:p>
        </w:tc>
      </w:tr>
      <w:tr w:rsidR="005C012F" w:rsidRPr="00207201" w14:paraId="7EE73CE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E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WTI (6m-7.5m)</w:t>
            </w:r>
          </w:p>
        </w:tc>
        <w:tc>
          <w:tcPr>
            <w:tcW w:w="1280" w:type="dxa"/>
            <w:tcBorders>
              <w:top w:val="nil"/>
              <w:left w:val="nil"/>
              <w:bottom w:val="single" w:sz="8" w:space="0" w:color="808080"/>
              <w:right w:val="nil"/>
            </w:tcBorders>
            <w:shd w:val="clear" w:color="auto" w:fill="auto"/>
            <w:vAlign w:val="center"/>
            <w:hideMark/>
          </w:tcPr>
          <w:p w14:paraId="7EE73CED" w14:textId="01F0AD0E" w:rsidR="005C012F" w:rsidRDefault="009074CE" w:rsidP="005C012F">
            <w:pPr>
              <w:jc w:val="right"/>
              <w:rPr>
                <w:rFonts w:ascii="Calibri" w:hAnsi="Calibri"/>
                <w:b/>
                <w:bCs/>
                <w:sz w:val="20"/>
                <w:szCs w:val="20"/>
              </w:rPr>
            </w:pPr>
            <w:r>
              <w:rPr>
                <w:rFonts w:ascii="Calibri" w:hAnsi="Calibri"/>
                <w:b/>
                <w:bCs/>
                <w:sz w:val="20"/>
                <w:szCs w:val="20"/>
              </w:rPr>
              <w:t>149.10</w:t>
            </w:r>
          </w:p>
        </w:tc>
        <w:tc>
          <w:tcPr>
            <w:tcW w:w="1280" w:type="dxa"/>
            <w:tcBorders>
              <w:top w:val="nil"/>
              <w:left w:val="nil"/>
              <w:bottom w:val="single" w:sz="8" w:space="0" w:color="808080"/>
              <w:right w:val="nil"/>
            </w:tcBorders>
            <w:shd w:val="clear" w:color="auto" w:fill="auto"/>
            <w:vAlign w:val="center"/>
            <w:hideMark/>
          </w:tcPr>
          <w:p w14:paraId="7EE73CEE" w14:textId="56CAE54B" w:rsidR="005C012F" w:rsidRDefault="009074CE" w:rsidP="005C012F">
            <w:pPr>
              <w:jc w:val="right"/>
              <w:rPr>
                <w:rFonts w:ascii="Calibri" w:hAnsi="Calibri"/>
                <w:sz w:val="20"/>
                <w:szCs w:val="20"/>
              </w:rPr>
            </w:pPr>
            <w:r>
              <w:rPr>
                <w:rFonts w:ascii="Calibri" w:hAnsi="Calibri"/>
                <w:sz w:val="20"/>
                <w:szCs w:val="20"/>
              </w:rPr>
              <w:t>152.80</w:t>
            </w:r>
          </w:p>
        </w:tc>
      </w:tr>
      <w:tr w:rsidR="005C012F" w:rsidRPr="00207201" w14:paraId="7EE73CF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F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WTI (6m-7.5m) - Pensioner Concession</w:t>
            </w:r>
          </w:p>
        </w:tc>
        <w:tc>
          <w:tcPr>
            <w:tcW w:w="1280" w:type="dxa"/>
            <w:tcBorders>
              <w:top w:val="nil"/>
              <w:left w:val="nil"/>
              <w:bottom w:val="single" w:sz="8" w:space="0" w:color="808080"/>
              <w:right w:val="nil"/>
            </w:tcBorders>
            <w:shd w:val="clear" w:color="auto" w:fill="auto"/>
            <w:vAlign w:val="center"/>
            <w:hideMark/>
          </w:tcPr>
          <w:p w14:paraId="7EE73CF1" w14:textId="7231241B" w:rsidR="005C012F" w:rsidRDefault="009074CE" w:rsidP="005C012F">
            <w:pPr>
              <w:jc w:val="right"/>
              <w:rPr>
                <w:rFonts w:ascii="Calibri" w:hAnsi="Calibri"/>
                <w:b/>
                <w:bCs/>
                <w:sz w:val="20"/>
                <w:szCs w:val="20"/>
              </w:rPr>
            </w:pPr>
            <w:r>
              <w:rPr>
                <w:rFonts w:ascii="Calibri" w:hAnsi="Calibri"/>
                <w:b/>
                <w:bCs/>
                <w:sz w:val="20"/>
                <w:szCs w:val="20"/>
              </w:rPr>
              <w:t>74.60</w:t>
            </w:r>
          </w:p>
        </w:tc>
        <w:tc>
          <w:tcPr>
            <w:tcW w:w="1280" w:type="dxa"/>
            <w:tcBorders>
              <w:top w:val="nil"/>
              <w:left w:val="nil"/>
              <w:bottom w:val="single" w:sz="8" w:space="0" w:color="808080"/>
              <w:right w:val="nil"/>
            </w:tcBorders>
            <w:shd w:val="clear" w:color="auto" w:fill="auto"/>
            <w:vAlign w:val="center"/>
            <w:hideMark/>
          </w:tcPr>
          <w:p w14:paraId="7EE73CF2" w14:textId="22EEA314" w:rsidR="005C012F" w:rsidRDefault="009074CE" w:rsidP="005C012F">
            <w:pPr>
              <w:jc w:val="right"/>
              <w:rPr>
                <w:rFonts w:ascii="Calibri" w:hAnsi="Calibri"/>
                <w:sz w:val="20"/>
                <w:szCs w:val="20"/>
              </w:rPr>
            </w:pPr>
            <w:r>
              <w:rPr>
                <w:rFonts w:ascii="Calibri" w:hAnsi="Calibri"/>
                <w:sz w:val="20"/>
                <w:szCs w:val="20"/>
              </w:rPr>
              <w:t>76.50</w:t>
            </w:r>
          </w:p>
        </w:tc>
      </w:tr>
      <w:tr w:rsidR="005C012F" w:rsidRPr="00207201" w14:paraId="7EE73CF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F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WTJ (Multi-Hulls)</w:t>
            </w:r>
          </w:p>
        </w:tc>
        <w:tc>
          <w:tcPr>
            <w:tcW w:w="1280" w:type="dxa"/>
            <w:tcBorders>
              <w:top w:val="nil"/>
              <w:left w:val="nil"/>
              <w:bottom w:val="single" w:sz="8" w:space="0" w:color="808080"/>
              <w:right w:val="nil"/>
            </w:tcBorders>
            <w:shd w:val="clear" w:color="auto" w:fill="auto"/>
            <w:vAlign w:val="center"/>
            <w:hideMark/>
          </w:tcPr>
          <w:p w14:paraId="7EE73CF5" w14:textId="4101AED8" w:rsidR="005C012F" w:rsidRDefault="009074CE" w:rsidP="005C012F">
            <w:pPr>
              <w:jc w:val="right"/>
              <w:rPr>
                <w:rFonts w:ascii="Calibri" w:hAnsi="Calibri"/>
                <w:b/>
                <w:bCs/>
                <w:sz w:val="20"/>
                <w:szCs w:val="20"/>
              </w:rPr>
            </w:pPr>
            <w:r>
              <w:rPr>
                <w:rFonts w:ascii="Calibri" w:hAnsi="Calibri"/>
                <w:b/>
                <w:bCs/>
                <w:sz w:val="20"/>
                <w:szCs w:val="20"/>
              </w:rPr>
              <w:t>462.30</w:t>
            </w:r>
          </w:p>
        </w:tc>
        <w:tc>
          <w:tcPr>
            <w:tcW w:w="1280" w:type="dxa"/>
            <w:tcBorders>
              <w:top w:val="nil"/>
              <w:left w:val="nil"/>
              <w:bottom w:val="single" w:sz="8" w:space="0" w:color="808080"/>
              <w:right w:val="nil"/>
            </w:tcBorders>
            <w:shd w:val="clear" w:color="auto" w:fill="auto"/>
            <w:vAlign w:val="center"/>
            <w:hideMark/>
          </w:tcPr>
          <w:p w14:paraId="7EE73CF6" w14:textId="0F59DFEC" w:rsidR="005C012F" w:rsidRDefault="009074CE" w:rsidP="005C012F">
            <w:pPr>
              <w:jc w:val="right"/>
              <w:rPr>
                <w:rFonts w:ascii="Calibri" w:hAnsi="Calibri"/>
                <w:sz w:val="20"/>
                <w:szCs w:val="20"/>
              </w:rPr>
            </w:pPr>
            <w:r>
              <w:rPr>
                <w:rFonts w:ascii="Calibri" w:hAnsi="Calibri"/>
                <w:sz w:val="20"/>
                <w:szCs w:val="20"/>
              </w:rPr>
              <w:t>473.80</w:t>
            </w:r>
          </w:p>
        </w:tc>
      </w:tr>
      <w:tr w:rsidR="005C012F" w:rsidRPr="00207201" w14:paraId="7EE73CF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F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WTJ (Multi-Hulls) - Pensioner Concession</w:t>
            </w:r>
          </w:p>
        </w:tc>
        <w:tc>
          <w:tcPr>
            <w:tcW w:w="1280" w:type="dxa"/>
            <w:tcBorders>
              <w:top w:val="nil"/>
              <w:left w:val="nil"/>
              <w:bottom w:val="single" w:sz="8" w:space="0" w:color="808080"/>
              <w:right w:val="nil"/>
            </w:tcBorders>
            <w:shd w:val="clear" w:color="auto" w:fill="auto"/>
            <w:vAlign w:val="center"/>
            <w:hideMark/>
          </w:tcPr>
          <w:p w14:paraId="7EE73CF9" w14:textId="321AE93C" w:rsidR="005C012F" w:rsidRDefault="009074CE" w:rsidP="005C012F">
            <w:pPr>
              <w:jc w:val="right"/>
              <w:rPr>
                <w:rFonts w:ascii="Calibri" w:hAnsi="Calibri"/>
                <w:b/>
                <w:bCs/>
                <w:sz w:val="20"/>
                <w:szCs w:val="20"/>
              </w:rPr>
            </w:pPr>
            <w:r>
              <w:rPr>
                <w:rFonts w:ascii="Calibri" w:hAnsi="Calibri"/>
                <w:b/>
                <w:bCs/>
                <w:sz w:val="20"/>
                <w:szCs w:val="20"/>
              </w:rPr>
              <w:t>232.10</w:t>
            </w:r>
          </w:p>
        </w:tc>
        <w:tc>
          <w:tcPr>
            <w:tcW w:w="1280" w:type="dxa"/>
            <w:tcBorders>
              <w:top w:val="nil"/>
              <w:left w:val="nil"/>
              <w:bottom w:val="single" w:sz="8" w:space="0" w:color="808080"/>
              <w:right w:val="nil"/>
            </w:tcBorders>
            <w:shd w:val="clear" w:color="auto" w:fill="auto"/>
            <w:vAlign w:val="center"/>
            <w:hideMark/>
          </w:tcPr>
          <w:p w14:paraId="7EE73CFA" w14:textId="7FC2989E" w:rsidR="005C012F" w:rsidRDefault="009074CE" w:rsidP="005C012F">
            <w:pPr>
              <w:jc w:val="right"/>
              <w:rPr>
                <w:rFonts w:ascii="Calibri" w:hAnsi="Calibri"/>
                <w:sz w:val="20"/>
                <w:szCs w:val="20"/>
              </w:rPr>
            </w:pPr>
            <w:r>
              <w:rPr>
                <w:rFonts w:ascii="Calibri" w:hAnsi="Calibri"/>
                <w:sz w:val="20"/>
                <w:szCs w:val="20"/>
              </w:rPr>
              <w:t>237.90</w:t>
            </w:r>
          </w:p>
        </w:tc>
      </w:tr>
      <w:tr w:rsidR="005C012F" w:rsidRPr="00207201" w14:paraId="7EE73CF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CF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WTK (6m-7.7m)</w:t>
            </w:r>
          </w:p>
        </w:tc>
        <w:tc>
          <w:tcPr>
            <w:tcW w:w="1280" w:type="dxa"/>
            <w:tcBorders>
              <w:top w:val="nil"/>
              <w:left w:val="nil"/>
              <w:bottom w:val="single" w:sz="8" w:space="0" w:color="808080"/>
              <w:right w:val="nil"/>
            </w:tcBorders>
            <w:shd w:val="clear" w:color="auto" w:fill="auto"/>
            <w:vAlign w:val="center"/>
            <w:hideMark/>
          </w:tcPr>
          <w:p w14:paraId="7EE73CFD" w14:textId="195EA234" w:rsidR="005C012F" w:rsidRDefault="009074CE" w:rsidP="005C012F">
            <w:pPr>
              <w:jc w:val="right"/>
              <w:rPr>
                <w:rFonts w:ascii="Calibri" w:hAnsi="Calibri"/>
                <w:b/>
                <w:bCs/>
                <w:sz w:val="20"/>
                <w:szCs w:val="20"/>
              </w:rPr>
            </w:pPr>
            <w:r>
              <w:rPr>
                <w:rFonts w:ascii="Calibri" w:hAnsi="Calibri"/>
                <w:b/>
                <w:bCs/>
                <w:sz w:val="20"/>
                <w:szCs w:val="20"/>
              </w:rPr>
              <w:t>149.10</w:t>
            </w:r>
          </w:p>
        </w:tc>
        <w:tc>
          <w:tcPr>
            <w:tcW w:w="1280" w:type="dxa"/>
            <w:tcBorders>
              <w:top w:val="nil"/>
              <w:left w:val="nil"/>
              <w:bottom w:val="single" w:sz="8" w:space="0" w:color="808080"/>
              <w:right w:val="nil"/>
            </w:tcBorders>
            <w:shd w:val="clear" w:color="auto" w:fill="auto"/>
            <w:vAlign w:val="center"/>
            <w:hideMark/>
          </w:tcPr>
          <w:p w14:paraId="7EE73CFE" w14:textId="3FE7A15C" w:rsidR="005C012F" w:rsidRDefault="009074CE" w:rsidP="005C012F">
            <w:pPr>
              <w:jc w:val="right"/>
              <w:rPr>
                <w:rFonts w:ascii="Calibri" w:hAnsi="Calibri"/>
                <w:sz w:val="20"/>
                <w:szCs w:val="20"/>
              </w:rPr>
            </w:pPr>
            <w:r>
              <w:rPr>
                <w:rFonts w:ascii="Calibri" w:hAnsi="Calibri"/>
                <w:sz w:val="20"/>
                <w:szCs w:val="20"/>
              </w:rPr>
              <w:t>152.80</w:t>
            </w:r>
          </w:p>
        </w:tc>
      </w:tr>
      <w:tr w:rsidR="005C012F" w:rsidRPr="00207201" w14:paraId="7EE73D0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0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Williamstown WTK (6m-7.7m) - Pensioner Concession</w:t>
            </w:r>
          </w:p>
        </w:tc>
        <w:tc>
          <w:tcPr>
            <w:tcW w:w="1280" w:type="dxa"/>
            <w:tcBorders>
              <w:top w:val="nil"/>
              <w:left w:val="nil"/>
              <w:bottom w:val="single" w:sz="8" w:space="0" w:color="808080"/>
              <w:right w:val="nil"/>
            </w:tcBorders>
            <w:shd w:val="clear" w:color="auto" w:fill="auto"/>
            <w:vAlign w:val="center"/>
            <w:hideMark/>
          </w:tcPr>
          <w:p w14:paraId="7EE73D01" w14:textId="7B8BCAF1" w:rsidR="005C012F" w:rsidRDefault="009074CE" w:rsidP="005C012F">
            <w:pPr>
              <w:jc w:val="right"/>
              <w:rPr>
                <w:rFonts w:ascii="Calibri" w:hAnsi="Calibri"/>
                <w:b/>
                <w:bCs/>
                <w:sz w:val="20"/>
                <w:szCs w:val="20"/>
              </w:rPr>
            </w:pPr>
            <w:r>
              <w:rPr>
                <w:rFonts w:ascii="Calibri" w:hAnsi="Calibri"/>
                <w:b/>
                <w:bCs/>
                <w:sz w:val="20"/>
                <w:szCs w:val="20"/>
              </w:rPr>
              <w:t>74.60</w:t>
            </w:r>
          </w:p>
        </w:tc>
        <w:tc>
          <w:tcPr>
            <w:tcW w:w="1280" w:type="dxa"/>
            <w:tcBorders>
              <w:top w:val="nil"/>
              <w:left w:val="nil"/>
              <w:bottom w:val="single" w:sz="8" w:space="0" w:color="808080"/>
              <w:right w:val="nil"/>
            </w:tcBorders>
            <w:shd w:val="clear" w:color="auto" w:fill="auto"/>
            <w:vAlign w:val="center"/>
            <w:hideMark/>
          </w:tcPr>
          <w:p w14:paraId="7EE73D02" w14:textId="2442E92F" w:rsidR="005C012F" w:rsidRDefault="009074CE" w:rsidP="005C012F">
            <w:pPr>
              <w:jc w:val="right"/>
              <w:rPr>
                <w:rFonts w:ascii="Calibri" w:hAnsi="Calibri"/>
                <w:sz w:val="20"/>
                <w:szCs w:val="20"/>
              </w:rPr>
            </w:pPr>
            <w:r>
              <w:rPr>
                <w:rFonts w:ascii="Calibri" w:hAnsi="Calibri"/>
                <w:sz w:val="20"/>
                <w:szCs w:val="20"/>
              </w:rPr>
              <w:t>76.50</w:t>
            </w:r>
          </w:p>
        </w:tc>
      </w:tr>
      <w:tr w:rsidR="00DF3A91" w:rsidRPr="00207201" w14:paraId="7EE73D07" w14:textId="77777777" w:rsidTr="009E12DD">
        <w:trPr>
          <w:trHeight w:val="315"/>
        </w:trPr>
        <w:tc>
          <w:tcPr>
            <w:tcW w:w="7720" w:type="dxa"/>
            <w:tcBorders>
              <w:top w:val="nil"/>
              <w:left w:val="nil"/>
              <w:bottom w:val="single" w:sz="8" w:space="0" w:color="808080"/>
              <w:right w:val="nil"/>
            </w:tcBorders>
            <w:shd w:val="clear" w:color="auto" w:fill="auto"/>
            <w:vAlign w:val="center"/>
            <w:hideMark/>
          </w:tcPr>
          <w:p w14:paraId="7EE73D04"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Seasonal Moorings</w:t>
            </w:r>
          </w:p>
        </w:tc>
        <w:tc>
          <w:tcPr>
            <w:tcW w:w="1280" w:type="dxa"/>
            <w:tcBorders>
              <w:top w:val="nil"/>
              <w:left w:val="nil"/>
              <w:bottom w:val="single" w:sz="8" w:space="0" w:color="808080"/>
              <w:right w:val="nil"/>
            </w:tcBorders>
            <w:shd w:val="clear" w:color="auto" w:fill="auto"/>
            <w:hideMark/>
          </w:tcPr>
          <w:p w14:paraId="7EE73D05" w14:textId="77777777" w:rsidR="00DF3A91" w:rsidRDefault="00DF3A91" w:rsidP="00E80DD2">
            <w:pPr>
              <w:jc w:val="right"/>
              <w:rPr>
                <w:rFonts w:ascii="Calibri" w:hAnsi="Calibri"/>
                <w:b/>
                <w:bCs/>
                <w:sz w:val="20"/>
                <w:szCs w:val="20"/>
              </w:rPr>
            </w:pPr>
          </w:p>
        </w:tc>
        <w:tc>
          <w:tcPr>
            <w:tcW w:w="1280" w:type="dxa"/>
            <w:tcBorders>
              <w:top w:val="nil"/>
              <w:left w:val="nil"/>
              <w:bottom w:val="single" w:sz="8" w:space="0" w:color="808080"/>
              <w:right w:val="nil"/>
            </w:tcBorders>
            <w:shd w:val="clear" w:color="auto" w:fill="auto"/>
            <w:hideMark/>
          </w:tcPr>
          <w:p w14:paraId="7EE73D06" w14:textId="77777777" w:rsidR="00DF3A91" w:rsidRDefault="00DF3A91" w:rsidP="00E80DD2">
            <w:pPr>
              <w:jc w:val="right"/>
              <w:rPr>
                <w:rFonts w:ascii="Calibri" w:hAnsi="Calibri"/>
                <w:sz w:val="20"/>
                <w:szCs w:val="20"/>
              </w:rPr>
            </w:pPr>
          </w:p>
        </w:tc>
      </w:tr>
      <w:tr w:rsidR="005C012F" w:rsidRPr="00207201" w14:paraId="7EE73D0B"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D0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Half Season - Peak (Dec - Feb)</w:t>
            </w:r>
          </w:p>
        </w:tc>
        <w:tc>
          <w:tcPr>
            <w:tcW w:w="1280" w:type="dxa"/>
            <w:tcBorders>
              <w:top w:val="single" w:sz="8" w:space="0" w:color="808080"/>
              <w:left w:val="nil"/>
              <w:bottom w:val="single" w:sz="8" w:space="0" w:color="808080"/>
              <w:right w:val="nil"/>
            </w:tcBorders>
            <w:shd w:val="clear" w:color="auto" w:fill="auto"/>
            <w:vAlign w:val="center"/>
            <w:hideMark/>
          </w:tcPr>
          <w:p w14:paraId="7EE73D09" w14:textId="58E0B204" w:rsidR="005C012F" w:rsidRDefault="009074CE" w:rsidP="005C012F">
            <w:pPr>
              <w:jc w:val="right"/>
              <w:rPr>
                <w:rFonts w:ascii="Calibri" w:hAnsi="Calibri"/>
                <w:b/>
                <w:bCs/>
                <w:sz w:val="20"/>
                <w:szCs w:val="20"/>
              </w:rPr>
            </w:pPr>
            <w:r>
              <w:rPr>
                <w:rFonts w:ascii="Calibri" w:hAnsi="Calibri"/>
                <w:b/>
                <w:bCs/>
                <w:sz w:val="20"/>
                <w:szCs w:val="20"/>
              </w:rPr>
              <w:t>363.00</w:t>
            </w:r>
          </w:p>
        </w:tc>
        <w:tc>
          <w:tcPr>
            <w:tcW w:w="1280" w:type="dxa"/>
            <w:tcBorders>
              <w:top w:val="single" w:sz="8" w:space="0" w:color="808080"/>
              <w:left w:val="nil"/>
              <w:bottom w:val="single" w:sz="8" w:space="0" w:color="808080"/>
              <w:right w:val="nil"/>
            </w:tcBorders>
            <w:shd w:val="clear" w:color="auto" w:fill="auto"/>
            <w:vAlign w:val="center"/>
            <w:hideMark/>
          </w:tcPr>
          <w:p w14:paraId="7EE73D0A" w14:textId="74A7B5BB" w:rsidR="005C012F" w:rsidRDefault="009074CE" w:rsidP="005C012F">
            <w:pPr>
              <w:jc w:val="right"/>
              <w:rPr>
                <w:rFonts w:ascii="Calibri" w:hAnsi="Calibri"/>
                <w:sz w:val="20"/>
                <w:szCs w:val="20"/>
              </w:rPr>
            </w:pPr>
            <w:r>
              <w:rPr>
                <w:rFonts w:ascii="Calibri" w:hAnsi="Calibri"/>
                <w:sz w:val="20"/>
                <w:szCs w:val="20"/>
              </w:rPr>
              <w:t>372.00</w:t>
            </w:r>
          </w:p>
        </w:tc>
      </w:tr>
      <w:tr w:rsidR="005C012F" w:rsidRPr="00207201" w14:paraId="7EE73D0F"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D0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Half Season - Off Peak (Feb - Apr)</w:t>
            </w:r>
          </w:p>
        </w:tc>
        <w:tc>
          <w:tcPr>
            <w:tcW w:w="1280" w:type="dxa"/>
            <w:tcBorders>
              <w:top w:val="nil"/>
              <w:left w:val="nil"/>
              <w:bottom w:val="single" w:sz="8" w:space="0" w:color="808080"/>
              <w:right w:val="nil"/>
            </w:tcBorders>
            <w:shd w:val="clear" w:color="auto" w:fill="auto"/>
            <w:vAlign w:val="center"/>
            <w:hideMark/>
          </w:tcPr>
          <w:p w14:paraId="7EE73D0D" w14:textId="7F991E06" w:rsidR="005C012F" w:rsidRDefault="009074CE" w:rsidP="005C012F">
            <w:pPr>
              <w:jc w:val="right"/>
              <w:rPr>
                <w:rFonts w:ascii="Calibri" w:hAnsi="Calibri"/>
                <w:b/>
                <w:bCs/>
                <w:sz w:val="20"/>
                <w:szCs w:val="20"/>
              </w:rPr>
            </w:pPr>
            <w:r>
              <w:rPr>
                <w:rFonts w:ascii="Calibri" w:hAnsi="Calibri"/>
                <w:b/>
                <w:bCs/>
                <w:sz w:val="20"/>
                <w:szCs w:val="20"/>
              </w:rPr>
              <w:t>242.10</w:t>
            </w:r>
          </w:p>
        </w:tc>
        <w:tc>
          <w:tcPr>
            <w:tcW w:w="1280" w:type="dxa"/>
            <w:tcBorders>
              <w:top w:val="nil"/>
              <w:left w:val="nil"/>
              <w:bottom w:val="single" w:sz="8" w:space="0" w:color="808080"/>
              <w:right w:val="nil"/>
            </w:tcBorders>
            <w:shd w:val="clear" w:color="auto" w:fill="auto"/>
            <w:vAlign w:val="center"/>
            <w:hideMark/>
          </w:tcPr>
          <w:p w14:paraId="7EE73D0E" w14:textId="01DC6948" w:rsidR="005C012F" w:rsidRDefault="009074CE" w:rsidP="005C012F">
            <w:pPr>
              <w:jc w:val="right"/>
              <w:rPr>
                <w:rFonts w:ascii="Calibri" w:hAnsi="Calibri"/>
                <w:sz w:val="20"/>
                <w:szCs w:val="20"/>
              </w:rPr>
            </w:pPr>
            <w:r>
              <w:rPr>
                <w:rFonts w:ascii="Calibri" w:hAnsi="Calibri"/>
                <w:sz w:val="20"/>
                <w:szCs w:val="20"/>
              </w:rPr>
              <w:t>248.10</w:t>
            </w:r>
          </w:p>
        </w:tc>
      </w:tr>
      <w:tr w:rsidR="005C012F" w:rsidRPr="00207201" w14:paraId="7EE73D13" w14:textId="77777777" w:rsidTr="009502DD">
        <w:trPr>
          <w:trHeight w:val="315"/>
        </w:trPr>
        <w:tc>
          <w:tcPr>
            <w:tcW w:w="7720" w:type="dxa"/>
            <w:tcBorders>
              <w:top w:val="nil"/>
              <w:left w:val="nil"/>
              <w:bottom w:val="single" w:sz="8" w:space="0" w:color="7F7F7F"/>
              <w:right w:val="nil"/>
            </w:tcBorders>
            <w:shd w:val="clear" w:color="auto" w:fill="auto"/>
            <w:noWrap/>
            <w:vAlign w:val="center"/>
            <w:hideMark/>
          </w:tcPr>
          <w:p w14:paraId="7EE73D1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Full Season (Dec - Apr)</w:t>
            </w:r>
          </w:p>
        </w:tc>
        <w:tc>
          <w:tcPr>
            <w:tcW w:w="1280" w:type="dxa"/>
            <w:tcBorders>
              <w:top w:val="nil"/>
              <w:left w:val="nil"/>
              <w:bottom w:val="single" w:sz="8" w:space="0" w:color="808080"/>
              <w:right w:val="nil"/>
            </w:tcBorders>
            <w:shd w:val="clear" w:color="auto" w:fill="auto"/>
            <w:vAlign w:val="center"/>
            <w:hideMark/>
          </w:tcPr>
          <w:p w14:paraId="7EE73D11" w14:textId="39909B9F" w:rsidR="005C012F" w:rsidRDefault="009074CE" w:rsidP="005C012F">
            <w:pPr>
              <w:jc w:val="right"/>
              <w:rPr>
                <w:rFonts w:ascii="Calibri" w:hAnsi="Calibri"/>
                <w:b/>
                <w:bCs/>
                <w:sz w:val="20"/>
                <w:szCs w:val="20"/>
              </w:rPr>
            </w:pPr>
            <w:r>
              <w:rPr>
                <w:rFonts w:ascii="Calibri" w:hAnsi="Calibri"/>
                <w:b/>
                <w:bCs/>
                <w:sz w:val="20"/>
                <w:szCs w:val="20"/>
              </w:rPr>
              <w:t>484.30</w:t>
            </w:r>
          </w:p>
        </w:tc>
        <w:tc>
          <w:tcPr>
            <w:tcW w:w="1280" w:type="dxa"/>
            <w:tcBorders>
              <w:top w:val="nil"/>
              <w:left w:val="nil"/>
              <w:bottom w:val="single" w:sz="8" w:space="0" w:color="808080"/>
              <w:right w:val="nil"/>
            </w:tcBorders>
            <w:shd w:val="clear" w:color="auto" w:fill="auto"/>
            <w:vAlign w:val="center"/>
            <w:hideMark/>
          </w:tcPr>
          <w:p w14:paraId="7EE73D12" w14:textId="0EBF942C" w:rsidR="005C012F" w:rsidRDefault="009074CE" w:rsidP="005C012F">
            <w:pPr>
              <w:jc w:val="right"/>
              <w:rPr>
                <w:rFonts w:ascii="Calibri" w:hAnsi="Calibri"/>
                <w:sz w:val="20"/>
                <w:szCs w:val="20"/>
              </w:rPr>
            </w:pPr>
            <w:r>
              <w:rPr>
                <w:rFonts w:ascii="Calibri" w:hAnsi="Calibri"/>
                <w:sz w:val="20"/>
                <w:szCs w:val="20"/>
              </w:rPr>
              <w:t>496.40</w:t>
            </w:r>
          </w:p>
        </w:tc>
      </w:tr>
      <w:tr w:rsidR="00DF3A91" w:rsidRPr="00207201" w14:paraId="7EE73D1F" w14:textId="77777777" w:rsidTr="00C46E05">
        <w:trPr>
          <w:trHeight w:val="315"/>
        </w:trPr>
        <w:tc>
          <w:tcPr>
            <w:tcW w:w="7720" w:type="dxa"/>
            <w:tcBorders>
              <w:left w:val="nil"/>
              <w:bottom w:val="single" w:sz="8" w:space="0" w:color="808080"/>
              <w:right w:val="nil"/>
            </w:tcBorders>
            <w:shd w:val="clear" w:color="auto" w:fill="auto"/>
            <w:vAlign w:val="center"/>
            <w:hideMark/>
          </w:tcPr>
          <w:p w14:paraId="7EE73D1C" w14:textId="77777777" w:rsidR="00DF3A91" w:rsidRPr="00207201" w:rsidRDefault="00DF3A91" w:rsidP="006E3E76">
            <w:pPr>
              <w:keepNext/>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lastRenderedPageBreak/>
              <w:t>Piers &amp; Jetties</w:t>
            </w:r>
          </w:p>
        </w:tc>
        <w:tc>
          <w:tcPr>
            <w:tcW w:w="1280" w:type="dxa"/>
            <w:tcBorders>
              <w:left w:val="nil"/>
              <w:bottom w:val="single" w:sz="8" w:space="0" w:color="808080"/>
              <w:right w:val="nil"/>
            </w:tcBorders>
            <w:shd w:val="clear" w:color="auto" w:fill="auto"/>
            <w:hideMark/>
          </w:tcPr>
          <w:p w14:paraId="7EE73D1D" w14:textId="77777777" w:rsidR="00DF3A91" w:rsidRDefault="00DF3A91" w:rsidP="006E3E76">
            <w:pPr>
              <w:keepNext/>
              <w:jc w:val="right"/>
              <w:rPr>
                <w:rFonts w:ascii="Calibri" w:hAnsi="Calibri"/>
                <w:b/>
                <w:bCs/>
                <w:sz w:val="20"/>
                <w:szCs w:val="20"/>
              </w:rPr>
            </w:pPr>
          </w:p>
        </w:tc>
        <w:tc>
          <w:tcPr>
            <w:tcW w:w="1280" w:type="dxa"/>
            <w:tcBorders>
              <w:left w:val="nil"/>
              <w:bottom w:val="single" w:sz="8" w:space="0" w:color="808080"/>
              <w:right w:val="nil"/>
            </w:tcBorders>
            <w:shd w:val="clear" w:color="auto" w:fill="auto"/>
            <w:hideMark/>
          </w:tcPr>
          <w:p w14:paraId="7EE73D1E" w14:textId="77777777" w:rsidR="00DF3A91" w:rsidRDefault="00DF3A91" w:rsidP="006E3E76">
            <w:pPr>
              <w:keepNext/>
              <w:jc w:val="right"/>
              <w:rPr>
                <w:rFonts w:ascii="Calibri" w:hAnsi="Calibri"/>
                <w:sz w:val="20"/>
                <w:szCs w:val="20"/>
              </w:rPr>
            </w:pPr>
          </w:p>
        </w:tc>
      </w:tr>
      <w:tr w:rsidR="005C012F" w:rsidRPr="00207201" w14:paraId="7EE73D2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20"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Jetty Inner Berthing &amp; Administration Fee</w:t>
            </w:r>
          </w:p>
        </w:tc>
        <w:tc>
          <w:tcPr>
            <w:tcW w:w="1280" w:type="dxa"/>
            <w:tcBorders>
              <w:top w:val="single" w:sz="8" w:space="0" w:color="808080"/>
              <w:left w:val="nil"/>
              <w:bottom w:val="single" w:sz="8" w:space="0" w:color="808080"/>
              <w:right w:val="nil"/>
            </w:tcBorders>
            <w:shd w:val="clear" w:color="auto" w:fill="auto"/>
            <w:vAlign w:val="center"/>
            <w:hideMark/>
          </w:tcPr>
          <w:p w14:paraId="7EE73D21" w14:textId="516B77D6" w:rsidR="005C012F" w:rsidRDefault="009074CE" w:rsidP="005C012F">
            <w:pPr>
              <w:keepNext/>
              <w:jc w:val="right"/>
              <w:rPr>
                <w:rFonts w:ascii="Calibri" w:hAnsi="Calibri"/>
                <w:b/>
                <w:bCs/>
                <w:sz w:val="20"/>
                <w:szCs w:val="20"/>
              </w:rPr>
            </w:pPr>
            <w:r>
              <w:rPr>
                <w:rFonts w:ascii="Calibri" w:hAnsi="Calibri"/>
                <w:b/>
                <w:bCs/>
                <w:sz w:val="20"/>
                <w:szCs w:val="20"/>
              </w:rPr>
              <w:t>964.90</w:t>
            </w:r>
          </w:p>
        </w:tc>
        <w:tc>
          <w:tcPr>
            <w:tcW w:w="1280" w:type="dxa"/>
            <w:tcBorders>
              <w:top w:val="single" w:sz="8" w:space="0" w:color="808080"/>
              <w:left w:val="nil"/>
              <w:bottom w:val="single" w:sz="8" w:space="0" w:color="808080"/>
              <w:right w:val="nil"/>
            </w:tcBorders>
            <w:shd w:val="clear" w:color="auto" w:fill="auto"/>
            <w:vAlign w:val="center"/>
            <w:hideMark/>
          </w:tcPr>
          <w:p w14:paraId="7EE73D22" w14:textId="7E4DC932" w:rsidR="005C012F" w:rsidRDefault="009074CE" w:rsidP="005C012F">
            <w:pPr>
              <w:keepNext/>
              <w:jc w:val="right"/>
              <w:rPr>
                <w:rFonts w:ascii="Calibri" w:hAnsi="Calibri"/>
                <w:sz w:val="20"/>
                <w:szCs w:val="20"/>
              </w:rPr>
            </w:pPr>
            <w:r>
              <w:rPr>
                <w:rFonts w:ascii="Calibri" w:hAnsi="Calibri"/>
                <w:sz w:val="20"/>
                <w:szCs w:val="20"/>
              </w:rPr>
              <w:t>988.90</w:t>
            </w:r>
          </w:p>
        </w:tc>
      </w:tr>
      <w:tr w:rsidR="005C012F" w:rsidRPr="00207201" w14:paraId="7EE73D2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24"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Jetty Inner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25" w14:textId="61102D6F" w:rsidR="005C012F" w:rsidRDefault="009074CE" w:rsidP="005C012F">
            <w:pPr>
              <w:keepNext/>
              <w:jc w:val="right"/>
              <w:rPr>
                <w:rFonts w:ascii="Calibri" w:hAnsi="Calibri"/>
                <w:b/>
                <w:bCs/>
                <w:sz w:val="20"/>
                <w:szCs w:val="20"/>
              </w:rPr>
            </w:pPr>
            <w:r>
              <w:rPr>
                <w:rFonts w:ascii="Calibri" w:hAnsi="Calibri"/>
                <w:b/>
                <w:bCs/>
                <w:sz w:val="20"/>
                <w:szCs w:val="20"/>
              </w:rPr>
              <w:t>482.80</w:t>
            </w:r>
          </w:p>
        </w:tc>
        <w:tc>
          <w:tcPr>
            <w:tcW w:w="1280" w:type="dxa"/>
            <w:tcBorders>
              <w:top w:val="nil"/>
              <w:left w:val="nil"/>
              <w:bottom w:val="single" w:sz="8" w:space="0" w:color="808080"/>
              <w:right w:val="nil"/>
            </w:tcBorders>
            <w:shd w:val="clear" w:color="auto" w:fill="auto"/>
            <w:vAlign w:val="center"/>
            <w:hideMark/>
          </w:tcPr>
          <w:p w14:paraId="7EE73D26" w14:textId="62FDFC7B" w:rsidR="005C012F" w:rsidRDefault="009074CE" w:rsidP="005C012F">
            <w:pPr>
              <w:keepNext/>
              <w:jc w:val="right"/>
              <w:rPr>
                <w:rFonts w:ascii="Calibri" w:hAnsi="Calibri"/>
                <w:sz w:val="20"/>
                <w:szCs w:val="20"/>
              </w:rPr>
            </w:pPr>
            <w:r>
              <w:rPr>
                <w:rFonts w:ascii="Calibri" w:hAnsi="Calibri"/>
                <w:sz w:val="20"/>
                <w:szCs w:val="20"/>
              </w:rPr>
              <w:t>494.80</w:t>
            </w:r>
          </w:p>
        </w:tc>
      </w:tr>
      <w:tr w:rsidR="005C012F" w:rsidRPr="00207201" w14:paraId="7EE73D2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28"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Jetty Outer Berthing &amp; Administration Fee</w:t>
            </w:r>
          </w:p>
        </w:tc>
        <w:tc>
          <w:tcPr>
            <w:tcW w:w="1280" w:type="dxa"/>
            <w:tcBorders>
              <w:top w:val="nil"/>
              <w:left w:val="nil"/>
              <w:bottom w:val="single" w:sz="8" w:space="0" w:color="808080"/>
              <w:right w:val="nil"/>
            </w:tcBorders>
            <w:shd w:val="clear" w:color="auto" w:fill="auto"/>
            <w:vAlign w:val="center"/>
            <w:hideMark/>
          </w:tcPr>
          <w:p w14:paraId="7EE73D29" w14:textId="40DEE745" w:rsidR="005C012F" w:rsidRDefault="005C012F" w:rsidP="005C012F">
            <w:pPr>
              <w:keepNext/>
              <w:jc w:val="right"/>
              <w:rPr>
                <w:rFonts w:ascii="Calibri" w:hAnsi="Calibri"/>
                <w:b/>
                <w:bCs/>
                <w:sz w:val="20"/>
                <w:szCs w:val="20"/>
              </w:rPr>
            </w:pPr>
            <w:r>
              <w:rPr>
                <w:rFonts w:ascii="Calibri" w:hAnsi="Calibri"/>
                <w:b/>
                <w:bCs/>
                <w:sz w:val="20"/>
                <w:szCs w:val="20"/>
              </w:rPr>
              <w:t>1</w:t>
            </w:r>
            <w:r w:rsidR="00725EB3">
              <w:rPr>
                <w:rFonts w:ascii="Calibri" w:hAnsi="Calibri"/>
                <w:b/>
                <w:bCs/>
                <w:sz w:val="20"/>
                <w:szCs w:val="20"/>
              </w:rPr>
              <w:t>,</w:t>
            </w:r>
            <w:r>
              <w:rPr>
                <w:rFonts w:ascii="Calibri" w:hAnsi="Calibri"/>
                <w:b/>
                <w:bCs/>
                <w:sz w:val="20"/>
                <w:szCs w:val="20"/>
              </w:rPr>
              <w:t>4</w:t>
            </w:r>
            <w:r w:rsidR="009074CE">
              <w:rPr>
                <w:rFonts w:ascii="Calibri" w:hAnsi="Calibri"/>
                <w:b/>
                <w:bCs/>
                <w:sz w:val="20"/>
                <w:szCs w:val="20"/>
              </w:rPr>
              <w:t>51.30</w:t>
            </w:r>
          </w:p>
        </w:tc>
        <w:tc>
          <w:tcPr>
            <w:tcW w:w="1280" w:type="dxa"/>
            <w:tcBorders>
              <w:top w:val="nil"/>
              <w:left w:val="nil"/>
              <w:bottom w:val="single" w:sz="8" w:space="0" w:color="808080"/>
              <w:right w:val="nil"/>
            </w:tcBorders>
            <w:shd w:val="clear" w:color="auto" w:fill="auto"/>
            <w:vAlign w:val="center"/>
            <w:hideMark/>
          </w:tcPr>
          <w:p w14:paraId="7EE73D2A" w14:textId="404F04E8" w:rsidR="005C012F" w:rsidRDefault="005C012F" w:rsidP="005C012F">
            <w:pPr>
              <w:keepNext/>
              <w:jc w:val="right"/>
              <w:rPr>
                <w:rFonts w:ascii="Calibri" w:hAnsi="Calibri"/>
                <w:sz w:val="20"/>
                <w:szCs w:val="20"/>
              </w:rPr>
            </w:pPr>
            <w:r>
              <w:rPr>
                <w:rFonts w:ascii="Calibri" w:hAnsi="Calibri"/>
                <w:sz w:val="20"/>
                <w:szCs w:val="20"/>
              </w:rPr>
              <w:t>1</w:t>
            </w:r>
            <w:r w:rsidR="00725EB3">
              <w:rPr>
                <w:rFonts w:ascii="Calibri" w:hAnsi="Calibri"/>
                <w:sz w:val="20"/>
                <w:szCs w:val="20"/>
              </w:rPr>
              <w:t>,</w:t>
            </w:r>
            <w:r w:rsidR="009074CE">
              <w:rPr>
                <w:rFonts w:ascii="Calibri" w:hAnsi="Calibri"/>
                <w:sz w:val="20"/>
                <w:szCs w:val="20"/>
              </w:rPr>
              <w:t>487.5</w:t>
            </w:r>
            <w:r>
              <w:rPr>
                <w:rFonts w:ascii="Calibri" w:hAnsi="Calibri"/>
                <w:sz w:val="20"/>
                <w:szCs w:val="20"/>
              </w:rPr>
              <w:t>0</w:t>
            </w:r>
          </w:p>
        </w:tc>
      </w:tr>
      <w:tr w:rsidR="005C012F" w:rsidRPr="00207201" w14:paraId="7EE73D2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2C"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Jetty Outer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2D" w14:textId="6AA6AE2D" w:rsidR="005C012F" w:rsidRDefault="009074CE" w:rsidP="005C012F">
            <w:pPr>
              <w:keepNext/>
              <w:jc w:val="right"/>
              <w:rPr>
                <w:rFonts w:ascii="Calibri" w:hAnsi="Calibri"/>
                <w:b/>
                <w:bCs/>
                <w:sz w:val="20"/>
                <w:szCs w:val="20"/>
              </w:rPr>
            </w:pPr>
            <w:r>
              <w:rPr>
                <w:rFonts w:ascii="Calibri" w:hAnsi="Calibri"/>
                <w:b/>
                <w:bCs/>
                <w:sz w:val="20"/>
                <w:szCs w:val="20"/>
              </w:rPr>
              <w:t>726.90</w:t>
            </w:r>
          </w:p>
        </w:tc>
        <w:tc>
          <w:tcPr>
            <w:tcW w:w="1280" w:type="dxa"/>
            <w:tcBorders>
              <w:top w:val="nil"/>
              <w:left w:val="nil"/>
              <w:bottom w:val="single" w:sz="8" w:space="0" w:color="808080"/>
              <w:right w:val="nil"/>
            </w:tcBorders>
            <w:shd w:val="clear" w:color="auto" w:fill="auto"/>
            <w:vAlign w:val="center"/>
            <w:hideMark/>
          </w:tcPr>
          <w:p w14:paraId="7EE73D2E" w14:textId="5189EE1F" w:rsidR="005C012F" w:rsidRDefault="009074CE" w:rsidP="005C012F">
            <w:pPr>
              <w:keepNext/>
              <w:jc w:val="right"/>
              <w:rPr>
                <w:rFonts w:ascii="Calibri" w:hAnsi="Calibri"/>
                <w:sz w:val="20"/>
                <w:szCs w:val="20"/>
              </w:rPr>
            </w:pPr>
            <w:r>
              <w:rPr>
                <w:rFonts w:ascii="Calibri" w:hAnsi="Calibri"/>
                <w:sz w:val="20"/>
                <w:szCs w:val="20"/>
              </w:rPr>
              <w:t>745.00</w:t>
            </w:r>
          </w:p>
        </w:tc>
      </w:tr>
      <w:tr w:rsidR="005C012F" w:rsidRPr="00207201" w14:paraId="7EE73D3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30"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Pier (berthing rate per metre)</w:t>
            </w:r>
          </w:p>
        </w:tc>
        <w:tc>
          <w:tcPr>
            <w:tcW w:w="1280" w:type="dxa"/>
            <w:tcBorders>
              <w:top w:val="nil"/>
              <w:left w:val="nil"/>
              <w:bottom w:val="single" w:sz="8" w:space="0" w:color="808080"/>
              <w:right w:val="nil"/>
            </w:tcBorders>
            <w:shd w:val="clear" w:color="auto" w:fill="auto"/>
            <w:vAlign w:val="center"/>
            <w:hideMark/>
          </w:tcPr>
          <w:p w14:paraId="7EE73D31" w14:textId="63910026" w:rsidR="005C012F" w:rsidRDefault="009074CE" w:rsidP="005C012F">
            <w:pPr>
              <w:keepNext/>
              <w:jc w:val="right"/>
              <w:rPr>
                <w:rFonts w:ascii="Calibri" w:hAnsi="Calibri"/>
                <w:b/>
                <w:bCs/>
                <w:sz w:val="20"/>
                <w:szCs w:val="20"/>
              </w:rPr>
            </w:pPr>
            <w:r>
              <w:rPr>
                <w:rFonts w:ascii="Calibri" w:hAnsi="Calibri"/>
                <w:b/>
                <w:bCs/>
                <w:sz w:val="20"/>
                <w:szCs w:val="20"/>
              </w:rPr>
              <w:t>278.20</w:t>
            </w:r>
          </w:p>
        </w:tc>
        <w:tc>
          <w:tcPr>
            <w:tcW w:w="1280" w:type="dxa"/>
            <w:tcBorders>
              <w:top w:val="nil"/>
              <w:left w:val="nil"/>
              <w:bottom w:val="single" w:sz="8" w:space="0" w:color="808080"/>
              <w:right w:val="nil"/>
            </w:tcBorders>
            <w:shd w:val="clear" w:color="auto" w:fill="auto"/>
            <w:vAlign w:val="center"/>
            <w:hideMark/>
          </w:tcPr>
          <w:p w14:paraId="7EE73D32" w14:textId="491D1E25" w:rsidR="005C012F" w:rsidRDefault="009074CE" w:rsidP="005C012F">
            <w:pPr>
              <w:keepNext/>
              <w:jc w:val="right"/>
              <w:rPr>
                <w:rFonts w:ascii="Calibri" w:hAnsi="Calibri"/>
                <w:sz w:val="20"/>
                <w:szCs w:val="20"/>
              </w:rPr>
            </w:pPr>
            <w:r>
              <w:rPr>
                <w:rFonts w:ascii="Calibri" w:hAnsi="Calibri"/>
                <w:sz w:val="20"/>
                <w:szCs w:val="20"/>
              </w:rPr>
              <w:t>285.10</w:t>
            </w:r>
          </w:p>
        </w:tc>
      </w:tr>
      <w:tr w:rsidR="005C012F" w:rsidRPr="00207201" w14:paraId="7EE73D3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34"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Mornington Pier (berthing rate per metre) - Pensioner Concession</w:t>
            </w:r>
          </w:p>
        </w:tc>
        <w:tc>
          <w:tcPr>
            <w:tcW w:w="1280" w:type="dxa"/>
            <w:tcBorders>
              <w:top w:val="nil"/>
              <w:left w:val="nil"/>
              <w:bottom w:val="single" w:sz="8" w:space="0" w:color="808080"/>
              <w:right w:val="nil"/>
            </w:tcBorders>
            <w:shd w:val="clear" w:color="auto" w:fill="auto"/>
            <w:vAlign w:val="center"/>
            <w:hideMark/>
          </w:tcPr>
          <w:p w14:paraId="7EE73D35" w14:textId="017B49B9" w:rsidR="005C012F" w:rsidRDefault="009074CE" w:rsidP="005C012F">
            <w:pPr>
              <w:keepNext/>
              <w:jc w:val="right"/>
              <w:rPr>
                <w:rFonts w:ascii="Calibri" w:hAnsi="Calibri"/>
                <w:b/>
                <w:bCs/>
                <w:sz w:val="20"/>
                <w:szCs w:val="20"/>
              </w:rPr>
            </w:pPr>
            <w:r>
              <w:rPr>
                <w:rFonts w:ascii="Calibri" w:hAnsi="Calibri"/>
                <w:b/>
                <w:bCs/>
                <w:sz w:val="20"/>
                <w:szCs w:val="20"/>
              </w:rPr>
              <w:t>139.50</w:t>
            </w:r>
          </w:p>
        </w:tc>
        <w:tc>
          <w:tcPr>
            <w:tcW w:w="1280" w:type="dxa"/>
            <w:tcBorders>
              <w:top w:val="nil"/>
              <w:left w:val="nil"/>
              <w:bottom w:val="single" w:sz="8" w:space="0" w:color="808080"/>
              <w:right w:val="nil"/>
            </w:tcBorders>
            <w:shd w:val="clear" w:color="auto" w:fill="auto"/>
            <w:vAlign w:val="center"/>
            <w:hideMark/>
          </w:tcPr>
          <w:p w14:paraId="7EE73D36" w14:textId="6417DF33" w:rsidR="005C012F" w:rsidRDefault="009074CE" w:rsidP="005C012F">
            <w:pPr>
              <w:keepNext/>
              <w:jc w:val="right"/>
              <w:rPr>
                <w:rFonts w:ascii="Calibri" w:hAnsi="Calibri"/>
                <w:sz w:val="20"/>
                <w:szCs w:val="20"/>
              </w:rPr>
            </w:pPr>
            <w:r>
              <w:rPr>
                <w:rFonts w:ascii="Calibri" w:hAnsi="Calibri"/>
                <w:sz w:val="20"/>
                <w:szCs w:val="20"/>
              </w:rPr>
              <w:t>143.00</w:t>
            </w:r>
          </w:p>
        </w:tc>
      </w:tr>
      <w:tr w:rsidR="005C012F" w:rsidRPr="00207201" w14:paraId="7EE73D3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38" w14:textId="77777777" w:rsidR="005C012F" w:rsidRPr="001D1D12" w:rsidRDefault="005C012F" w:rsidP="005C012F">
            <w:pPr>
              <w:keepNext/>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Sandringham Jetty Inner Berthing &amp; Administration Fee</w:t>
            </w:r>
          </w:p>
        </w:tc>
        <w:tc>
          <w:tcPr>
            <w:tcW w:w="1280" w:type="dxa"/>
            <w:tcBorders>
              <w:top w:val="nil"/>
              <w:left w:val="nil"/>
              <w:bottom w:val="single" w:sz="8" w:space="0" w:color="808080"/>
              <w:right w:val="nil"/>
            </w:tcBorders>
            <w:shd w:val="clear" w:color="auto" w:fill="auto"/>
            <w:vAlign w:val="center"/>
            <w:hideMark/>
          </w:tcPr>
          <w:p w14:paraId="7EE73D39" w14:textId="65484958" w:rsidR="005C012F" w:rsidRDefault="009074CE" w:rsidP="005C012F">
            <w:pPr>
              <w:keepNext/>
              <w:jc w:val="right"/>
              <w:rPr>
                <w:rFonts w:ascii="Calibri" w:hAnsi="Calibri"/>
                <w:b/>
                <w:bCs/>
                <w:sz w:val="20"/>
                <w:szCs w:val="20"/>
              </w:rPr>
            </w:pPr>
            <w:r>
              <w:rPr>
                <w:rFonts w:ascii="Calibri" w:hAnsi="Calibri"/>
                <w:b/>
                <w:bCs/>
                <w:sz w:val="20"/>
                <w:szCs w:val="20"/>
              </w:rPr>
              <w:t>1,413.20</w:t>
            </w:r>
          </w:p>
        </w:tc>
        <w:tc>
          <w:tcPr>
            <w:tcW w:w="1280" w:type="dxa"/>
            <w:tcBorders>
              <w:top w:val="nil"/>
              <w:left w:val="nil"/>
              <w:bottom w:val="single" w:sz="8" w:space="0" w:color="808080"/>
              <w:right w:val="nil"/>
            </w:tcBorders>
            <w:shd w:val="clear" w:color="auto" w:fill="auto"/>
            <w:vAlign w:val="center"/>
            <w:hideMark/>
          </w:tcPr>
          <w:p w14:paraId="7EE73D3A" w14:textId="6E3FED83" w:rsidR="005C012F" w:rsidRDefault="009074CE" w:rsidP="005C012F">
            <w:pPr>
              <w:keepNext/>
              <w:jc w:val="right"/>
              <w:rPr>
                <w:rFonts w:ascii="Calibri" w:hAnsi="Calibri"/>
                <w:sz w:val="20"/>
                <w:szCs w:val="20"/>
              </w:rPr>
            </w:pPr>
            <w:r>
              <w:rPr>
                <w:rFonts w:ascii="Calibri" w:hAnsi="Calibri"/>
                <w:sz w:val="20"/>
                <w:szCs w:val="20"/>
              </w:rPr>
              <w:t>1,448.40</w:t>
            </w:r>
          </w:p>
        </w:tc>
      </w:tr>
      <w:tr w:rsidR="005C012F" w:rsidRPr="00207201" w14:paraId="7EE73D3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3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Sandringham Jetty Inner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3D" w14:textId="5A272B8B" w:rsidR="005C012F" w:rsidRDefault="009074CE" w:rsidP="005C012F">
            <w:pPr>
              <w:jc w:val="right"/>
              <w:rPr>
                <w:rFonts w:ascii="Calibri" w:hAnsi="Calibri"/>
                <w:b/>
                <w:bCs/>
                <w:sz w:val="20"/>
                <w:szCs w:val="20"/>
              </w:rPr>
            </w:pPr>
            <w:r>
              <w:rPr>
                <w:rFonts w:ascii="Calibri" w:hAnsi="Calibri"/>
                <w:b/>
                <w:bCs/>
                <w:sz w:val="20"/>
                <w:szCs w:val="20"/>
              </w:rPr>
              <w:t>707.30</w:t>
            </w:r>
          </w:p>
        </w:tc>
        <w:tc>
          <w:tcPr>
            <w:tcW w:w="1280" w:type="dxa"/>
            <w:tcBorders>
              <w:top w:val="nil"/>
              <w:left w:val="nil"/>
              <w:bottom w:val="single" w:sz="8" w:space="0" w:color="808080"/>
              <w:right w:val="nil"/>
            </w:tcBorders>
            <w:shd w:val="clear" w:color="auto" w:fill="auto"/>
            <w:vAlign w:val="center"/>
            <w:hideMark/>
          </w:tcPr>
          <w:p w14:paraId="7EE73D3E" w14:textId="1E1291FB" w:rsidR="005C012F" w:rsidRDefault="009074CE" w:rsidP="005C012F">
            <w:pPr>
              <w:jc w:val="right"/>
              <w:rPr>
                <w:rFonts w:ascii="Calibri" w:hAnsi="Calibri"/>
                <w:sz w:val="20"/>
                <w:szCs w:val="20"/>
              </w:rPr>
            </w:pPr>
            <w:r>
              <w:rPr>
                <w:rFonts w:ascii="Calibri" w:hAnsi="Calibri"/>
                <w:sz w:val="20"/>
                <w:szCs w:val="20"/>
              </w:rPr>
              <w:t>724.90</w:t>
            </w:r>
          </w:p>
        </w:tc>
      </w:tr>
      <w:tr w:rsidR="005C012F" w:rsidRPr="00207201" w14:paraId="7EE73D4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4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Sandringham Jetty Outer Berthing &amp; Administration Fee</w:t>
            </w:r>
          </w:p>
        </w:tc>
        <w:tc>
          <w:tcPr>
            <w:tcW w:w="1280" w:type="dxa"/>
            <w:tcBorders>
              <w:top w:val="nil"/>
              <w:left w:val="nil"/>
              <w:bottom w:val="single" w:sz="8" w:space="0" w:color="808080"/>
              <w:right w:val="nil"/>
            </w:tcBorders>
            <w:shd w:val="clear" w:color="auto" w:fill="auto"/>
            <w:vAlign w:val="center"/>
            <w:hideMark/>
          </w:tcPr>
          <w:p w14:paraId="7EE73D41" w14:textId="0F3FED75" w:rsidR="005C012F" w:rsidRDefault="005C012F" w:rsidP="005C012F">
            <w:pPr>
              <w:jc w:val="right"/>
              <w:rPr>
                <w:rFonts w:ascii="Calibri" w:hAnsi="Calibri"/>
                <w:b/>
                <w:bCs/>
                <w:sz w:val="20"/>
                <w:szCs w:val="20"/>
              </w:rPr>
            </w:pPr>
            <w:r>
              <w:rPr>
                <w:rFonts w:ascii="Calibri" w:hAnsi="Calibri"/>
                <w:b/>
                <w:bCs/>
                <w:sz w:val="20"/>
                <w:szCs w:val="20"/>
              </w:rPr>
              <w:t>1</w:t>
            </w:r>
            <w:r w:rsidR="00725EB3">
              <w:rPr>
                <w:rFonts w:ascii="Calibri" w:hAnsi="Calibri"/>
                <w:b/>
                <w:bCs/>
                <w:sz w:val="20"/>
                <w:szCs w:val="20"/>
              </w:rPr>
              <w:t>,</w:t>
            </w:r>
            <w:r w:rsidR="00FB519F">
              <w:rPr>
                <w:rFonts w:ascii="Calibri" w:hAnsi="Calibri"/>
                <w:b/>
                <w:bCs/>
                <w:sz w:val="20"/>
                <w:szCs w:val="20"/>
              </w:rPr>
              <w:t>621.90</w:t>
            </w:r>
          </w:p>
        </w:tc>
        <w:tc>
          <w:tcPr>
            <w:tcW w:w="1280" w:type="dxa"/>
            <w:tcBorders>
              <w:top w:val="nil"/>
              <w:left w:val="nil"/>
              <w:bottom w:val="single" w:sz="8" w:space="0" w:color="808080"/>
              <w:right w:val="nil"/>
            </w:tcBorders>
            <w:shd w:val="clear" w:color="auto" w:fill="auto"/>
            <w:vAlign w:val="center"/>
            <w:hideMark/>
          </w:tcPr>
          <w:p w14:paraId="7EE73D42" w14:textId="5C46E5B4" w:rsidR="005C012F" w:rsidRDefault="00FB519F" w:rsidP="005C012F">
            <w:pPr>
              <w:jc w:val="right"/>
              <w:rPr>
                <w:rFonts w:ascii="Calibri" w:hAnsi="Calibri"/>
                <w:sz w:val="20"/>
                <w:szCs w:val="20"/>
              </w:rPr>
            </w:pPr>
            <w:r>
              <w:rPr>
                <w:rFonts w:ascii="Calibri" w:hAnsi="Calibri"/>
                <w:sz w:val="20"/>
                <w:szCs w:val="20"/>
              </w:rPr>
              <w:t>1,662.30</w:t>
            </w:r>
          </w:p>
        </w:tc>
      </w:tr>
      <w:tr w:rsidR="005C012F" w:rsidRPr="00207201" w14:paraId="7EE73D4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4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Sandringham Jetty Outer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45" w14:textId="18B23F78" w:rsidR="005C012F" w:rsidRDefault="00FB519F" w:rsidP="005C012F">
            <w:pPr>
              <w:jc w:val="right"/>
              <w:rPr>
                <w:rFonts w:ascii="Calibri" w:hAnsi="Calibri"/>
                <w:b/>
                <w:bCs/>
                <w:sz w:val="20"/>
                <w:szCs w:val="20"/>
              </w:rPr>
            </w:pPr>
            <w:r>
              <w:rPr>
                <w:rFonts w:ascii="Calibri" w:hAnsi="Calibri"/>
                <w:b/>
                <w:bCs/>
                <w:sz w:val="20"/>
                <w:szCs w:val="20"/>
              </w:rPr>
              <w:t>810.70</w:t>
            </w:r>
          </w:p>
        </w:tc>
        <w:tc>
          <w:tcPr>
            <w:tcW w:w="1280" w:type="dxa"/>
            <w:tcBorders>
              <w:top w:val="nil"/>
              <w:left w:val="nil"/>
              <w:bottom w:val="single" w:sz="8" w:space="0" w:color="808080"/>
              <w:right w:val="nil"/>
            </w:tcBorders>
            <w:shd w:val="clear" w:color="auto" w:fill="auto"/>
            <w:vAlign w:val="center"/>
            <w:hideMark/>
          </w:tcPr>
          <w:p w14:paraId="7EE73D46" w14:textId="3BC4FDFA" w:rsidR="005C012F" w:rsidRDefault="00FB519F" w:rsidP="005C012F">
            <w:pPr>
              <w:jc w:val="right"/>
              <w:rPr>
                <w:rFonts w:ascii="Calibri" w:hAnsi="Calibri"/>
                <w:sz w:val="20"/>
                <w:szCs w:val="20"/>
              </w:rPr>
            </w:pPr>
            <w:r>
              <w:rPr>
                <w:rFonts w:ascii="Calibri" w:hAnsi="Calibri"/>
                <w:sz w:val="20"/>
                <w:szCs w:val="20"/>
              </w:rPr>
              <w:t>830.90</w:t>
            </w:r>
          </w:p>
        </w:tc>
      </w:tr>
      <w:tr w:rsidR="005C012F" w:rsidRPr="00207201" w14:paraId="7EE73D4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4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Portarlington Pier Berthing &amp; Administration Fee</w:t>
            </w:r>
          </w:p>
        </w:tc>
        <w:tc>
          <w:tcPr>
            <w:tcW w:w="1280" w:type="dxa"/>
            <w:tcBorders>
              <w:top w:val="nil"/>
              <w:left w:val="nil"/>
              <w:bottom w:val="single" w:sz="8" w:space="0" w:color="808080"/>
              <w:right w:val="nil"/>
            </w:tcBorders>
            <w:shd w:val="clear" w:color="auto" w:fill="auto"/>
            <w:vAlign w:val="center"/>
            <w:hideMark/>
          </w:tcPr>
          <w:p w14:paraId="7EE73D49" w14:textId="01DAD2FD" w:rsidR="005C012F" w:rsidRDefault="00FB519F" w:rsidP="005C012F">
            <w:pPr>
              <w:jc w:val="right"/>
              <w:rPr>
                <w:rFonts w:ascii="Calibri" w:hAnsi="Calibri"/>
                <w:b/>
                <w:bCs/>
                <w:sz w:val="20"/>
                <w:szCs w:val="20"/>
              </w:rPr>
            </w:pPr>
            <w:r>
              <w:rPr>
                <w:rFonts w:ascii="Calibri" w:hAnsi="Calibri"/>
                <w:b/>
                <w:bCs/>
                <w:sz w:val="20"/>
                <w:szCs w:val="20"/>
              </w:rPr>
              <w:t>1,127.40</w:t>
            </w:r>
          </w:p>
        </w:tc>
        <w:tc>
          <w:tcPr>
            <w:tcW w:w="1280" w:type="dxa"/>
            <w:tcBorders>
              <w:top w:val="nil"/>
              <w:left w:val="nil"/>
              <w:bottom w:val="single" w:sz="8" w:space="0" w:color="808080"/>
              <w:right w:val="nil"/>
            </w:tcBorders>
            <w:shd w:val="clear" w:color="auto" w:fill="auto"/>
            <w:vAlign w:val="center"/>
            <w:hideMark/>
          </w:tcPr>
          <w:p w14:paraId="7EE73D4A" w14:textId="0F5300C5" w:rsidR="005C012F" w:rsidRDefault="005C012F" w:rsidP="005C012F">
            <w:pPr>
              <w:jc w:val="right"/>
              <w:rPr>
                <w:rFonts w:ascii="Calibri" w:hAnsi="Calibri"/>
                <w:sz w:val="20"/>
                <w:szCs w:val="20"/>
              </w:rPr>
            </w:pPr>
            <w:r>
              <w:rPr>
                <w:rFonts w:ascii="Calibri" w:hAnsi="Calibri"/>
                <w:sz w:val="20"/>
                <w:szCs w:val="20"/>
              </w:rPr>
              <w:t>1</w:t>
            </w:r>
            <w:r w:rsidR="00725EB3">
              <w:rPr>
                <w:rFonts w:ascii="Calibri" w:hAnsi="Calibri"/>
                <w:sz w:val="20"/>
                <w:szCs w:val="20"/>
              </w:rPr>
              <w:t>,</w:t>
            </w:r>
            <w:r w:rsidR="00FB519F">
              <w:rPr>
                <w:rFonts w:ascii="Calibri" w:hAnsi="Calibri"/>
                <w:sz w:val="20"/>
                <w:szCs w:val="20"/>
              </w:rPr>
              <w:t>155.5</w:t>
            </w:r>
            <w:r>
              <w:rPr>
                <w:rFonts w:ascii="Calibri" w:hAnsi="Calibri"/>
                <w:sz w:val="20"/>
                <w:szCs w:val="20"/>
              </w:rPr>
              <w:t>0</w:t>
            </w:r>
          </w:p>
        </w:tc>
      </w:tr>
      <w:tr w:rsidR="005C012F" w:rsidRPr="00207201" w14:paraId="7EE73D4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4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Portarlington Pier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4D" w14:textId="47CD97B5" w:rsidR="005C012F" w:rsidRDefault="00FB519F" w:rsidP="005C012F">
            <w:pPr>
              <w:jc w:val="right"/>
              <w:rPr>
                <w:rFonts w:ascii="Calibri" w:hAnsi="Calibri"/>
                <w:b/>
                <w:bCs/>
                <w:sz w:val="20"/>
                <w:szCs w:val="20"/>
              </w:rPr>
            </w:pPr>
            <w:r>
              <w:rPr>
                <w:rFonts w:ascii="Calibri" w:hAnsi="Calibri"/>
                <w:b/>
                <w:bCs/>
                <w:sz w:val="20"/>
                <w:szCs w:val="20"/>
              </w:rPr>
              <w:t>564.30</w:t>
            </w:r>
          </w:p>
        </w:tc>
        <w:tc>
          <w:tcPr>
            <w:tcW w:w="1280" w:type="dxa"/>
            <w:tcBorders>
              <w:top w:val="nil"/>
              <w:left w:val="nil"/>
              <w:bottom w:val="single" w:sz="8" w:space="0" w:color="808080"/>
              <w:right w:val="nil"/>
            </w:tcBorders>
            <w:shd w:val="clear" w:color="auto" w:fill="auto"/>
            <w:vAlign w:val="center"/>
            <w:hideMark/>
          </w:tcPr>
          <w:p w14:paraId="7EE73D4E" w14:textId="78BA7C0E" w:rsidR="005C012F" w:rsidRDefault="00FB519F" w:rsidP="005C012F">
            <w:pPr>
              <w:jc w:val="right"/>
              <w:rPr>
                <w:rFonts w:ascii="Calibri" w:hAnsi="Calibri"/>
                <w:sz w:val="20"/>
                <w:szCs w:val="20"/>
              </w:rPr>
            </w:pPr>
            <w:r>
              <w:rPr>
                <w:rFonts w:ascii="Calibri" w:hAnsi="Calibri"/>
                <w:sz w:val="20"/>
                <w:szCs w:val="20"/>
              </w:rPr>
              <w:t>578.40</w:t>
            </w:r>
          </w:p>
        </w:tc>
      </w:tr>
      <w:tr w:rsidR="005C012F" w:rsidRPr="00207201" w14:paraId="7EE73D5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5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St Leonards Pier Berthing &amp; Administration Fee</w:t>
            </w:r>
          </w:p>
        </w:tc>
        <w:tc>
          <w:tcPr>
            <w:tcW w:w="1280" w:type="dxa"/>
            <w:tcBorders>
              <w:top w:val="nil"/>
              <w:left w:val="nil"/>
              <w:bottom w:val="single" w:sz="8" w:space="0" w:color="808080"/>
              <w:right w:val="nil"/>
            </w:tcBorders>
            <w:shd w:val="clear" w:color="auto" w:fill="auto"/>
            <w:vAlign w:val="center"/>
            <w:hideMark/>
          </w:tcPr>
          <w:p w14:paraId="7EE73D51" w14:textId="5FBF0DB2" w:rsidR="005C012F" w:rsidRDefault="00FB519F" w:rsidP="005C012F">
            <w:pPr>
              <w:jc w:val="right"/>
              <w:rPr>
                <w:rFonts w:ascii="Calibri" w:hAnsi="Calibri"/>
                <w:b/>
                <w:bCs/>
                <w:sz w:val="20"/>
                <w:szCs w:val="20"/>
              </w:rPr>
            </w:pPr>
            <w:r>
              <w:rPr>
                <w:rFonts w:ascii="Calibri" w:hAnsi="Calibri"/>
                <w:b/>
                <w:bCs/>
                <w:sz w:val="20"/>
                <w:szCs w:val="20"/>
              </w:rPr>
              <w:t>741.40</w:t>
            </w:r>
          </w:p>
        </w:tc>
        <w:tc>
          <w:tcPr>
            <w:tcW w:w="1280" w:type="dxa"/>
            <w:tcBorders>
              <w:top w:val="nil"/>
              <w:left w:val="nil"/>
              <w:bottom w:val="single" w:sz="8" w:space="0" w:color="808080"/>
              <w:right w:val="nil"/>
            </w:tcBorders>
            <w:shd w:val="clear" w:color="auto" w:fill="auto"/>
            <w:vAlign w:val="center"/>
            <w:hideMark/>
          </w:tcPr>
          <w:p w14:paraId="7EE73D52" w14:textId="5A069725" w:rsidR="005C012F" w:rsidRDefault="00FB519F" w:rsidP="005C012F">
            <w:pPr>
              <w:jc w:val="right"/>
              <w:rPr>
                <w:rFonts w:ascii="Calibri" w:hAnsi="Calibri"/>
                <w:sz w:val="20"/>
                <w:szCs w:val="20"/>
              </w:rPr>
            </w:pPr>
            <w:r>
              <w:rPr>
                <w:rFonts w:ascii="Calibri" w:hAnsi="Calibri"/>
                <w:sz w:val="20"/>
                <w:szCs w:val="20"/>
              </w:rPr>
              <w:t>759.90</w:t>
            </w:r>
          </w:p>
        </w:tc>
      </w:tr>
      <w:tr w:rsidR="005C012F" w:rsidRPr="00207201" w14:paraId="7EE73D5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5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St Leonards Pier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55" w14:textId="32C5BEC3" w:rsidR="005C012F" w:rsidRDefault="00FB519F" w:rsidP="005C012F">
            <w:pPr>
              <w:jc w:val="right"/>
              <w:rPr>
                <w:rFonts w:ascii="Calibri" w:hAnsi="Calibri"/>
                <w:b/>
                <w:bCs/>
                <w:sz w:val="20"/>
                <w:szCs w:val="20"/>
              </w:rPr>
            </w:pPr>
            <w:r>
              <w:rPr>
                <w:rFonts w:ascii="Calibri" w:hAnsi="Calibri"/>
                <w:b/>
                <w:bCs/>
                <w:sz w:val="20"/>
                <w:szCs w:val="20"/>
              </w:rPr>
              <w:t>370.90</w:t>
            </w:r>
          </w:p>
        </w:tc>
        <w:tc>
          <w:tcPr>
            <w:tcW w:w="1280" w:type="dxa"/>
            <w:tcBorders>
              <w:top w:val="nil"/>
              <w:left w:val="nil"/>
              <w:bottom w:val="single" w:sz="8" w:space="0" w:color="808080"/>
              <w:right w:val="nil"/>
            </w:tcBorders>
            <w:shd w:val="clear" w:color="auto" w:fill="auto"/>
            <w:vAlign w:val="center"/>
            <w:hideMark/>
          </w:tcPr>
          <w:p w14:paraId="7EE73D56" w14:textId="774E5C51" w:rsidR="005C012F" w:rsidRDefault="00FB519F" w:rsidP="005C012F">
            <w:pPr>
              <w:jc w:val="right"/>
              <w:rPr>
                <w:rFonts w:ascii="Calibri" w:hAnsi="Calibri"/>
                <w:sz w:val="20"/>
                <w:szCs w:val="20"/>
              </w:rPr>
            </w:pPr>
            <w:r>
              <w:rPr>
                <w:rFonts w:ascii="Calibri" w:hAnsi="Calibri"/>
                <w:sz w:val="20"/>
                <w:szCs w:val="20"/>
              </w:rPr>
              <w:t>380.10</w:t>
            </w:r>
          </w:p>
        </w:tc>
      </w:tr>
      <w:tr w:rsidR="005C012F" w:rsidRPr="00207201" w14:paraId="7EE73D5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5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30m alongside</w:t>
            </w:r>
          </w:p>
        </w:tc>
        <w:tc>
          <w:tcPr>
            <w:tcW w:w="1280" w:type="dxa"/>
            <w:tcBorders>
              <w:top w:val="nil"/>
              <w:left w:val="nil"/>
              <w:bottom w:val="single" w:sz="8" w:space="0" w:color="808080"/>
              <w:right w:val="nil"/>
            </w:tcBorders>
            <w:shd w:val="clear" w:color="auto" w:fill="auto"/>
            <w:vAlign w:val="center"/>
            <w:hideMark/>
          </w:tcPr>
          <w:p w14:paraId="7EE73D59" w14:textId="6A8F5505" w:rsidR="005C012F" w:rsidRDefault="005C012F" w:rsidP="005C012F">
            <w:pPr>
              <w:jc w:val="right"/>
              <w:rPr>
                <w:rFonts w:ascii="Calibri" w:hAnsi="Calibri"/>
                <w:b/>
                <w:bCs/>
                <w:sz w:val="20"/>
                <w:szCs w:val="20"/>
              </w:rPr>
            </w:pPr>
            <w:r>
              <w:rPr>
                <w:rFonts w:ascii="Calibri" w:hAnsi="Calibri"/>
                <w:b/>
                <w:bCs/>
                <w:sz w:val="20"/>
                <w:szCs w:val="20"/>
              </w:rPr>
              <w:t>5</w:t>
            </w:r>
            <w:r w:rsidR="00725EB3">
              <w:rPr>
                <w:rFonts w:ascii="Calibri" w:hAnsi="Calibri"/>
                <w:b/>
                <w:bCs/>
                <w:sz w:val="20"/>
                <w:szCs w:val="20"/>
              </w:rPr>
              <w:t>,</w:t>
            </w:r>
            <w:r w:rsidR="00FB519F">
              <w:rPr>
                <w:rFonts w:ascii="Calibri" w:hAnsi="Calibri"/>
                <w:b/>
                <w:bCs/>
                <w:sz w:val="20"/>
                <w:szCs w:val="20"/>
              </w:rPr>
              <w:t>419.10</w:t>
            </w:r>
          </w:p>
        </w:tc>
        <w:tc>
          <w:tcPr>
            <w:tcW w:w="1280" w:type="dxa"/>
            <w:tcBorders>
              <w:top w:val="nil"/>
              <w:left w:val="nil"/>
              <w:bottom w:val="single" w:sz="8" w:space="0" w:color="808080"/>
              <w:right w:val="nil"/>
            </w:tcBorders>
            <w:shd w:val="clear" w:color="auto" w:fill="auto"/>
            <w:vAlign w:val="center"/>
            <w:hideMark/>
          </w:tcPr>
          <w:p w14:paraId="7EE73D5A" w14:textId="0AE8EE87" w:rsidR="005C012F" w:rsidRDefault="005C012F" w:rsidP="005C012F">
            <w:pPr>
              <w:jc w:val="right"/>
              <w:rPr>
                <w:rFonts w:ascii="Calibri" w:hAnsi="Calibri"/>
                <w:sz w:val="20"/>
                <w:szCs w:val="20"/>
              </w:rPr>
            </w:pPr>
            <w:r>
              <w:rPr>
                <w:rFonts w:ascii="Calibri" w:hAnsi="Calibri"/>
                <w:sz w:val="20"/>
                <w:szCs w:val="20"/>
              </w:rPr>
              <w:t>5</w:t>
            </w:r>
            <w:r w:rsidR="00725EB3">
              <w:rPr>
                <w:rFonts w:ascii="Calibri" w:hAnsi="Calibri"/>
                <w:sz w:val="20"/>
                <w:szCs w:val="20"/>
              </w:rPr>
              <w:t>,</w:t>
            </w:r>
            <w:r w:rsidR="00FB519F">
              <w:rPr>
                <w:rFonts w:ascii="Calibri" w:hAnsi="Calibri"/>
                <w:sz w:val="20"/>
                <w:szCs w:val="20"/>
              </w:rPr>
              <w:t>554.10</w:t>
            </w:r>
          </w:p>
        </w:tc>
      </w:tr>
      <w:tr w:rsidR="005C012F" w:rsidRPr="00207201" w14:paraId="7EE73D5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5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30m alongside - Pensioner Concession</w:t>
            </w:r>
          </w:p>
        </w:tc>
        <w:tc>
          <w:tcPr>
            <w:tcW w:w="1280" w:type="dxa"/>
            <w:tcBorders>
              <w:top w:val="nil"/>
              <w:left w:val="nil"/>
              <w:bottom w:val="single" w:sz="8" w:space="0" w:color="808080"/>
              <w:right w:val="nil"/>
            </w:tcBorders>
            <w:shd w:val="clear" w:color="auto" w:fill="auto"/>
            <w:vAlign w:val="center"/>
            <w:hideMark/>
          </w:tcPr>
          <w:p w14:paraId="7EE73D5D" w14:textId="0A7150B0" w:rsidR="005C012F" w:rsidRDefault="005C012F" w:rsidP="005C012F">
            <w:pPr>
              <w:jc w:val="right"/>
              <w:rPr>
                <w:rFonts w:ascii="Calibri" w:hAnsi="Calibri"/>
                <w:b/>
                <w:bCs/>
                <w:sz w:val="20"/>
                <w:szCs w:val="20"/>
              </w:rPr>
            </w:pPr>
            <w:r>
              <w:rPr>
                <w:rFonts w:ascii="Calibri" w:hAnsi="Calibri"/>
                <w:b/>
                <w:bCs/>
                <w:sz w:val="20"/>
                <w:szCs w:val="20"/>
              </w:rPr>
              <w:t>2</w:t>
            </w:r>
            <w:r w:rsidR="00725EB3">
              <w:rPr>
                <w:rFonts w:ascii="Calibri" w:hAnsi="Calibri"/>
                <w:b/>
                <w:bCs/>
                <w:sz w:val="20"/>
                <w:szCs w:val="20"/>
              </w:rPr>
              <w:t>,</w:t>
            </w:r>
            <w:r w:rsidR="00FB519F">
              <w:rPr>
                <w:rFonts w:ascii="Calibri" w:hAnsi="Calibri"/>
                <w:b/>
                <w:bCs/>
                <w:sz w:val="20"/>
                <w:szCs w:val="20"/>
              </w:rPr>
              <w:t>709.3</w:t>
            </w:r>
            <w:r>
              <w:rPr>
                <w:rFonts w:ascii="Calibri" w:hAnsi="Calibri"/>
                <w:b/>
                <w:bCs/>
                <w:sz w:val="20"/>
                <w:szCs w:val="20"/>
              </w:rPr>
              <w:t>0</w:t>
            </w:r>
          </w:p>
        </w:tc>
        <w:tc>
          <w:tcPr>
            <w:tcW w:w="1280" w:type="dxa"/>
            <w:tcBorders>
              <w:top w:val="nil"/>
              <w:left w:val="nil"/>
              <w:bottom w:val="single" w:sz="8" w:space="0" w:color="808080"/>
              <w:right w:val="nil"/>
            </w:tcBorders>
            <w:shd w:val="clear" w:color="auto" w:fill="auto"/>
            <w:vAlign w:val="center"/>
            <w:hideMark/>
          </w:tcPr>
          <w:p w14:paraId="7EE73D5E" w14:textId="08CC91F8" w:rsidR="005C012F" w:rsidRDefault="005C012F" w:rsidP="005C012F">
            <w:pPr>
              <w:jc w:val="right"/>
              <w:rPr>
                <w:rFonts w:ascii="Calibri" w:hAnsi="Calibri"/>
                <w:sz w:val="20"/>
                <w:szCs w:val="20"/>
              </w:rPr>
            </w:pPr>
            <w:r>
              <w:rPr>
                <w:rFonts w:ascii="Calibri" w:hAnsi="Calibri"/>
                <w:sz w:val="20"/>
                <w:szCs w:val="20"/>
              </w:rPr>
              <w:t>2</w:t>
            </w:r>
            <w:r w:rsidR="00725EB3">
              <w:rPr>
                <w:rFonts w:ascii="Calibri" w:hAnsi="Calibri"/>
                <w:sz w:val="20"/>
                <w:szCs w:val="20"/>
              </w:rPr>
              <w:t>,</w:t>
            </w:r>
            <w:r w:rsidR="00FB519F">
              <w:rPr>
                <w:rFonts w:ascii="Calibri" w:hAnsi="Calibri"/>
                <w:sz w:val="20"/>
                <w:szCs w:val="20"/>
              </w:rPr>
              <w:t>776.80</w:t>
            </w:r>
          </w:p>
        </w:tc>
      </w:tr>
      <w:tr w:rsidR="005C012F" w:rsidRPr="00207201" w14:paraId="7EE73D6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6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15m alongside</w:t>
            </w:r>
          </w:p>
        </w:tc>
        <w:tc>
          <w:tcPr>
            <w:tcW w:w="1280" w:type="dxa"/>
            <w:tcBorders>
              <w:top w:val="nil"/>
              <w:left w:val="nil"/>
              <w:bottom w:val="single" w:sz="8" w:space="0" w:color="808080"/>
              <w:right w:val="nil"/>
            </w:tcBorders>
            <w:shd w:val="clear" w:color="auto" w:fill="auto"/>
            <w:vAlign w:val="center"/>
            <w:hideMark/>
          </w:tcPr>
          <w:p w14:paraId="7EE73D61" w14:textId="4EA1E41A" w:rsidR="005C012F" w:rsidRDefault="00FB519F" w:rsidP="005C012F">
            <w:pPr>
              <w:jc w:val="right"/>
              <w:rPr>
                <w:rFonts w:ascii="Calibri" w:hAnsi="Calibri"/>
                <w:b/>
                <w:bCs/>
                <w:sz w:val="20"/>
                <w:szCs w:val="20"/>
              </w:rPr>
            </w:pPr>
            <w:r>
              <w:rPr>
                <w:rFonts w:ascii="Calibri" w:hAnsi="Calibri"/>
                <w:b/>
                <w:bCs/>
                <w:sz w:val="20"/>
                <w:szCs w:val="20"/>
              </w:rPr>
              <w:t>1,466.50</w:t>
            </w:r>
          </w:p>
        </w:tc>
        <w:tc>
          <w:tcPr>
            <w:tcW w:w="1280" w:type="dxa"/>
            <w:tcBorders>
              <w:top w:val="nil"/>
              <w:left w:val="nil"/>
              <w:bottom w:val="single" w:sz="8" w:space="0" w:color="808080"/>
              <w:right w:val="nil"/>
            </w:tcBorders>
            <w:shd w:val="clear" w:color="auto" w:fill="auto"/>
            <w:vAlign w:val="center"/>
            <w:hideMark/>
          </w:tcPr>
          <w:p w14:paraId="7EE73D62" w14:textId="70B95F9D" w:rsidR="005C012F" w:rsidRDefault="00FB519F" w:rsidP="005C012F">
            <w:pPr>
              <w:jc w:val="right"/>
              <w:rPr>
                <w:rFonts w:ascii="Calibri" w:hAnsi="Calibri"/>
                <w:sz w:val="20"/>
                <w:szCs w:val="20"/>
              </w:rPr>
            </w:pPr>
            <w:r>
              <w:rPr>
                <w:rFonts w:ascii="Calibri" w:hAnsi="Calibri"/>
                <w:sz w:val="20"/>
                <w:szCs w:val="20"/>
              </w:rPr>
              <w:t>1,503.00</w:t>
            </w:r>
          </w:p>
        </w:tc>
      </w:tr>
      <w:tr w:rsidR="005C012F" w:rsidRPr="00207201" w14:paraId="7EE73D6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6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15m alongside - Pensioner Concession</w:t>
            </w:r>
          </w:p>
        </w:tc>
        <w:tc>
          <w:tcPr>
            <w:tcW w:w="1280" w:type="dxa"/>
            <w:tcBorders>
              <w:top w:val="nil"/>
              <w:left w:val="nil"/>
              <w:bottom w:val="single" w:sz="8" w:space="0" w:color="808080"/>
              <w:right w:val="nil"/>
            </w:tcBorders>
            <w:shd w:val="clear" w:color="auto" w:fill="auto"/>
            <w:vAlign w:val="center"/>
            <w:hideMark/>
          </w:tcPr>
          <w:p w14:paraId="7EE73D65" w14:textId="78173411" w:rsidR="005C012F" w:rsidRDefault="00FB519F" w:rsidP="005C012F">
            <w:pPr>
              <w:jc w:val="right"/>
              <w:rPr>
                <w:rFonts w:ascii="Calibri" w:hAnsi="Calibri"/>
                <w:b/>
                <w:bCs/>
                <w:sz w:val="20"/>
                <w:szCs w:val="20"/>
              </w:rPr>
            </w:pPr>
            <w:r>
              <w:rPr>
                <w:rFonts w:ascii="Calibri" w:hAnsi="Calibri"/>
                <w:b/>
                <w:bCs/>
                <w:sz w:val="20"/>
                <w:szCs w:val="20"/>
              </w:rPr>
              <w:t>733.40</w:t>
            </w:r>
          </w:p>
        </w:tc>
        <w:tc>
          <w:tcPr>
            <w:tcW w:w="1280" w:type="dxa"/>
            <w:tcBorders>
              <w:top w:val="nil"/>
              <w:left w:val="nil"/>
              <w:bottom w:val="single" w:sz="8" w:space="0" w:color="808080"/>
              <w:right w:val="nil"/>
            </w:tcBorders>
            <w:shd w:val="clear" w:color="auto" w:fill="auto"/>
            <w:vAlign w:val="center"/>
            <w:hideMark/>
          </w:tcPr>
          <w:p w14:paraId="7EE73D66" w14:textId="25CE5954" w:rsidR="005C012F" w:rsidRDefault="00FB519F" w:rsidP="005C012F">
            <w:pPr>
              <w:jc w:val="right"/>
              <w:rPr>
                <w:rFonts w:ascii="Calibri" w:hAnsi="Calibri"/>
                <w:sz w:val="20"/>
                <w:szCs w:val="20"/>
              </w:rPr>
            </w:pPr>
            <w:r>
              <w:rPr>
                <w:rFonts w:ascii="Calibri" w:hAnsi="Calibri"/>
                <w:sz w:val="20"/>
                <w:szCs w:val="20"/>
              </w:rPr>
              <w:t>751.70</w:t>
            </w:r>
          </w:p>
        </w:tc>
      </w:tr>
      <w:tr w:rsidR="005C012F" w:rsidRPr="00207201" w14:paraId="7EE73D6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6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Pen Berth</w:t>
            </w:r>
          </w:p>
        </w:tc>
        <w:tc>
          <w:tcPr>
            <w:tcW w:w="1280" w:type="dxa"/>
            <w:tcBorders>
              <w:top w:val="nil"/>
              <w:left w:val="nil"/>
              <w:bottom w:val="single" w:sz="8" w:space="0" w:color="808080"/>
              <w:right w:val="nil"/>
            </w:tcBorders>
            <w:shd w:val="clear" w:color="auto" w:fill="auto"/>
            <w:vAlign w:val="center"/>
            <w:hideMark/>
          </w:tcPr>
          <w:p w14:paraId="7EE73D69" w14:textId="373F2ED4" w:rsidR="005C012F" w:rsidRDefault="00FB519F" w:rsidP="005C012F">
            <w:pPr>
              <w:jc w:val="right"/>
              <w:rPr>
                <w:rFonts w:ascii="Calibri" w:hAnsi="Calibri"/>
                <w:b/>
                <w:bCs/>
                <w:sz w:val="20"/>
                <w:szCs w:val="20"/>
              </w:rPr>
            </w:pPr>
            <w:r>
              <w:rPr>
                <w:rFonts w:ascii="Calibri" w:hAnsi="Calibri"/>
                <w:b/>
                <w:bCs/>
                <w:sz w:val="20"/>
                <w:szCs w:val="20"/>
              </w:rPr>
              <w:t>1,254.10</w:t>
            </w:r>
          </w:p>
        </w:tc>
        <w:tc>
          <w:tcPr>
            <w:tcW w:w="1280" w:type="dxa"/>
            <w:tcBorders>
              <w:top w:val="nil"/>
              <w:left w:val="nil"/>
              <w:bottom w:val="single" w:sz="8" w:space="0" w:color="808080"/>
              <w:right w:val="nil"/>
            </w:tcBorders>
            <w:shd w:val="clear" w:color="auto" w:fill="auto"/>
            <w:vAlign w:val="center"/>
            <w:hideMark/>
          </w:tcPr>
          <w:p w14:paraId="7EE73D6A" w14:textId="5B3CB676" w:rsidR="005C012F" w:rsidRDefault="00FB519F" w:rsidP="005C012F">
            <w:pPr>
              <w:jc w:val="right"/>
              <w:rPr>
                <w:rFonts w:ascii="Calibri" w:hAnsi="Calibri"/>
                <w:sz w:val="20"/>
                <w:szCs w:val="20"/>
              </w:rPr>
            </w:pPr>
            <w:r>
              <w:rPr>
                <w:rFonts w:ascii="Calibri" w:hAnsi="Calibri"/>
                <w:sz w:val="20"/>
                <w:szCs w:val="20"/>
              </w:rPr>
              <w:t>1,285.30</w:t>
            </w:r>
          </w:p>
        </w:tc>
      </w:tr>
      <w:tr w:rsidR="005C012F" w:rsidRPr="00207201" w14:paraId="7EE73D6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6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Gem Pier Pen Berth - Pensioner Concession</w:t>
            </w:r>
          </w:p>
        </w:tc>
        <w:tc>
          <w:tcPr>
            <w:tcW w:w="1280" w:type="dxa"/>
            <w:tcBorders>
              <w:top w:val="nil"/>
              <w:left w:val="nil"/>
              <w:bottom w:val="single" w:sz="8" w:space="0" w:color="808080"/>
              <w:right w:val="nil"/>
            </w:tcBorders>
            <w:shd w:val="clear" w:color="auto" w:fill="auto"/>
            <w:vAlign w:val="center"/>
            <w:hideMark/>
          </w:tcPr>
          <w:p w14:paraId="7EE73D6D" w14:textId="59FA8DF9" w:rsidR="005C012F" w:rsidRDefault="00FB519F" w:rsidP="005C012F">
            <w:pPr>
              <w:jc w:val="right"/>
              <w:rPr>
                <w:rFonts w:ascii="Calibri" w:hAnsi="Calibri"/>
                <w:b/>
                <w:bCs/>
                <w:sz w:val="20"/>
                <w:szCs w:val="20"/>
              </w:rPr>
            </w:pPr>
            <w:r>
              <w:rPr>
                <w:rFonts w:ascii="Calibri" w:hAnsi="Calibri"/>
                <w:b/>
                <w:bCs/>
                <w:sz w:val="20"/>
                <w:szCs w:val="20"/>
              </w:rPr>
              <w:t>626.70</w:t>
            </w:r>
          </w:p>
        </w:tc>
        <w:tc>
          <w:tcPr>
            <w:tcW w:w="1280" w:type="dxa"/>
            <w:tcBorders>
              <w:top w:val="nil"/>
              <w:left w:val="nil"/>
              <w:bottom w:val="single" w:sz="8" w:space="0" w:color="808080"/>
              <w:right w:val="nil"/>
            </w:tcBorders>
            <w:shd w:val="clear" w:color="auto" w:fill="auto"/>
            <w:vAlign w:val="center"/>
            <w:hideMark/>
          </w:tcPr>
          <w:p w14:paraId="7EE73D6E" w14:textId="7C84B2B3" w:rsidR="005C012F" w:rsidRDefault="00FB519F" w:rsidP="005C012F">
            <w:pPr>
              <w:jc w:val="right"/>
              <w:rPr>
                <w:rFonts w:ascii="Calibri" w:hAnsi="Calibri"/>
                <w:sz w:val="20"/>
                <w:szCs w:val="20"/>
              </w:rPr>
            </w:pPr>
            <w:r>
              <w:rPr>
                <w:rFonts w:ascii="Calibri" w:hAnsi="Calibri"/>
                <w:sz w:val="20"/>
                <w:szCs w:val="20"/>
              </w:rPr>
              <w:t>642.30</w:t>
            </w:r>
          </w:p>
        </w:tc>
      </w:tr>
      <w:tr w:rsidR="005C012F" w:rsidRPr="00207201" w14:paraId="7EE73D7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7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Tooradin Pier Berthing &amp; Administration Fee</w:t>
            </w:r>
          </w:p>
        </w:tc>
        <w:tc>
          <w:tcPr>
            <w:tcW w:w="1280" w:type="dxa"/>
            <w:tcBorders>
              <w:top w:val="nil"/>
              <w:left w:val="nil"/>
              <w:bottom w:val="single" w:sz="8" w:space="0" w:color="808080"/>
              <w:right w:val="nil"/>
            </w:tcBorders>
            <w:shd w:val="clear" w:color="auto" w:fill="auto"/>
            <w:vAlign w:val="center"/>
            <w:hideMark/>
          </w:tcPr>
          <w:p w14:paraId="7EE73D71" w14:textId="3235627B" w:rsidR="005C012F" w:rsidRDefault="005C012F" w:rsidP="005C012F">
            <w:pPr>
              <w:jc w:val="right"/>
              <w:rPr>
                <w:rFonts w:ascii="Calibri" w:hAnsi="Calibri"/>
                <w:b/>
                <w:bCs/>
                <w:sz w:val="20"/>
                <w:szCs w:val="20"/>
              </w:rPr>
            </w:pPr>
            <w:r>
              <w:rPr>
                <w:rFonts w:ascii="Calibri" w:hAnsi="Calibri"/>
                <w:b/>
                <w:bCs/>
                <w:sz w:val="20"/>
                <w:szCs w:val="20"/>
              </w:rPr>
              <w:t>1</w:t>
            </w:r>
            <w:r w:rsidR="00725EB3">
              <w:rPr>
                <w:rFonts w:ascii="Calibri" w:hAnsi="Calibri"/>
                <w:b/>
                <w:bCs/>
                <w:sz w:val="20"/>
                <w:szCs w:val="20"/>
              </w:rPr>
              <w:t>,</w:t>
            </w:r>
            <w:r>
              <w:rPr>
                <w:rFonts w:ascii="Calibri" w:hAnsi="Calibri"/>
                <w:b/>
                <w:bCs/>
                <w:sz w:val="20"/>
                <w:szCs w:val="20"/>
              </w:rPr>
              <w:t>1</w:t>
            </w:r>
            <w:r w:rsidR="00FB519F">
              <w:rPr>
                <w:rFonts w:ascii="Calibri" w:hAnsi="Calibri"/>
                <w:b/>
                <w:bCs/>
                <w:sz w:val="20"/>
                <w:szCs w:val="20"/>
              </w:rPr>
              <w:t>58.70</w:t>
            </w:r>
          </w:p>
        </w:tc>
        <w:tc>
          <w:tcPr>
            <w:tcW w:w="1280" w:type="dxa"/>
            <w:tcBorders>
              <w:top w:val="nil"/>
              <w:left w:val="nil"/>
              <w:bottom w:val="single" w:sz="8" w:space="0" w:color="808080"/>
              <w:right w:val="nil"/>
            </w:tcBorders>
            <w:shd w:val="clear" w:color="auto" w:fill="auto"/>
            <w:vAlign w:val="center"/>
            <w:hideMark/>
          </w:tcPr>
          <w:p w14:paraId="7EE73D72" w14:textId="22BED231" w:rsidR="005C012F" w:rsidRDefault="005C012F" w:rsidP="005C012F">
            <w:pPr>
              <w:jc w:val="right"/>
              <w:rPr>
                <w:rFonts w:ascii="Calibri" w:hAnsi="Calibri"/>
                <w:sz w:val="20"/>
                <w:szCs w:val="20"/>
              </w:rPr>
            </w:pPr>
            <w:r>
              <w:rPr>
                <w:rFonts w:ascii="Calibri" w:hAnsi="Calibri"/>
                <w:sz w:val="20"/>
                <w:szCs w:val="20"/>
              </w:rPr>
              <w:t>1</w:t>
            </w:r>
            <w:r w:rsidR="00725EB3">
              <w:rPr>
                <w:rFonts w:ascii="Calibri" w:hAnsi="Calibri"/>
                <w:sz w:val="20"/>
                <w:szCs w:val="20"/>
              </w:rPr>
              <w:t>,</w:t>
            </w:r>
            <w:r>
              <w:rPr>
                <w:rFonts w:ascii="Calibri" w:hAnsi="Calibri"/>
                <w:sz w:val="20"/>
                <w:szCs w:val="20"/>
              </w:rPr>
              <w:t>1</w:t>
            </w:r>
            <w:r w:rsidR="00FB519F">
              <w:rPr>
                <w:rFonts w:ascii="Calibri" w:hAnsi="Calibri"/>
                <w:sz w:val="20"/>
                <w:szCs w:val="20"/>
              </w:rPr>
              <w:t>87.6</w:t>
            </w:r>
            <w:r>
              <w:rPr>
                <w:rFonts w:ascii="Calibri" w:hAnsi="Calibri"/>
                <w:sz w:val="20"/>
                <w:szCs w:val="20"/>
              </w:rPr>
              <w:t>0</w:t>
            </w:r>
          </w:p>
        </w:tc>
      </w:tr>
      <w:tr w:rsidR="005C012F" w:rsidRPr="00207201" w14:paraId="7EE73D7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7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Tooradin Pier Berthing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75" w14:textId="7DD959BC" w:rsidR="005C012F" w:rsidRDefault="00FB519F" w:rsidP="005C012F">
            <w:pPr>
              <w:jc w:val="right"/>
              <w:rPr>
                <w:rFonts w:ascii="Calibri" w:hAnsi="Calibri"/>
                <w:b/>
                <w:bCs/>
                <w:sz w:val="20"/>
                <w:szCs w:val="20"/>
              </w:rPr>
            </w:pPr>
            <w:r>
              <w:rPr>
                <w:rFonts w:ascii="Calibri" w:hAnsi="Calibri"/>
                <w:b/>
                <w:bCs/>
                <w:sz w:val="20"/>
                <w:szCs w:val="20"/>
              </w:rPr>
              <w:t>579.40</w:t>
            </w:r>
          </w:p>
        </w:tc>
        <w:tc>
          <w:tcPr>
            <w:tcW w:w="1280" w:type="dxa"/>
            <w:tcBorders>
              <w:top w:val="nil"/>
              <w:left w:val="nil"/>
              <w:bottom w:val="single" w:sz="8" w:space="0" w:color="808080"/>
              <w:right w:val="nil"/>
            </w:tcBorders>
            <w:shd w:val="clear" w:color="auto" w:fill="auto"/>
            <w:vAlign w:val="center"/>
            <w:hideMark/>
          </w:tcPr>
          <w:p w14:paraId="7EE73D76" w14:textId="6963FCD3" w:rsidR="005C012F" w:rsidRDefault="00FB519F" w:rsidP="005C012F">
            <w:pPr>
              <w:jc w:val="right"/>
              <w:rPr>
                <w:rFonts w:ascii="Calibri" w:hAnsi="Calibri"/>
                <w:sz w:val="20"/>
                <w:szCs w:val="20"/>
              </w:rPr>
            </w:pPr>
            <w:r>
              <w:rPr>
                <w:rFonts w:ascii="Calibri" w:hAnsi="Calibri"/>
                <w:sz w:val="20"/>
                <w:szCs w:val="20"/>
              </w:rPr>
              <w:t>593.80</w:t>
            </w:r>
          </w:p>
        </w:tc>
      </w:tr>
      <w:tr w:rsidR="005C012F" w:rsidRPr="00207201" w14:paraId="7EE73D7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7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Rhyll Jetty (berthing rate per metre)</w:t>
            </w:r>
          </w:p>
        </w:tc>
        <w:tc>
          <w:tcPr>
            <w:tcW w:w="1280" w:type="dxa"/>
            <w:tcBorders>
              <w:top w:val="nil"/>
              <w:left w:val="nil"/>
              <w:bottom w:val="single" w:sz="8" w:space="0" w:color="808080"/>
              <w:right w:val="nil"/>
            </w:tcBorders>
            <w:shd w:val="clear" w:color="auto" w:fill="auto"/>
            <w:vAlign w:val="center"/>
            <w:hideMark/>
          </w:tcPr>
          <w:p w14:paraId="7EE73D79" w14:textId="7FEACB0A" w:rsidR="005C012F" w:rsidRDefault="00FB519F" w:rsidP="005C012F">
            <w:pPr>
              <w:jc w:val="right"/>
              <w:rPr>
                <w:rFonts w:ascii="Calibri" w:hAnsi="Calibri"/>
                <w:b/>
                <w:bCs/>
                <w:sz w:val="20"/>
                <w:szCs w:val="20"/>
              </w:rPr>
            </w:pPr>
            <w:r>
              <w:rPr>
                <w:rFonts w:ascii="Calibri" w:hAnsi="Calibri"/>
                <w:b/>
                <w:bCs/>
                <w:sz w:val="20"/>
                <w:szCs w:val="20"/>
              </w:rPr>
              <w:t>309.40</w:t>
            </w:r>
          </w:p>
        </w:tc>
        <w:tc>
          <w:tcPr>
            <w:tcW w:w="1280" w:type="dxa"/>
            <w:tcBorders>
              <w:top w:val="nil"/>
              <w:left w:val="nil"/>
              <w:bottom w:val="single" w:sz="8" w:space="0" w:color="808080"/>
              <w:right w:val="nil"/>
            </w:tcBorders>
            <w:shd w:val="clear" w:color="auto" w:fill="auto"/>
            <w:vAlign w:val="center"/>
            <w:hideMark/>
          </w:tcPr>
          <w:p w14:paraId="7EE73D7A" w14:textId="32DF068C" w:rsidR="005C012F" w:rsidRDefault="00FB519F" w:rsidP="005C012F">
            <w:pPr>
              <w:jc w:val="right"/>
              <w:rPr>
                <w:rFonts w:ascii="Calibri" w:hAnsi="Calibri"/>
                <w:sz w:val="20"/>
                <w:szCs w:val="20"/>
              </w:rPr>
            </w:pPr>
            <w:r>
              <w:rPr>
                <w:rFonts w:ascii="Calibri" w:hAnsi="Calibri"/>
                <w:sz w:val="20"/>
                <w:szCs w:val="20"/>
              </w:rPr>
              <w:t>317.10</w:t>
            </w:r>
          </w:p>
        </w:tc>
      </w:tr>
      <w:tr w:rsidR="005C012F" w:rsidRPr="00207201" w14:paraId="7EE73D7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7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Rhyll Jetty (berthing rate per metre) - Pensioner Concession</w:t>
            </w:r>
          </w:p>
        </w:tc>
        <w:tc>
          <w:tcPr>
            <w:tcW w:w="1280" w:type="dxa"/>
            <w:tcBorders>
              <w:top w:val="nil"/>
              <w:left w:val="nil"/>
              <w:bottom w:val="single" w:sz="8" w:space="0" w:color="808080"/>
              <w:right w:val="nil"/>
            </w:tcBorders>
            <w:shd w:val="clear" w:color="auto" w:fill="auto"/>
            <w:vAlign w:val="center"/>
            <w:hideMark/>
          </w:tcPr>
          <w:p w14:paraId="7EE73D7D" w14:textId="3C7F5108" w:rsidR="005C012F" w:rsidRDefault="00FB519F" w:rsidP="005C012F">
            <w:pPr>
              <w:jc w:val="right"/>
              <w:rPr>
                <w:rFonts w:ascii="Calibri" w:hAnsi="Calibri"/>
                <w:b/>
                <w:bCs/>
                <w:sz w:val="20"/>
                <w:szCs w:val="20"/>
              </w:rPr>
            </w:pPr>
            <w:r>
              <w:rPr>
                <w:rFonts w:ascii="Calibri" w:hAnsi="Calibri"/>
                <w:b/>
                <w:bCs/>
                <w:sz w:val="20"/>
                <w:szCs w:val="20"/>
              </w:rPr>
              <w:t>155.40</w:t>
            </w:r>
          </w:p>
        </w:tc>
        <w:tc>
          <w:tcPr>
            <w:tcW w:w="1280" w:type="dxa"/>
            <w:tcBorders>
              <w:top w:val="nil"/>
              <w:left w:val="nil"/>
              <w:bottom w:val="single" w:sz="8" w:space="0" w:color="808080"/>
              <w:right w:val="nil"/>
            </w:tcBorders>
            <w:shd w:val="clear" w:color="auto" w:fill="auto"/>
            <w:vAlign w:val="center"/>
            <w:hideMark/>
          </w:tcPr>
          <w:p w14:paraId="7EE73D7E" w14:textId="3BC0B081" w:rsidR="005C012F" w:rsidRDefault="00FB519F" w:rsidP="005C012F">
            <w:pPr>
              <w:jc w:val="right"/>
              <w:rPr>
                <w:rFonts w:ascii="Calibri" w:hAnsi="Calibri"/>
                <w:sz w:val="20"/>
                <w:szCs w:val="20"/>
              </w:rPr>
            </w:pPr>
            <w:r>
              <w:rPr>
                <w:rFonts w:ascii="Calibri" w:hAnsi="Calibri"/>
                <w:sz w:val="20"/>
                <w:szCs w:val="20"/>
              </w:rPr>
              <w:t>159.30</w:t>
            </w:r>
          </w:p>
        </w:tc>
      </w:tr>
      <w:tr w:rsidR="005C012F" w:rsidRPr="00207201" w14:paraId="7EE73D8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8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 Remo Jetty (berthing rate per metre)</w:t>
            </w:r>
          </w:p>
        </w:tc>
        <w:tc>
          <w:tcPr>
            <w:tcW w:w="1280" w:type="dxa"/>
            <w:tcBorders>
              <w:top w:val="nil"/>
              <w:left w:val="nil"/>
              <w:bottom w:val="single" w:sz="8" w:space="0" w:color="808080"/>
              <w:right w:val="nil"/>
            </w:tcBorders>
            <w:shd w:val="clear" w:color="auto" w:fill="auto"/>
            <w:vAlign w:val="center"/>
            <w:hideMark/>
          </w:tcPr>
          <w:p w14:paraId="7EE73D81" w14:textId="74B815F2" w:rsidR="005C012F" w:rsidRDefault="00FB519F" w:rsidP="005C012F">
            <w:pPr>
              <w:jc w:val="right"/>
              <w:rPr>
                <w:rFonts w:ascii="Calibri" w:hAnsi="Calibri"/>
                <w:b/>
                <w:bCs/>
                <w:sz w:val="20"/>
                <w:szCs w:val="20"/>
              </w:rPr>
            </w:pPr>
            <w:r>
              <w:rPr>
                <w:rFonts w:ascii="Calibri" w:hAnsi="Calibri"/>
                <w:b/>
                <w:bCs/>
                <w:sz w:val="20"/>
                <w:szCs w:val="20"/>
              </w:rPr>
              <w:t>309.40</w:t>
            </w:r>
          </w:p>
        </w:tc>
        <w:tc>
          <w:tcPr>
            <w:tcW w:w="1280" w:type="dxa"/>
            <w:tcBorders>
              <w:top w:val="nil"/>
              <w:left w:val="nil"/>
              <w:bottom w:val="single" w:sz="8" w:space="0" w:color="808080"/>
              <w:right w:val="nil"/>
            </w:tcBorders>
            <w:shd w:val="clear" w:color="auto" w:fill="auto"/>
            <w:vAlign w:val="center"/>
            <w:hideMark/>
          </w:tcPr>
          <w:p w14:paraId="7EE73D82" w14:textId="07377A40" w:rsidR="005C012F" w:rsidRDefault="00FB519F" w:rsidP="005C012F">
            <w:pPr>
              <w:jc w:val="right"/>
              <w:rPr>
                <w:rFonts w:ascii="Calibri" w:hAnsi="Calibri"/>
                <w:sz w:val="20"/>
                <w:szCs w:val="20"/>
              </w:rPr>
            </w:pPr>
            <w:r>
              <w:rPr>
                <w:rFonts w:ascii="Calibri" w:hAnsi="Calibri"/>
                <w:sz w:val="20"/>
                <w:szCs w:val="20"/>
              </w:rPr>
              <w:t>317.10</w:t>
            </w:r>
          </w:p>
        </w:tc>
      </w:tr>
      <w:tr w:rsidR="005C012F" w:rsidRPr="00207201" w14:paraId="7EE73D8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8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San Remo Jetty (berthing rate per metre) - Pensioner Concession</w:t>
            </w:r>
          </w:p>
        </w:tc>
        <w:tc>
          <w:tcPr>
            <w:tcW w:w="1280" w:type="dxa"/>
            <w:tcBorders>
              <w:top w:val="nil"/>
              <w:left w:val="nil"/>
              <w:bottom w:val="single" w:sz="8" w:space="0" w:color="808080"/>
              <w:right w:val="nil"/>
            </w:tcBorders>
            <w:shd w:val="clear" w:color="auto" w:fill="auto"/>
            <w:vAlign w:val="center"/>
            <w:hideMark/>
          </w:tcPr>
          <w:p w14:paraId="7EE73D85" w14:textId="47B0D681" w:rsidR="005C012F" w:rsidRDefault="00FB519F" w:rsidP="005C012F">
            <w:pPr>
              <w:jc w:val="right"/>
              <w:rPr>
                <w:rFonts w:ascii="Calibri" w:hAnsi="Calibri"/>
                <w:b/>
                <w:bCs/>
                <w:sz w:val="20"/>
                <w:szCs w:val="20"/>
              </w:rPr>
            </w:pPr>
            <w:r>
              <w:rPr>
                <w:rFonts w:ascii="Calibri" w:hAnsi="Calibri"/>
                <w:b/>
                <w:bCs/>
                <w:sz w:val="20"/>
                <w:szCs w:val="20"/>
              </w:rPr>
              <w:t>155.40</w:t>
            </w:r>
          </w:p>
        </w:tc>
        <w:tc>
          <w:tcPr>
            <w:tcW w:w="1280" w:type="dxa"/>
            <w:tcBorders>
              <w:top w:val="nil"/>
              <w:left w:val="nil"/>
              <w:bottom w:val="single" w:sz="8" w:space="0" w:color="808080"/>
              <w:right w:val="nil"/>
            </w:tcBorders>
            <w:shd w:val="clear" w:color="auto" w:fill="auto"/>
            <w:vAlign w:val="center"/>
            <w:hideMark/>
          </w:tcPr>
          <w:p w14:paraId="7EE73D86" w14:textId="417E748C" w:rsidR="005C012F" w:rsidRDefault="00FB519F" w:rsidP="005C012F">
            <w:pPr>
              <w:jc w:val="right"/>
              <w:rPr>
                <w:rFonts w:ascii="Calibri" w:hAnsi="Calibri"/>
                <w:sz w:val="20"/>
                <w:szCs w:val="20"/>
              </w:rPr>
            </w:pPr>
            <w:r>
              <w:rPr>
                <w:rFonts w:ascii="Calibri" w:hAnsi="Calibri"/>
                <w:sz w:val="20"/>
                <w:szCs w:val="20"/>
              </w:rPr>
              <w:t>159.30</w:t>
            </w:r>
          </w:p>
        </w:tc>
      </w:tr>
      <w:tr w:rsidR="00DF3A91" w:rsidRPr="00207201" w14:paraId="7EE73D8B" w14:textId="77777777" w:rsidTr="009E12DD">
        <w:trPr>
          <w:trHeight w:val="315"/>
        </w:trPr>
        <w:tc>
          <w:tcPr>
            <w:tcW w:w="7720" w:type="dxa"/>
            <w:tcBorders>
              <w:top w:val="nil"/>
              <w:left w:val="nil"/>
              <w:bottom w:val="single" w:sz="8" w:space="0" w:color="808080"/>
              <w:right w:val="nil"/>
            </w:tcBorders>
            <w:shd w:val="clear" w:color="auto" w:fill="auto"/>
            <w:vAlign w:val="center"/>
            <w:hideMark/>
          </w:tcPr>
          <w:p w14:paraId="7EE73D88"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Pile Moorings &amp; Berths</w:t>
            </w:r>
          </w:p>
        </w:tc>
        <w:tc>
          <w:tcPr>
            <w:tcW w:w="1280" w:type="dxa"/>
            <w:tcBorders>
              <w:top w:val="nil"/>
              <w:left w:val="nil"/>
              <w:bottom w:val="single" w:sz="8" w:space="0" w:color="808080"/>
              <w:right w:val="nil"/>
            </w:tcBorders>
            <w:shd w:val="clear" w:color="auto" w:fill="auto"/>
            <w:hideMark/>
          </w:tcPr>
          <w:p w14:paraId="7EE73D89" w14:textId="77777777" w:rsidR="00DF3A91" w:rsidRDefault="00DF3A91" w:rsidP="00E80DD2">
            <w:pPr>
              <w:jc w:val="right"/>
              <w:rPr>
                <w:rFonts w:ascii="Calibri" w:hAnsi="Calibri"/>
                <w:b/>
                <w:bCs/>
                <w:sz w:val="20"/>
                <w:szCs w:val="20"/>
              </w:rPr>
            </w:pPr>
          </w:p>
        </w:tc>
        <w:tc>
          <w:tcPr>
            <w:tcW w:w="1280" w:type="dxa"/>
            <w:tcBorders>
              <w:top w:val="nil"/>
              <w:left w:val="nil"/>
              <w:bottom w:val="single" w:sz="8" w:space="0" w:color="808080"/>
              <w:right w:val="nil"/>
            </w:tcBorders>
            <w:shd w:val="clear" w:color="auto" w:fill="auto"/>
            <w:hideMark/>
          </w:tcPr>
          <w:p w14:paraId="7EE73D8A" w14:textId="77777777" w:rsidR="00DF3A91" w:rsidRDefault="00DF3A91" w:rsidP="00E80DD2">
            <w:pPr>
              <w:jc w:val="right"/>
              <w:rPr>
                <w:rFonts w:ascii="Calibri" w:hAnsi="Calibri"/>
                <w:sz w:val="20"/>
                <w:szCs w:val="20"/>
              </w:rPr>
            </w:pPr>
          </w:p>
        </w:tc>
      </w:tr>
      <w:tr w:rsidR="005C012F" w:rsidRPr="00207201" w14:paraId="7EE73D8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8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Patterson River Pile Mooring &amp; Administration Fee</w:t>
            </w:r>
          </w:p>
        </w:tc>
        <w:tc>
          <w:tcPr>
            <w:tcW w:w="1280" w:type="dxa"/>
            <w:tcBorders>
              <w:top w:val="single" w:sz="8" w:space="0" w:color="808080"/>
              <w:left w:val="nil"/>
              <w:bottom w:val="single" w:sz="8" w:space="0" w:color="808080"/>
              <w:right w:val="nil"/>
            </w:tcBorders>
            <w:shd w:val="clear" w:color="auto" w:fill="auto"/>
            <w:vAlign w:val="center"/>
            <w:hideMark/>
          </w:tcPr>
          <w:p w14:paraId="7EE73D8D" w14:textId="4EE8F655" w:rsidR="005C012F" w:rsidRDefault="00FB519F" w:rsidP="005C012F">
            <w:pPr>
              <w:jc w:val="right"/>
              <w:rPr>
                <w:rFonts w:ascii="Calibri" w:hAnsi="Calibri"/>
                <w:b/>
                <w:bCs/>
                <w:sz w:val="20"/>
                <w:szCs w:val="20"/>
              </w:rPr>
            </w:pPr>
            <w:r>
              <w:rPr>
                <w:rFonts w:ascii="Calibri" w:hAnsi="Calibri"/>
                <w:b/>
                <w:bCs/>
                <w:sz w:val="20"/>
                <w:szCs w:val="20"/>
              </w:rPr>
              <w:t>417.50</w:t>
            </w:r>
          </w:p>
        </w:tc>
        <w:tc>
          <w:tcPr>
            <w:tcW w:w="1280" w:type="dxa"/>
            <w:tcBorders>
              <w:top w:val="single" w:sz="8" w:space="0" w:color="808080"/>
              <w:left w:val="nil"/>
              <w:bottom w:val="single" w:sz="8" w:space="0" w:color="808080"/>
              <w:right w:val="nil"/>
            </w:tcBorders>
            <w:shd w:val="clear" w:color="auto" w:fill="auto"/>
            <w:vAlign w:val="center"/>
            <w:hideMark/>
          </w:tcPr>
          <w:p w14:paraId="7EE73D8E" w14:textId="5AD3B72B" w:rsidR="005C012F" w:rsidRDefault="00FB519F" w:rsidP="005C012F">
            <w:pPr>
              <w:jc w:val="right"/>
              <w:rPr>
                <w:rFonts w:ascii="Calibri" w:hAnsi="Calibri"/>
                <w:sz w:val="20"/>
                <w:szCs w:val="20"/>
              </w:rPr>
            </w:pPr>
            <w:r>
              <w:rPr>
                <w:rFonts w:ascii="Calibri" w:hAnsi="Calibri"/>
                <w:sz w:val="20"/>
                <w:szCs w:val="20"/>
              </w:rPr>
              <w:t>427.90</w:t>
            </w:r>
          </w:p>
        </w:tc>
      </w:tr>
      <w:tr w:rsidR="005C012F" w:rsidRPr="00207201" w14:paraId="7EE73D9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9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Patterson River Pile Mooring &amp; Administration Fee - Pensioner Concession</w:t>
            </w:r>
          </w:p>
        </w:tc>
        <w:tc>
          <w:tcPr>
            <w:tcW w:w="1280" w:type="dxa"/>
            <w:tcBorders>
              <w:top w:val="nil"/>
              <w:left w:val="nil"/>
              <w:bottom w:val="single" w:sz="8" w:space="0" w:color="808080"/>
              <w:right w:val="nil"/>
            </w:tcBorders>
            <w:shd w:val="clear" w:color="auto" w:fill="auto"/>
            <w:vAlign w:val="center"/>
            <w:hideMark/>
          </w:tcPr>
          <w:p w14:paraId="7EE73D91" w14:textId="6D528128" w:rsidR="005C012F" w:rsidRDefault="00FB519F" w:rsidP="005C012F">
            <w:pPr>
              <w:jc w:val="right"/>
              <w:rPr>
                <w:rFonts w:ascii="Calibri" w:hAnsi="Calibri"/>
                <w:b/>
                <w:bCs/>
                <w:sz w:val="20"/>
                <w:szCs w:val="20"/>
              </w:rPr>
            </w:pPr>
            <w:r>
              <w:rPr>
                <w:rFonts w:ascii="Calibri" w:hAnsi="Calibri"/>
                <w:b/>
                <w:bCs/>
                <w:sz w:val="20"/>
                <w:szCs w:val="20"/>
              </w:rPr>
              <w:t>208.80</w:t>
            </w:r>
          </w:p>
        </w:tc>
        <w:tc>
          <w:tcPr>
            <w:tcW w:w="1280" w:type="dxa"/>
            <w:tcBorders>
              <w:top w:val="nil"/>
              <w:left w:val="nil"/>
              <w:bottom w:val="single" w:sz="8" w:space="0" w:color="808080"/>
              <w:right w:val="nil"/>
            </w:tcBorders>
            <w:shd w:val="clear" w:color="auto" w:fill="auto"/>
            <w:vAlign w:val="center"/>
            <w:hideMark/>
          </w:tcPr>
          <w:p w14:paraId="7EE73D92" w14:textId="12D3899F" w:rsidR="005C012F" w:rsidRDefault="00FB519F" w:rsidP="005C012F">
            <w:pPr>
              <w:jc w:val="right"/>
              <w:rPr>
                <w:rFonts w:ascii="Calibri" w:hAnsi="Calibri"/>
                <w:sz w:val="20"/>
                <w:szCs w:val="20"/>
              </w:rPr>
            </w:pPr>
            <w:r>
              <w:rPr>
                <w:rFonts w:ascii="Calibri" w:hAnsi="Calibri"/>
                <w:sz w:val="20"/>
                <w:szCs w:val="20"/>
              </w:rPr>
              <w:t>214.00</w:t>
            </w:r>
          </w:p>
        </w:tc>
      </w:tr>
      <w:tr w:rsidR="005C012F" w:rsidRPr="00207201" w14:paraId="7EE73D9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9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Queenscliff Pile Berth</w:t>
            </w:r>
          </w:p>
        </w:tc>
        <w:tc>
          <w:tcPr>
            <w:tcW w:w="1280" w:type="dxa"/>
            <w:tcBorders>
              <w:top w:val="nil"/>
              <w:left w:val="nil"/>
              <w:bottom w:val="single" w:sz="8" w:space="0" w:color="808080"/>
              <w:right w:val="nil"/>
            </w:tcBorders>
            <w:shd w:val="clear" w:color="auto" w:fill="auto"/>
            <w:vAlign w:val="center"/>
            <w:hideMark/>
          </w:tcPr>
          <w:p w14:paraId="7EE73D95" w14:textId="2456EF83" w:rsidR="005C012F" w:rsidRDefault="00FB519F" w:rsidP="005C012F">
            <w:pPr>
              <w:jc w:val="right"/>
              <w:rPr>
                <w:rFonts w:ascii="Calibri" w:hAnsi="Calibri"/>
                <w:b/>
                <w:bCs/>
                <w:sz w:val="20"/>
                <w:szCs w:val="20"/>
              </w:rPr>
            </w:pPr>
            <w:r>
              <w:rPr>
                <w:rFonts w:ascii="Calibri" w:hAnsi="Calibri"/>
                <w:b/>
                <w:bCs/>
                <w:sz w:val="20"/>
                <w:szCs w:val="20"/>
              </w:rPr>
              <w:t>2,000.20</w:t>
            </w:r>
          </w:p>
        </w:tc>
        <w:tc>
          <w:tcPr>
            <w:tcW w:w="1280" w:type="dxa"/>
            <w:tcBorders>
              <w:top w:val="nil"/>
              <w:left w:val="nil"/>
              <w:bottom w:val="single" w:sz="8" w:space="0" w:color="808080"/>
              <w:right w:val="nil"/>
            </w:tcBorders>
            <w:shd w:val="clear" w:color="auto" w:fill="auto"/>
            <w:vAlign w:val="center"/>
            <w:hideMark/>
          </w:tcPr>
          <w:p w14:paraId="7EE73D96" w14:textId="49AE204F" w:rsidR="005C012F" w:rsidRDefault="00FB519F" w:rsidP="005C012F">
            <w:pPr>
              <w:jc w:val="right"/>
              <w:rPr>
                <w:rFonts w:ascii="Calibri" w:hAnsi="Calibri"/>
                <w:sz w:val="20"/>
                <w:szCs w:val="20"/>
              </w:rPr>
            </w:pPr>
            <w:r>
              <w:rPr>
                <w:rFonts w:ascii="Calibri" w:hAnsi="Calibri"/>
                <w:sz w:val="20"/>
                <w:szCs w:val="20"/>
              </w:rPr>
              <w:t>2,050.00</w:t>
            </w:r>
          </w:p>
        </w:tc>
      </w:tr>
      <w:tr w:rsidR="00DF3A91" w:rsidRPr="00207201" w14:paraId="7EE73D9B" w14:textId="77777777" w:rsidTr="009E12DD">
        <w:trPr>
          <w:trHeight w:val="315"/>
        </w:trPr>
        <w:tc>
          <w:tcPr>
            <w:tcW w:w="7720" w:type="dxa"/>
            <w:tcBorders>
              <w:top w:val="nil"/>
              <w:left w:val="nil"/>
              <w:bottom w:val="single" w:sz="8" w:space="0" w:color="808080"/>
              <w:right w:val="nil"/>
            </w:tcBorders>
            <w:shd w:val="clear" w:color="auto" w:fill="auto"/>
            <w:vAlign w:val="center"/>
            <w:hideMark/>
          </w:tcPr>
          <w:p w14:paraId="7EE73D98" w14:textId="77777777" w:rsidR="00DF3A91" w:rsidRPr="00207201" w:rsidRDefault="00DF3A91" w:rsidP="00DF3A91">
            <w:pPr>
              <w:spacing w:line="240" w:lineRule="auto"/>
              <w:rPr>
                <w:rFonts w:ascii="Calibri" w:eastAsia="Times New Roman" w:hAnsi="Calibri" w:cs="Times New Roman"/>
                <w:b/>
                <w:bCs/>
                <w:color w:val="3F9C35"/>
                <w:sz w:val="20"/>
                <w:szCs w:val="20"/>
                <w:lang w:eastAsia="en-AU"/>
              </w:rPr>
            </w:pPr>
            <w:r w:rsidRPr="00207201">
              <w:rPr>
                <w:rFonts w:ascii="Calibri" w:eastAsia="Times New Roman" w:hAnsi="Calibri" w:cs="Times New Roman"/>
                <w:b/>
                <w:bCs/>
                <w:color w:val="3F9C35"/>
                <w:sz w:val="20"/>
                <w:szCs w:val="20"/>
                <w:lang w:eastAsia="en-AU"/>
              </w:rPr>
              <w:t>Sea works Site, Williamstown</w:t>
            </w:r>
          </w:p>
        </w:tc>
        <w:tc>
          <w:tcPr>
            <w:tcW w:w="1280" w:type="dxa"/>
            <w:tcBorders>
              <w:top w:val="nil"/>
              <w:left w:val="nil"/>
              <w:bottom w:val="single" w:sz="8" w:space="0" w:color="808080"/>
              <w:right w:val="nil"/>
            </w:tcBorders>
            <w:shd w:val="clear" w:color="auto" w:fill="auto"/>
            <w:hideMark/>
          </w:tcPr>
          <w:p w14:paraId="7EE73D99" w14:textId="77777777" w:rsidR="00DF3A91" w:rsidRDefault="00DF3A91" w:rsidP="00E80DD2">
            <w:pPr>
              <w:jc w:val="right"/>
              <w:rPr>
                <w:rFonts w:ascii="Calibri" w:hAnsi="Calibri"/>
                <w:b/>
                <w:bCs/>
                <w:sz w:val="20"/>
                <w:szCs w:val="20"/>
              </w:rPr>
            </w:pPr>
          </w:p>
        </w:tc>
        <w:tc>
          <w:tcPr>
            <w:tcW w:w="1280" w:type="dxa"/>
            <w:tcBorders>
              <w:top w:val="nil"/>
              <w:left w:val="nil"/>
              <w:bottom w:val="single" w:sz="8" w:space="0" w:color="808080"/>
              <w:right w:val="nil"/>
            </w:tcBorders>
            <w:shd w:val="clear" w:color="auto" w:fill="auto"/>
            <w:hideMark/>
          </w:tcPr>
          <w:p w14:paraId="7EE73D9A" w14:textId="77777777" w:rsidR="00DF3A91" w:rsidRDefault="00DF3A91" w:rsidP="00E80DD2">
            <w:pPr>
              <w:jc w:val="right"/>
              <w:rPr>
                <w:rFonts w:ascii="Calibri" w:hAnsi="Calibri"/>
                <w:sz w:val="20"/>
                <w:szCs w:val="20"/>
              </w:rPr>
            </w:pPr>
          </w:p>
        </w:tc>
      </w:tr>
      <w:tr w:rsidR="005C012F" w:rsidRPr="00207201" w14:paraId="7EE73D9F"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9C"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Annual berthing rate per metre</w:t>
            </w:r>
          </w:p>
        </w:tc>
        <w:tc>
          <w:tcPr>
            <w:tcW w:w="1280" w:type="dxa"/>
            <w:tcBorders>
              <w:top w:val="single" w:sz="8" w:space="0" w:color="808080"/>
              <w:left w:val="nil"/>
              <w:bottom w:val="single" w:sz="8" w:space="0" w:color="808080"/>
              <w:right w:val="nil"/>
            </w:tcBorders>
            <w:shd w:val="clear" w:color="auto" w:fill="auto"/>
            <w:vAlign w:val="center"/>
            <w:hideMark/>
          </w:tcPr>
          <w:p w14:paraId="7EE73D9D" w14:textId="021E3285" w:rsidR="005C012F" w:rsidRDefault="00FB519F" w:rsidP="005C012F">
            <w:pPr>
              <w:jc w:val="right"/>
              <w:rPr>
                <w:rFonts w:ascii="Calibri" w:hAnsi="Calibri"/>
                <w:b/>
                <w:bCs/>
                <w:sz w:val="20"/>
                <w:szCs w:val="20"/>
              </w:rPr>
            </w:pPr>
            <w:r>
              <w:rPr>
                <w:rFonts w:ascii="Calibri" w:hAnsi="Calibri"/>
                <w:b/>
                <w:bCs/>
                <w:sz w:val="20"/>
                <w:szCs w:val="20"/>
              </w:rPr>
              <w:t>180.10</w:t>
            </w:r>
          </w:p>
        </w:tc>
        <w:tc>
          <w:tcPr>
            <w:tcW w:w="1280" w:type="dxa"/>
            <w:tcBorders>
              <w:top w:val="single" w:sz="8" w:space="0" w:color="808080"/>
              <w:left w:val="nil"/>
              <w:bottom w:val="single" w:sz="8" w:space="0" w:color="808080"/>
              <w:right w:val="nil"/>
            </w:tcBorders>
            <w:shd w:val="clear" w:color="auto" w:fill="auto"/>
            <w:vAlign w:val="center"/>
            <w:hideMark/>
          </w:tcPr>
          <w:p w14:paraId="7EE73D9E" w14:textId="1C1D3FE3" w:rsidR="005C012F" w:rsidRDefault="00FB519F" w:rsidP="005C012F">
            <w:pPr>
              <w:jc w:val="right"/>
              <w:rPr>
                <w:rFonts w:ascii="Calibri" w:hAnsi="Calibri"/>
                <w:sz w:val="20"/>
                <w:szCs w:val="20"/>
              </w:rPr>
            </w:pPr>
            <w:r>
              <w:rPr>
                <w:rFonts w:ascii="Calibri" w:hAnsi="Calibri"/>
                <w:sz w:val="20"/>
                <w:szCs w:val="20"/>
              </w:rPr>
              <w:t>184.60</w:t>
            </w:r>
          </w:p>
        </w:tc>
      </w:tr>
      <w:tr w:rsidR="005C012F" w:rsidRPr="00207201" w14:paraId="7EE73DA3"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A0"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Annual berthing rate Community Use</w:t>
            </w:r>
          </w:p>
        </w:tc>
        <w:tc>
          <w:tcPr>
            <w:tcW w:w="1280" w:type="dxa"/>
            <w:tcBorders>
              <w:top w:val="nil"/>
              <w:left w:val="nil"/>
              <w:bottom w:val="single" w:sz="8" w:space="0" w:color="808080"/>
              <w:right w:val="nil"/>
            </w:tcBorders>
            <w:shd w:val="clear" w:color="auto" w:fill="auto"/>
            <w:vAlign w:val="center"/>
            <w:hideMark/>
          </w:tcPr>
          <w:p w14:paraId="7EE73DA1" w14:textId="45BFFF5D" w:rsidR="005C012F" w:rsidRDefault="00FB519F" w:rsidP="005C012F">
            <w:pPr>
              <w:jc w:val="right"/>
              <w:rPr>
                <w:rFonts w:ascii="Calibri" w:hAnsi="Calibri"/>
                <w:b/>
                <w:bCs/>
                <w:sz w:val="20"/>
                <w:szCs w:val="20"/>
              </w:rPr>
            </w:pPr>
            <w:r>
              <w:rPr>
                <w:rFonts w:ascii="Calibri" w:hAnsi="Calibri"/>
                <w:b/>
                <w:bCs/>
                <w:sz w:val="20"/>
                <w:szCs w:val="20"/>
              </w:rPr>
              <w:t>156.10</w:t>
            </w:r>
          </w:p>
        </w:tc>
        <w:tc>
          <w:tcPr>
            <w:tcW w:w="1280" w:type="dxa"/>
            <w:tcBorders>
              <w:top w:val="nil"/>
              <w:left w:val="nil"/>
              <w:bottom w:val="single" w:sz="8" w:space="0" w:color="808080"/>
              <w:right w:val="nil"/>
            </w:tcBorders>
            <w:shd w:val="clear" w:color="auto" w:fill="auto"/>
            <w:vAlign w:val="center"/>
            <w:hideMark/>
          </w:tcPr>
          <w:p w14:paraId="7EE73DA2" w14:textId="22138CBA" w:rsidR="005C012F" w:rsidRDefault="00FB519F" w:rsidP="005C012F">
            <w:pPr>
              <w:jc w:val="right"/>
              <w:rPr>
                <w:rFonts w:ascii="Calibri" w:hAnsi="Calibri"/>
                <w:sz w:val="20"/>
                <w:szCs w:val="20"/>
              </w:rPr>
            </w:pPr>
            <w:r>
              <w:rPr>
                <w:rFonts w:ascii="Calibri" w:hAnsi="Calibri"/>
                <w:sz w:val="20"/>
                <w:szCs w:val="20"/>
              </w:rPr>
              <w:t>160.00</w:t>
            </w:r>
          </w:p>
        </w:tc>
      </w:tr>
      <w:tr w:rsidR="005C012F" w:rsidRPr="00207201" w14:paraId="7EE73DA7"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A4"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Short Term berthing rate per day, first month</w:t>
            </w:r>
          </w:p>
        </w:tc>
        <w:tc>
          <w:tcPr>
            <w:tcW w:w="1280" w:type="dxa"/>
            <w:tcBorders>
              <w:top w:val="nil"/>
              <w:left w:val="nil"/>
              <w:bottom w:val="single" w:sz="8" w:space="0" w:color="808080"/>
              <w:right w:val="nil"/>
            </w:tcBorders>
            <w:shd w:val="clear" w:color="auto" w:fill="auto"/>
            <w:vAlign w:val="center"/>
            <w:hideMark/>
          </w:tcPr>
          <w:p w14:paraId="7EE73DA5" w14:textId="14296FCA" w:rsidR="005C012F" w:rsidRDefault="00FB519F" w:rsidP="005C012F">
            <w:pPr>
              <w:jc w:val="right"/>
              <w:rPr>
                <w:rFonts w:ascii="Calibri" w:hAnsi="Calibri"/>
                <w:b/>
                <w:bCs/>
                <w:sz w:val="20"/>
                <w:szCs w:val="20"/>
              </w:rPr>
            </w:pPr>
            <w:r>
              <w:rPr>
                <w:rFonts w:ascii="Calibri" w:hAnsi="Calibri"/>
                <w:b/>
                <w:bCs/>
                <w:sz w:val="20"/>
                <w:szCs w:val="20"/>
              </w:rPr>
              <w:t>156.10</w:t>
            </w:r>
          </w:p>
        </w:tc>
        <w:tc>
          <w:tcPr>
            <w:tcW w:w="1280" w:type="dxa"/>
            <w:tcBorders>
              <w:top w:val="nil"/>
              <w:left w:val="nil"/>
              <w:bottom w:val="single" w:sz="8" w:space="0" w:color="808080"/>
              <w:right w:val="nil"/>
            </w:tcBorders>
            <w:shd w:val="clear" w:color="auto" w:fill="auto"/>
            <w:vAlign w:val="center"/>
            <w:hideMark/>
          </w:tcPr>
          <w:p w14:paraId="7EE73DA6" w14:textId="3D343FD9" w:rsidR="005C012F" w:rsidRDefault="00FB519F" w:rsidP="005C012F">
            <w:pPr>
              <w:jc w:val="right"/>
              <w:rPr>
                <w:rFonts w:ascii="Calibri" w:hAnsi="Calibri"/>
                <w:sz w:val="20"/>
                <w:szCs w:val="20"/>
              </w:rPr>
            </w:pPr>
            <w:r>
              <w:rPr>
                <w:rFonts w:ascii="Calibri" w:hAnsi="Calibri"/>
                <w:sz w:val="20"/>
                <w:szCs w:val="20"/>
              </w:rPr>
              <w:t>160.00</w:t>
            </w:r>
          </w:p>
        </w:tc>
      </w:tr>
      <w:tr w:rsidR="005C012F" w:rsidRPr="00207201" w14:paraId="7EE73DAB" w14:textId="77777777" w:rsidTr="009502DD">
        <w:trPr>
          <w:trHeight w:val="315"/>
        </w:trPr>
        <w:tc>
          <w:tcPr>
            <w:tcW w:w="7720" w:type="dxa"/>
            <w:tcBorders>
              <w:top w:val="nil"/>
              <w:left w:val="nil"/>
              <w:bottom w:val="single" w:sz="8" w:space="0" w:color="7F7F7F"/>
              <w:right w:val="nil"/>
            </w:tcBorders>
            <w:shd w:val="clear" w:color="auto" w:fill="auto"/>
            <w:vAlign w:val="center"/>
            <w:hideMark/>
          </w:tcPr>
          <w:p w14:paraId="7EE73DA8" w14:textId="77777777" w:rsidR="005C012F" w:rsidRPr="001D1D12" w:rsidRDefault="005C012F" w:rsidP="005C012F">
            <w:pPr>
              <w:spacing w:line="240" w:lineRule="auto"/>
              <w:ind w:left="604"/>
              <w:rPr>
                <w:rFonts w:ascii="Calibri" w:eastAsia="Times New Roman" w:hAnsi="Calibri" w:cs="Times New Roman"/>
                <w:sz w:val="20"/>
                <w:szCs w:val="20"/>
                <w:lang w:eastAsia="en-AU"/>
              </w:rPr>
            </w:pPr>
            <w:r w:rsidRPr="001D1D12">
              <w:rPr>
                <w:rFonts w:ascii="Calibri" w:eastAsia="Times New Roman" w:hAnsi="Calibri" w:cs="Times New Roman"/>
                <w:sz w:val="20"/>
                <w:szCs w:val="20"/>
                <w:lang w:eastAsia="en-AU"/>
              </w:rPr>
              <w:t>Short Term berthing rate per day, second and subsequent months</w:t>
            </w:r>
          </w:p>
        </w:tc>
        <w:tc>
          <w:tcPr>
            <w:tcW w:w="1280" w:type="dxa"/>
            <w:tcBorders>
              <w:top w:val="nil"/>
              <w:left w:val="nil"/>
              <w:bottom w:val="single" w:sz="8" w:space="0" w:color="808080"/>
              <w:right w:val="nil"/>
            </w:tcBorders>
            <w:shd w:val="clear" w:color="auto" w:fill="auto"/>
            <w:vAlign w:val="center"/>
            <w:hideMark/>
          </w:tcPr>
          <w:p w14:paraId="7EE73DA9" w14:textId="560578BD" w:rsidR="005C012F" w:rsidRDefault="00FB519F" w:rsidP="005C012F">
            <w:pPr>
              <w:jc w:val="right"/>
              <w:rPr>
                <w:rFonts w:ascii="Calibri" w:hAnsi="Calibri"/>
                <w:b/>
                <w:bCs/>
                <w:sz w:val="20"/>
                <w:szCs w:val="20"/>
              </w:rPr>
            </w:pPr>
            <w:r>
              <w:rPr>
                <w:rFonts w:ascii="Calibri" w:hAnsi="Calibri"/>
                <w:b/>
                <w:bCs/>
                <w:sz w:val="20"/>
                <w:szCs w:val="20"/>
              </w:rPr>
              <w:t>34.80</w:t>
            </w:r>
          </w:p>
        </w:tc>
        <w:tc>
          <w:tcPr>
            <w:tcW w:w="1280" w:type="dxa"/>
            <w:tcBorders>
              <w:top w:val="nil"/>
              <w:left w:val="nil"/>
              <w:bottom w:val="single" w:sz="8" w:space="0" w:color="808080"/>
              <w:right w:val="nil"/>
            </w:tcBorders>
            <w:shd w:val="clear" w:color="auto" w:fill="auto"/>
            <w:vAlign w:val="center"/>
            <w:hideMark/>
          </w:tcPr>
          <w:p w14:paraId="7EE73DAA" w14:textId="71EAF819" w:rsidR="005C012F" w:rsidRDefault="00FB519F" w:rsidP="005C012F">
            <w:pPr>
              <w:jc w:val="right"/>
              <w:rPr>
                <w:rFonts w:ascii="Calibri" w:hAnsi="Calibri"/>
                <w:sz w:val="20"/>
                <w:szCs w:val="20"/>
              </w:rPr>
            </w:pPr>
            <w:r>
              <w:rPr>
                <w:rFonts w:ascii="Calibri" w:hAnsi="Calibri"/>
                <w:sz w:val="20"/>
                <w:szCs w:val="20"/>
              </w:rPr>
              <w:t>35.70</w:t>
            </w:r>
          </w:p>
        </w:tc>
      </w:tr>
    </w:tbl>
    <w:p w14:paraId="7EE73DAC" w14:textId="77777777" w:rsidR="00445759" w:rsidRDefault="00445759">
      <w:pPr>
        <w:spacing w:after="120"/>
      </w:pPr>
      <w:r>
        <w:br w:type="page"/>
      </w:r>
    </w:p>
    <w:p w14:paraId="7EE73DAD" w14:textId="77777777" w:rsidR="00E50844" w:rsidRPr="0059183C" w:rsidRDefault="00E50844" w:rsidP="00E50844">
      <w:pPr>
        <w:pStyle w:val="Heading1"/>
      </w:pPr>
      <w:bookmarkStart w:id="49" w:name="_Toc522701172"/>
      <w:r w:rsidRPr="0066381B">
        <w:lastRenderedPageBreak/>
        <w:t xml:space="preserve">Schedule </w:t>
      </w:r>
      <w:r w:rsidR="00652D54" w:rsidRPr="0066381B">
        <w:t>4</w:t>
      </w:r>
      <w:r w:rsidRPr="0066381B">
        <w:t xml:space="preserve">: </w:t>
      </w:r>
      <w:r w:rsidR="002673A7" w:rsidRPr="0066381B">
        <w:t>Other Fees</w:t>
      </w:r>
      <w:bookmarkEnd w:id="49"/>
    </w:p>
    <w:tbl>
      <w:tblPr>
        <w:tblW w:w="10645" w:type="dxa"/>
        <w:tblLook w:val="04A0" w:firstRow="1" w:lastRow="0" w:firstColumn="1" w:lastColumn="0" w:noHBand="0" w:noVBand="1"/>
      </w:tblPr>
      <w:tblGrid>
        <w:gridCol w:w="8505"/>
        <w:gridCol w:w="1134"/>
        <w:gridCol w:w="1006"/>
      </w:tblGrid>
      <w:tr w:rsidR="000020A4" w:rsidRPr="002673A7" w14:paraId="7EE73DB2" w14:textId="77777777" w:rsidTr="006E3E76">
        <w:trPr>
          <w:trHeight w:val="330"/>
          <w:tblHeader/>
        </w:trPr>
        <w:tc>
          <w:tcPr>
            <w:tcW w:w="8505" w:type="dxa"/>
            <w:tcBorders>
              <w:top w:val="single" w:sz="8" w:space="0" w:color="808080"/>
              <w:left w:val="nil"/>
              <w:right w:val="nil"/>
            </w:tcBorders>
            <w:shd w:val="clear" w:color="auto" w:fill="auto"/>
            <w:vAlign w:val="center"/>
            <w:hideMark/>
          </w:tcPr>
          <w:p w14:paraId="7EE73DAF" w14:textId="77777777" w:rsidR="000020A4" w:rsidRPr="002673A7" w:rsidRDefault="000020A4" w:rsidP="002673A7">
            <w:pPr>
              <w:spacing w:line="240" w:lineRule="auto"/>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Schedule 4</w:t>
            </w:r>
            <w:r w:rsidRPr="002673A7">
              <w:rPr>
                <w:rFonts w:ascii="Calibri" w:eastAsia="Times New Roman" w:hAnsi="Calibri" w:cs="Times New Roman"/>
                <w:b/>
                <w:bCs/>
                <w:color w:val="3F9C35"/>
                <w:sz w:val="24"/>
                <w:szCs w:val="24"/>
                <w:lang w:eastAsia="en-AU"/>
              </w:rPr>
              <w:t>: Other Fees</w:t>
            </w:r>
          </w:p>
        </w:tc>
        <w:tc>
          <w:tcPr>
            <w:tcW w:w="2140" w:type="dxa"/>
            <w:gridSpan w:val="2"/>
            <w:tcBorders>
              <w:top w:val="single" w:sz="8" w:space="0" w:color="808080"/>
              <w:left w:val="nil"/>
              <w:right w:val="nil"/>
            </w:tcBorders>
            <w:shd w:val="clear" w:color="auto" w:fill="auto"/>
            <w:vAlign w:val="center"/>
            <w:hideMark/>
          </w:tcPr>
          <w:p w14:paraId="7EE73DB0" w14:textId="46DEBD85" w:rsidR="000020A4" w:rsidRDefault="006E3E76"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Year-Round</w:t>
            </w:r>
            <w:r w:rsidR="000020A4">
              <w:rPr>
                <w:rFonts w:ascii="Calibri" w:eastAsia="Times New Roman" w:hAnsi="Calibri" w:cs="Times New Roman"/>
                <w:b/>
                <w:bCs/>
                <w:color w:val="3F9C35"/>
                <w:sz w:val="24"/>
                <w:szCs w:val="24"/>
                <w:lang w:eastAsia="en-AU"/>
              </w:rPr>
              <w:t xml:space="preserve"> Rates</w:t>
            </w:r>
          </w:p>
          <w:p w14:paraId="7EE73DB1" w14:textId="77777777" w:rsidR="000020A4" w:rsidRPr="002673A7" w:rsidRDefault="000020A4" w:rsidP="000020A4">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r>
      <w:tr w:rsidR="002673A7" w:rsidRPr="002673A7" w14:paraId="7EE73DB6" w14:textId="77777777" w:rsidTr="00365CBD">
        <w:trPr>
          <w:trHeight w:val="315"/>
          <w:tblHeader/>
        </w:trPr>
        <w:tc>
          <w:tcPr>
            <w:tcW w:w="8505" w:type="dxa"/>
            <w:tcBorders>
              <w:top w:val="nil"/>
              <w:left w:val="nil"/>
              <w:bottom w:val="single" w:sz="8" w:space="0" w:color="808080"/>
              <w:right w:val="nil"/>
            </w:tcBorders>
            <w:shd w:val="clear" w:color="auto" w:fill="auto"/>
            <w:vAlign w:val="center"/>
            <w:hideMark/>
          </w:tcPr>
          <w:p w14:paraId="7EE73DB3" w14:textId="77777777" w:rsidR="002673A7" w:rsidRPr="002673A7" w:rsidRDefault="002673A7" w:rsidP="002673A7">
            <w:pPr>
              <w:spacing w:line="240" w:lineRule="auto"/>
              <w:rPr>
                <w:rFonts w:ascii="Calibri" w:eastAsia="Times New Roman" w:hAnsi="Calibri" w:cs="Times New Roman"/>
                <w:color w:val="3F9C35"/>
                <w:sz w:val="20"/>
                <w:szCs w:val="20"/>
                <w:lang w:eastAsia="en-AU"/>
              </w:rPr>
            </w:pPr>
          </w:p>
        </w:tc>
        <w:tc>
          <w:tcPr>
            <w:tcW w:w="1134" w:type="dxa"/>
            <w:tcBorders>
              <w:top w:val="nil"/>
              <w:left w:val="nil"/>
              <w:bottom w:val="single" w:sz="8" w:space="0" w:color="808080"/>
              <w:right w:val="nil"/>
            </w:tcBorders>
            <w:shd w:val="clear" w:color="auto" w:fill="auto"/>
            <w:hideMark/>
          </w:tcPr>
          <w:p w14:paraId="7EE73DB4" w14:textId="3C2F25E0" w:rsidR="002673A7" w:rsidRPr="009E12DD" w:rsidRDefault="002673A7" w:rsidP="009C1B82">
            <w:pPr>
              <w:spacing w:line="240" w:lineRule="auto"/>
              <w:jc w:val="right"/>
              <w:rPr>
                <w:rFonts w:ascii="Calibri" w:eastAsia="Times New Roman" w:hAnsi="Calibri" w:cs="Times New Roman"/>
                <w:b/>
                <w:color w:val="3F9C35"/>
                <w:sz w:val="18"/>
                <w:szCs w:val="18"/>
                <w:lang w:eastAsia="en-AU"/>
              </w:rPr>
            </w:pPr>
            <w:r w:rsidRPr="009E12DD">
              <w:rPr>
                <w:rFonts w:ascii="Calibri" w:eastAsia="Times New Roman" w:hAnsi="Calibri" w:cs="Times New Roman"/>
                <w:b/>
                <w:color w:val="3F9C35"/>
                <w:sz w:val="18"/>
                <w:szCs w:val="18"/>
                <w:lang w:eastAsia="en-AU"/>
              </w:rPr>
              <w:t>20</w:t>
            </w:r>
            <w:r w:rsidR="008D2FBC">
              <w:rPr>
                <w:rFonts w:ascii="Calibri" w:eastAsia="Times New Roman" w:hAnsi="Calibri" w:cs="Times New Roman"/>
                <w:b/>
                <w:color w:val="3F9C35"/>
                <w:sz w:val="18"/>
                <w:szCs w:val="18"/>
                <w:lang w:eastAsia="en-AU"/>
              </w:rPr>
              <w:t>1</w:t>
            </w:r>
            <w:r w:rsidR="00B25CAB">
              <w:rPr>
                <w:rFonts w:ascii="Calibri" w:eastAsia="Times New Roman" w:hAnsi="Calibri" w:cs="Times New Roman"/>
                <w:b/>
                <w:color w:val="3F9C35"/>
                <w:sz w:val="18"/>
                <w:szCs w:val="18"/>
                <w:lang w:eastAsia="en-AU"/>
              </w:rPr>
              <w:t>9</w:t>
            </w:r>
            <w:r w:rsidRPr="009E12DD">
              <w:rPr>
                <w:rFonts w:ascii="Calibri" w:eastAsia="Times New Roman" w:hAnsi="Calibri" w:cs="Times New Roman"/>
                <w:b/>
                <w:color w:val="3F9C35"/>
                <w:sz w:val="18"/>
                <w:szCs w:val="18"/>
                <w:lang w:eastAsia="en-AU"/>
              </w:rPr>
              <w:t>/</w:t>
            </w:r>
            <w:r w:rsidR="00B25CAB">
              <w:rPr>
                <w:rFonts w:ascii="Calibri" w:eastAsia="Times New Roman" w:hAnsi="Calibri" w:cs="Times New Roman"/>
                <w:b/>
                <w:color w:val="3F9C35"/>
                <w:sz w:val="18"/>
                <w:szCs w:val="18"/>
                <w:lang w:eastAsia="en-AU"/>
              </w:rPr>
              <w:t>20</w:t>
            </w:r>
            <w:r w:rsidR="009E12DD" w:rsidRPr="009E12DD">
              <w:rPr>
                <w:rFonts w:ascii="Calibri" w:eastAsia="Times New Roman" w:hAnsi="Calibri" w:cs="Times New Roman"/>
                <w:b/>
                <w:color w:val="3F9C35"/>
                <w:sz w:val="18"/>
                <w:szCs w:val="18"/>
                <w:lang w:eastAsia="en-AU"/>
              </w:rPr>
              <w:t xml:space="preserve"> </w:t>
            </w:r>
            <w:r w:rsidR="009E12DD">
              <w:rPr>
                <w:rFonts w:ascii="Calibri" w:eastAsia="Times New Roman" w:hAnsi="Calibri" w:cs="Times New Roman"/>
                <w:b/>
                <w:color w:val="3F9C35"/>
                <w:sz w:val="18"/>
                <w:szCs w:val="18"/>
                <w:lang w:eastAsia="en-AU"/>
              </w:rPr>
              <w:t>Rates</w:t>
            </w:r>
          </w:p>
        </w:tc>
        <w:tc>
          <w:tcPr>
            <w:tcW w:w="1006" w:type="dxa"/>
            <w:tcBorders>
              <w:top w:val="nil"/>
              <w:left w:val="nil"/>
              <w:bottom w:val="single" w:sz="8" w:space="0" w:color="808080"/>
              <w:right w:val="nil"/>
            </w:tcBorders>
            <w:shd w:val="clear" w:color="auto" w:fill="auto"/>
            <w:hideMark/>
          </w:tcPr>
          <w:p w14:paraId="7EE73DB5" w14:textId="10AFECA1" w:rsidR="002673A7" w:rsidRPr="002673A7" w:rsidRDefault="008D2FBC" w:rsidP="009C1B82">
            <w:pPr>
              <w:spacing w:line="240" w:lineRule="auto"/>
              <w:jc w:val="right"/>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w:t>
            </w:r>
            <w:r w:rsidR="00B25CAB">
              <w:rPr>
                <w:rFonts w:ascii="Calibri" w:eastAsia="Times New Roman" w:hAnsi="Calibri" w:cs="Times New Roman"/>
                <w:color w:val="3F9C35"/>
                <w:sz w:val="18"/>
                <w:szCs w:val="18"/>
                <w:lang w:eastAsia="en-AU"/>
              </w:rPr>
              <w:t>20</w:t>
            </w:r>
            <w:r w:rsidR="006E3E76">
              <w:rPr>
                <w:rFonts w:ascii="Calibri" w:eastAsia="Times New Roman" w:hAnsi="Calibri" w:cs="Times New Roman"/>
                <w:color w:val="3F9C35"/>
                <w:sz w:val="18"/>
                <w:szCs w:val="18"/>
                <w:lang w:eastAsia="en-AU"/>
              </w:rPr>
              <w:t>/2</w:t>
            </w:r>
            <w:r w:rsidR="00B25CAB">
              <w:rPr>
                <w:rFonts w:ascii="Calibri" w:eastAsia="Times New Roman" w:hAnsi="Calibri" w:cs="Times New Roman"/>
                <w:color w:val="3F9C35"/>
                <w:sz w:val="18"/>
                <w:szCs w:val="18"/>
                <w:lang w:eastAsia="en-AU"/>
              </w:rPr>
              <w:t>1</w:t>
            </w:r>
            <w:r w:rsidR="009E12DD">
              <w:rPr>
                <w:rFonts w:ascii="Calibri" w:eastAsia="Times New Roman" w:hAnsi="Calibri" w:cs="Times New Roman"/>
                <w:color w:val="3F9C35"/>
                <w:sz w:val="18"/>
                <w:szCs w:val="18"/>
                <w:lang w:eastAsia="en-AU"/>
              </w:rPr>
              <w:t xml:space="preserve"> Rates</w:t>
            </w:r>
          </w:p>
        </w:tc>
      </w:tr>
      <w:tr w:rsidR="002673A7" w:rsidRPr="002673A7" w14:paraId="7EE73DBA" w14:textId="77777777" w:rsidTr="00365CBD">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DB7" w14:textId="29EB62B2" w:rsidR="002673A7" w:rsidRPr="002673A7" w:rsidRDefault="002673A7" w:rsidP="002673A7">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Horse Agistment (</w:t>
            </w:r>
            <w:r w:rsidR="006E3E76" w:rsidRPr="002673A7">
              <w:rPr>
                <w:rFonts w:ascii="Calibri" w:eastAsia="Times New Roman" w:hAnsi="Calibri" w:cs="Times New Roman"/>
                <w:b/>
                <w:bCs/>
                <w:color w:val="3F9C35"/>
                <w:sz w:val="20"/>
                <w:szCs w:val="20"/>
                <w:lang w:eastAsia="en-AU"/>
              </w:rPr>
              <w:t>Year-Round</w:t>
            </w:r>
            <w:r w:rsidRPr="002673A7">
              <w:rPr>
                <w:rFonts w:ascii="Calibri" w:eastAsia="Times New Roman" w:hAnsi="Calibri" w:cs="Times New Roman"/>
                <w:b/>
                <w:bCs/>
                <w:color w:val="3F9C35"/>
                <w:sz w:val="20"/>
                <w:szCs w:val="20"/>
                <w:lang w:eastAsia="en-AU"/>
              </w:rPr>
              <w:t xml:space="preserve"> Fee) </w:t>
            </w:r>
          </w:p>
        </w:tc>
        <w:tc>
          <w:tcPr>
            <w:tcW w:w="1134" w:type="dxa"/>
            <w:tcBorders>
              <w:top w:val="nil"/>
              <w:left w:val="nil"/>
              <w:bottom w:val="single" w:sz="8" w:space="0" w:color="808080"/>
              <w:right w:val="nil"/>
            </w:tcBorders>
            <w:shd w:val="clear" w:color="auto" w:fill="auto"/>
            <w:hideMark/>
          </w:tcPr>
          <w:p w14:paraId="7EE73DB8" w14:textId="77777777" w:rsidR="002673A7" w:rsidRPr="002673A7" w:rsidRDefault="002673A7" w:rsidP="009E12DD">
            <w:pPr>
              <w:spacing w:line="240" w:lineRule="auto"/>
              <w:jc w:val="center"/>
              <w:rPr>
                <w:rFonts w:ascii="Calibri" w:eastAsia="Times New Roman" w:hAnsi="Calibri" w:cs="Times New Roman"/>
                <w:b/>
                <w:bCs/>
                <w:color w:val="3F9C35"/>
                <w:sz w:val="20"/>
                <w:szCs w:val="20"/>
                <w:lang w:eastAsia="en-AU"/>
              </w:rPr>
            </w:pPr>
          </w:p>
        </w:tc>
        <w:tc>
          <w:tcPr>
            <w:tcW w:w="1006" w:type="dxa"/>
            <w:tcBorders>
              <w:top w:val="nil"/>
              <w:left w:val="nil"/>
              <w:bottom w:val="single" w:sz="8" w:space="0" w:color="808080"/>
              <w:right w:val="nil"/>
            </w:tcBorders>
            <w:shd w:val="clear" w:color="auto" w:fill="auto"/>
            <w:hideMark/>
          </w:tcPr>
          <w:p w14:paraId="7EE73DB9" w14:textId="77777777" w:rsidR="002673A7" w:rsidRPr="002673A7" w:rsidRDefault="002673A7" w:rsidP="009E12DD">
            <w:pPr>
              <w:spacing w:line="240" w:lineRule="auto"/>
              <w:jc w:val="center"/>
              <w:rPr>
                <w:rFonts w:ascii="Calibri" w:eastAsia="Times New Roman" w:hAnsi="Calibri" w:cs="Times New Roman"/>
                <w:b/>
                <w:bCs/>
                <w:color w:val="3F9C35"/>
                <w:sz w:val="20"/>
                <w:szCs w:val="20"/>
                <w:lang w:eastAsia="en-AU"/>
              </w:rPr>
            </w:pPr>
          </w:p>
        </w:tc>
      </w:tr>
      <w:tr w:rsidR="009F0DC3" w:rsidRPr="002673A7" w14:paraId="7EE73DBE" w14:textId="77777777" w:rsidTr="00F255F0">
        <w:trPr>
          <w:trHeight w:val="315"/>
        </w:trPr>
        <w:tc>
          <w:tcPr>
            <w:tcW w:w="8505" w:type="dxa"/>
            <w:tcBorders>
              <w:top w:val="nil"/>
              <w:left w:val="nil"/>
              <w:bottom w:val="single" w:sz="8" w:space="0" w:color="7F7F7F"/>
              <w:right w:val="nil"/>
            </w:tcBorders>
            <w:shd w:val="clear" w:color="auto" w:fill="auto"/>
            <w:vAlign w:val="center"/>
            <w:hideMark/>
          </w:tcPr>
          <w:p w14:paraId="7EE73DBB" w14:textId="79214C0B"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Fully</w:t>
            </w:r>
            <w:r>
              <w:rPr>
                <w:rFonts w:ascii="Calibri" w:eastAsia="Times New Roman" w:hAnsi="Calibri" w:cs="Times New Roman"/>
                <w:color w:val="2C373E" w:themeColor="text1"/>
                <w:sz w:val="20"/>
                <w:szCs w:val="20"/>
                <w:lang w:eastAsia="en-AU"/>
              </w:rPr>
              <w:t xml:space="preserve"> fenced areas with water supply, each Horse, per week</w:t>
            </w:r>
          </w:p>
        </w:tc>
        <w:tc>
          <w:tcPr>
            <w:tcW w:w="1134" w:type="dxa"/>
            <w:tcBorders>
              <w:top w:val="nil"/>
              <w:left w:val="nil"/>
              <w:bottom w:val="single" w:sz="8" w:space="0" w:color="808080"/>
              <w:right w:val="nil"/>
            </w:tcBorders>
            <w:shd w:val="clear" w:color="auto" w:fill="auto"/>
            <w:vAlign w:val="center"/>
            <w:hideMark/>
          </w:tcPr>
          <w:p w14:paraId="7EE73DBC" w14:textId="07C6591F" w:rsidR="009F0DC3" w:rsidRPr="002673A7" w:rsidRDefault="00B25CAB" w:rsidP="00B25CAB">
            <w:pPr>
              <w:spacing w:line="240" w:lineRule="auto"/>
              <w:jc w:val="right"/>
              <w:rPr>
                <w:rFonts w:ascii="Calibri" w:eastAsia="Times New Roman" w:hAnsi="Calibri" w:cs="Times New Roman"/>
                <w:sz w:val="20"/>
                <w:szCs w:val="20"/>
                <w:lang w:eastAsia="en-AU"/>
              </w:rPr>
            </w:pPr>
            <w:r>
              <w:rPr>
                <w:rFonts w:ascii="Calibri" w:hAnsi="Calibri"/>
                <w:b/>
                <w:bCs/>
                <w:sz w:val="20"/>
                <w:szCs w:val="20"/>
              </w:rPr>
              <w:t>39.50</w:t>
            </w:r>
          </w:p>
        </w:tc>
        <w:tc>
          <w:tcPr>
            <w:tcW w:w="1006" w:type="dxa"/>
            <w:tcBorders>
              <w:top w:val="nil"/>
              <w:left w:val="nil"/>
              <w:bottom w:val="single" w:sz="8" w:space="0" w:color="808080"/>
              <w:right w:val="nil"/>
            </w:tcBorders>
            <w:shd w:val="clear" w:color="auto" w:fill="auto"/>
            <w:vAlign w:val="center"/>
            <w:hideMark/>
          </w:tcPr>
          <w:p w14:paraId="7EE73DBD" w14:textId="350C0A1E" w:rsidR="009F0DC3" w:rsidRPr="002673A7" w:rsidRDefault="00B25CAB" w:rsidP="00B25CAB">
            <w:pPr>
              <w:spacing w:line="240" w:lineRule="auto"/>
              <w:jc w:val="right"/>
              <w:rPr>
                <w:rFonts w:ascii="Calibri" w:eastAsia="Times New Roman" w:hAnsi="Calibri" w:cs="Times New Roman"/>
                <w:sz w:val="20"/>
                <w:szCs w:val="20"/>
                <w:lang w:eastAsia="en-AU"/>
              </w:rPr>
            </w:pPr>
            <w:r>
              <w:rPr>
                <w:rFonts w:ascii="Calibri" w:hAnsi="Calibri"/>
                <w:sz w:val="20"/>
                <w:szCs w:val="20"/>
              </w:rPr>
              <w:t>40.50</w:t>
            </w:r>
          </w:p>
        </w:tc>
      </w:tr>
      <w:tr w:rsidR="009F0DC3" w:rsidRPr="002673A7" w14:paraId="7EE73DC4"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DC3" w14:textId="77777777" w:rsidR="009F0DC3" w:rsidRPr="002673A7" w:rsidRDefault="009F0DC3" w:rsidP="009F0DC3">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xml:space="preserve">Albert Park Reserve  </w:t>
            </w:r>
          </w:p>
        </w:tc>
      </w:tr>
      <w:tr w:rsidR="009F0DC3" w:rsidRPr="002673A7" w14:paraId="7EE73DC6"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DC5" w14:textId="76539DD8" w:rsidR="009F0DC3" w:rsidRPr="009F0DC3" w:rsidRDefault="009F0DC3" w:rsidP="009F0DC3">
            <w:pPr>
              <w:spacing w:line="240" w:lineRule="auto"/>
              <w:ind w:firstLineChars="200" w:firstLine="400"/>
              <w:rPr>
                <w:rFonts w:ascii="Calibri" w:eastAsia="Times New Roman" w:hAnsi="Calibri" w:cs="Times New Roman"/>
                <w:b/>
                <w:color w:val="3F9C35"/>
                <w:sz w:val="20"/>
                <w:szCs w:val="20"/>
                <w:lang w:eastAsia="en-AU"/>
              </w:rPr>
            </w:pPr>
            <w:r w:rsidRPr="002673A7">
              <w:rPr>
                <w:rFonts w:ascii="Calibri" w:eastAsia="Times New Roman" w:hAnsi="Calibri" w:cs="Times New Roman"/>
                <w:color w:val="3F9C35"/>
                <w:sz w:val="20"/>
                <w:szCs w:val="20"/>
                <w:lang w:eastAsia="en-AU"/>
              </w:rPr>
              <w:t xml:space="preserve"> </w:t>
            </w:r>
            <w:r w:rsidRPr="009F0DC3">
              <w:rPr>
                <w:rFonts w:ascii="Calibri" w:eastAsia="Times New Roman" w:hAnsi="Calibri" w:cs="Times New Roman"/>
                <w:b/>
                <w:color w:val="3F9C35"/>
                <w:sz w:val="20"/>
                <w:szCs w:val="20"/>
                <w:lang w:eastAsia="en-AU"/>
              </w:rPr>
              <w:t xml:space="preserve">Parking Permits (Year-Round Fee)  </w:t>
            </w:r>
          </w:p>
        </w:tc>
      </w:tr>
      <w:tr w:rsidR="009F0DC3" w:rsidRPr="002673A7" w14:paraId="7EE73DC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C7"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Sports Club Member Permit (6 months) </w:t>
            </w:r>
          </w:p>
        </w:tc>
        <w:tc>
          <w:tcPr>
            <w:tcW w:w="1134" w:type="dxa"/>
            <w:tcBorders>
              <w:top w:val="nil"/>
              <w:left w:val="nil"/>
              <w:bottom w:val="single" w:sz="8" w:space="0" w:color="808080"/>
              <w:right w:val="nil"/>
            </w:tcBorders>
            <w:shd w:val="clear" w:color="auto" w:fill="auto"/>
            <w:vAlign w:val="center"/>
            <w:hideMark/>
          </w:tcPr>
          <w:p w14:paraId="7EE73DC8" w14:textId="76CC5AB6" w:rsidR="009F0DC3" w:rsidRPr="00DF1A88" w:rsidRDefault="006A3A64" w:rsidP="009F0DC3">
            <w:pPr>
              <w:jc w:val="right"/>
              <w:rPr>
                <w:rFonts w:ascii="Calibri" w:hAnsi="Calibri"/>
                <w:b/>
                <w:bCs/>
                <w:sz w:val="20"/>
                <w:szCs w:val="20"/>
              </w:rPr>
            </w:pPr>
            <w:r>
              <w:rPr>
                <w:rFonts w:ascii="Calibri" w:hAnsi="Calibri"/>
                <w:b/>
                <w:bCs/>
                <w:sz w:val="20"/>
                <w:szCs w:val="20"/>
              </w:rPr>
              <w:t>34.20</w:t>
            </w:r>
          </w:p>
        </w:tc>
        <w:tc>
          <w:tcPr>
            <w:tcW w:w="1006" w:type="dxa"/>
            <w:tcBorders>
              <w:top w:val="nil"/>
              <w:left w:val="nil"/>
              <w:bottom w:val="single" w:sz="8" w:space="0" w:color="808080"/>
              <w:right w:val="nil"/>
            </w:tcBorders>
            <w:shd w:val="clear" w:color="auto" w:fill="auto"/>
            <w:vAlign w:val="center"/>
            <w:hideMark/>
          </w:tcPr>
          <w:p w14:paraId="7EE73DC9" w14:textId="6B7D2021" w:rsidR="009F0DC3" w:rsidRPr="00DF1A88" w:rsidRDefault="006A3A64"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35.10</w:t>
            </w:r>
          </w:p>
        </w:tc>
      </w:tr>
      <w:tr w:rsidR="009F0DC3" w:rsidRPr="002673A7" w14:paraId="7EE73DCE"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CB"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Sports Club Member Permit (12 months) </w:t>
            </w:r>
          </w:p>
        </w:tc>
        <w:tc>
          <w:tcPr>
            <w:tcW w:w="1134" w:type="dxa"/>
            <w:tcBorders>
              <w:top w:val="nil"/>
              <w:left w:val="nil"/>
              <w:bottom w:val="single" w:sz="8" w:space="0" w:color="808080"/>
              <w:right w:val="nil"/>
            </w:tcBorders>
            <w:shd w:val="clear" w:color="auto" w:fill="auto"/>
            <w:vAlign w:val="center"/>
            <w:hideMark/>
          </w:tcPr>
          <w:p w14:paraId="7EE73DCC" w14:textId="605282ED" w:rsidR="009F0DC3" w:rsidRPr="00DF1A88" w:rsidRDefault="006A3A64" w:rsidP="009F0DC3">
            <w:pPr>
              <w:jc w:val="right"/>
              <w:rPr>
                <w:rFonts w:ascii="Calibri" w:hAnsi="Calibri"/>
                <w:b/>
                <w:bCs/>
                <w:sz w:val="20"/>
                <w:szCs w:val="20"/>
              </w:rPr>
            </w:pPr>
            <w:r>
              <w:rPr>
                <w:rFonts w:ascii="Calibri" w:hAnsi="Calibri"/>
                <w:b/>
                <w:bCs/>
                <w:sz w:val="20"/>
                <w:szCs w:val="20"/>
              </w:rPr>
              <w:t>68.70</w:t>
            </w:r>
          </w:p>
        </w:tc>
        <w:tc>
          <w:tcPr>
            <w:tcW w:w="1006" w:type="dxa"/>
            <w:tcBorders>
              <w:top w:val="nil"/>
              <w:left w:val="nil"/>
              <w:bottom w:val="single" w:sz="8" w:space="0" w:color="808080"/>
              <w:right w:val="nil"/>
            </w:tcBorders>
            <w:shd w:val="clear" w:color="auto" w:fill="auto"/>
            <w:vAlign w:val="center"/>
            <w:hideMark/>
          </w:tcPr>
          <w:p w14:paraId="7EE73DCD" w14:textId="3F84B607" w:rsidR="009F0DC3" w:rsidRPr="00DF1A88" w:rsidRDefault="006A3A64" w:rsidP="009F0DC3">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70.40</w:t>
            </w:r>
          </w:p>
        </w:tc>
      </w:tr>
      <w:tr w:rsidR="009F0DC3" w:rsidRPr="002673A7" w14:paraId="7EE73DD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CF"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Junior Sports Club Member Permit (12 months)  </w:t>
            </w:r>
          </w:p>
        </w:tc>
        <w:tc>
          <w:tcPr>
            <w:tcW w:w="1134" w:type="dxa"/>
            <w:tcBorders>
              <w:top w:val="nil"/>
              <w:left w:val="nil"/>
              <w:bottom w:val="single" w:sz="8" w:space="0" w:color="808080"/>
              <w:right w:val="nil"/>
            </w:tcBorders>
            <w:shd w:val="clear" w:color="auto" w:fill="auto"/>
            <w:vAlign w:val="center"/>
            <w:hideMark/>
          </w:tcPr>
          <w:p w14:paraId="7EE73DD0" w14:textId="2F8AD087" w:rsidR="009F0DC3" w:rsidRPr="00DF1A88" w:rsidRDefault="006724DE" w:rsidP="009F0DC3">
            <w:pPr>
              <w:jc w:val="right"/>
              <w:rPr>
                <w:rFonts w:ascii="Calibri" w:hAnsi="Calibri"/>
                <w:b/>
                <w:bCs/>
                <w:sz w:val="20"/>
                <w:szCs w:val="20"/>
              </w:rPr>
            </w:pPr>
            <w:r>
              <w:rPr>
                <w:rFonts w:ascii="Calibri" w:hAnsi="Calibri"/>
                <w:b/>
                <w:bCs/>
                <w:sz w:val="20"/>
                <w:szCs w:val="20"/>
              </w:rPr>
              <w:t>17.00</w:t>
            </w:r>
          </w:p>
        </w:tc>
        <w:tc>
          <w:tcPr>
            <w:tcW w:w="1006" w:type="dxa"/>
            <w:tcBorders>
              <w:top w:val="nil"/>
              <w:left w:val="nil"/>
              <w:bottom w:val="single" w:sz="8" w:space="0" w:color="808080"/>
              <w:right w:val="nil"/>
            </w:tcBorders>
            <w:shd w:val="clear" w:color="auto" w:fill="auto"/>
            <w:vAlign w:val="center"/>
            <w:hideMark/>
          </w:tcPr>
          <w:p w14:paraId="7EE73DD1" w14:textId="23EA323E" w:rsidR="009F0DC3" w:rsidRPr="00DF1A88" w:rsidRDefault="006724DE"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17.40</w:t>
            </w:r>
          </w:p>
        </w:tc>
      </w:tr>
      <w:tr w:rsidR="009F0DC3" w:rsidRPr="002673A7" w14:paraId="7EE73DD6"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D3"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Tenant Permit (3 months) </w:t>
            </w:r>
          </w:p>
        </w:tc>
        <w:tc>
          <w:tcPr>
            <w:tcW w:w="1134" w:type="dxa"/>
            <w:tcBorders>
              <w:top w:val="nil"/>
              <w:left w:val="nil"/>
              <w:bottom w:val="single" w:sz="8" w:space="0" w:color="808080"/>
              <w:right w:val="nil"/>
            </w:tcBorders>
            <w:shd w:val="clear" w:color="auto" w:fill="auto"/>
            <w:vAlign w:val="center"/>
            <w:hideMark/>
          </w:tcPr>
          <w:p w14:paraId="7EE73DD4" w14:textId="41377ED3" w:rsidR="009F0DC3" w:rsidRPr="00DF1A88" w:rsidRDefault="006724DE" w:rsidP="009F0DC3">
            <w:pPr>
              <w:jc w:val="right"/>
              <w:rPr>
                <w:rFonts w:ascii="Calibri" w:hAnsi="Calibri"/>
                <w:b/>
                <w:bCs/>
                <w:sz w:val="20"/>
                <w:szCs w:val="20"/>
              </w:rPr>
            </w:pPr>
            <w:r>
              <w:rPr>
                <w:rFonts w:ascii="Calibri" w:hAnsi="Calibri"/>
                <w:b/>
                <w:bCs/>
                <w:sz w:val="20"/>
                <w:szCs w:val="20"/>
              </w:rPr>
              <w:t>213.60</w:t>
            </w:r>
          </w:p>
        </w:tc>
        <w:tc>
          <w:tcPr>
            <w:tcW w:w="1006" w:type="dxa"/>
            <w:tcBorders>
              <w:top w:val="nil"/>
              <w:left w:val="nil"/>
              <w:bottom w:val="single" w:sz="8" w:space="0" w:color="808080"/>
              <w:right w:val="nil"/>
            </w:tcBorders>
            <w:shd w:val="clear" w:color="auto" w:fill="auto"/>
            <w:vAlign w:val="center"/>
            <w:hideMark/>
          </w:tcPr>
          <w:p w14:paraId="7EE73DD5" w14:textId="4680C0CD" w:rsidR="009F0DC3" w:rsidRPr="00DF1A88" w:rsidRDefault="006724DE" w:rsidP="009F0DC3">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218.90</w:t>
            </w:r>
          </w:p>
        </w:tc>
      </w:tr>
      <w:tr w:rsidR="009F0DC3" w:rsidRPr="002673A7" w14:paraId="7EE73DD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D7"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Tradesperson Permit (7 days) </w:t>
            </w:r>
          </w:p>
        </w:tc>
        <w:tc>
          <w:tcPr>
            <w:tcW w:w="1134" w:type="dxa"/>
            <w:tcBorders>
              <w:top w:val="nil"/>
              <w:left w:val="nil"/>
              <w:bottom w:val="single" w:sz="8" w:space="0" w:color="808080"/>
              <w:right w:val="nil"/>
            </w:tcBorders>
            <w:shd w:val="clear" w:color="auto" w:fill="auto"/>
            <w:vAlign w:val="center"/>
            <w:hideMark/>
          </w:tcPr>
          <w:p w14:paraId="7EE73DD8" w14:textId="4C2593DA" w:rsidR="009F0DC3" w:rsidRPr="00DF1A88" w:rsidRDefault="006724DE" w:rsidP="009F0DC3">
            <w:pPr>
              <w:jc w:val="right"/>
              <w:rPr>
                <w:rFonts w:ascii="Calibri" w:hAnsi="Calibri"/>
                <w:b/>
                <w:bCs/>
                <w:sz w:val="20"/>
                <w:szCs w:val="20"/>
              </w:rPr>
            </w:pPr>
            <w:r>
              <w:rPr>
                <w:rFonts w:ascii="Calibri" w:hAnsi="Calibri"/>
                <w:b/>
                <w:bCs/>
                <w:sz w:val="20"/>
                <w:szCs w:val="20"/>
              </w:rPr>
              <w:t>25.00</w:t>
            </w:r>
          </w:p>
        </w:tc>
        <w:tc>
          <w:tcPr>
            <w:tcW w:w="1006" w:type="dxa"/>
            <w:tcBorders>
              <w:top w:val="nil"/>
              <w:left w:val="nil"/>
              <w:bottom w:val="single" w:sz="8" w:space="0" w:color="808080"/>
              <w:right w:val="nil"/>
            </w:tcBorders>
            <w:shd w:val="clear" w:color="auto" w:fill="auto"/>
            <w:vAlign w:val="center"/>
            <w:hideMark/>
          </w:tcPr>
          <w:p w14:paraId="7EE73DD9" w14:textId="7A4D0DBB" w:rsidR="009F0DC3" w:rsidRPr="00DF1A88" w:rsidRDefault="006724DE"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25.60</w:t>
            </w:r>
          </w:p>
        </w:tc>
      </w:tr>
      <w:tr w:rsidR="009F0DC3" w:rsidRPr="002673A7" w14:paraId="3D08658C" w14:textId="77777777" w:rsidTr="00365CBD">
        <w:trPr>
          <w:trHeight w:val="315"/>
        </w:trPr>
        <w:tc>
          <w:tcPr>
            <w:tcW w:w="8505" w:type="dxa"/>
            <w:tcBorders>
              <w:top w:val="nil"/>
              <w:left w:val="nil"/>
              <w:bottom w:val="single" w:sz="8" w:space="0" w:color="7F7F7F"/>
              <w:right w:val="nil"/>
            </w:tcBorders>
            <w:shd w:val="clear" w:color="auto" w:fill="auto"/>
            <w:vAlign w:val="center"/>
          </w:tcPr>
          <w:p w14:paraId="5091BC51" w14:textId="64A0632D"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6E3E76">
              <w:rPr>
                <w:rFonts w:ascii="Calibri" w:hAnsi="Calibri"/>
                <w:sz w:val="20"/>
                <w:szCs w:val="20"/>
              </w:rPr>
              <w:t>Bus Permit, 24-seater - per hour</w:t>
            </w:r>
          </w:p>
        </w:tc>
        <w:tc>
          <w:tcPr>
            <w:tcW w:w="1134" w:type="dxa"/>
            <w:tcBorders>
              <w:top w:val="nil"/>
              <w:left w:val="nil"/>
              <w:bottom w:val="single" w:sz="8" w:space="0" w:color="808080"/>
              <w:right w:val="nil"/>
            </w:tcBorders>
            <w:shd w:val="clear" w:color="auto" w:fill="auto"/>
            <w:vAlign w:val="center"/>
          </w:tcPr>
          <w:p w14:paraId="01F2423A" w14:textId="5E13F118" w:rsidR="009F0DC3" w:rsidRPr="00DF1A88" w:rsidRDefault="008E1EF7" w:rsidP="009F0DC3">
            <w:pPr>
              <w:jc w:val="right"/>
              <w:rPr>
                <w:rFonts w:ascii="Calibri" w:hAnsi="Calibri"/>
                <w:b/>
                <w:bCs/>
                <w:sz w:val="20"/>
                <w:szCs w:val="20"/>
              </w:rPr>
            </w:pPr>
            <w:r>
              <w:rPr>
                <w:rFonts w:ascii="Calibri" w:hAnsi="Calibri"/>
                <w:b/>
                <w:bCs/>
                <w:sz w:val="20"/>
                <w:szCs w:val="20"/>
              </w:rPr>
              <w:t>10.90</w:t>
            </w:r>
          </w:p>
        </w:tc>
        <w:tc>
          <w:tcPr>
            <w:tcW w:w="1006" w:type="dxa"/>
            <w:tcBorders>
              <w:top w:val="nil"/>
              <w:left w:val="nil"/>
              <w:bottom w:val="single" w:sz="8" w:space="0" w:color="808080"/>
              <w:right w:val="nil"/>
            </w:tcBorders>
            <w:shd w:val="clear" w:color="auto" w:fill="auto"/>
            <w:vAlign w:val="center"/>
          </w:tcPr>
          <w:p w14:paraId="45E35388" w14:textId="05170EDA" w:rsidR="009F0DC3" w:rsidRPr="00DF1A88" w:rsidRDefault="008E1EF7" w:rsidP="009F0DC3">
            <w:pPr>
              <w:spacing w:line="240" w:lineRule="auto"/>
              <w:jc w:val="right"/>
              <w:rPr>
                <w:rFonts w:ascii="Calibri" w:hAnsi="Calibri"/>
                <w:sz w:val="20"/>
                <w:szCs w:val="20"/>
              </w:rPr>
            </w:pPr>
            <w:r>
              <w:rPr>
                <w:rFonts w:ascii="Calibri" w:hAnsi="Calibri"/>
                <w:sz w:val="20"/>
                <w:szCs w:val="20"/>
              </w:rPr>
              <w:t>11.20</w:t>
            </w:r>
          </w:p>
        </w:tc>
      </w:tr>
      <w:tr w:rsidR="009F0DC3" w:rsidRPr="002673A7" w14:paraId="633925B4" w14:textId="77777777" w:rsidTr="00365CBD">
        <w:trPr>
          <w:trHeight w:val="315"/>
        </w:trPr>
        <w:tc>
          <w:tcPr>
            <w:tcW w:w="8505" w:type="dxa"/>
            <w:tcBorders>
              <w:top w:val="nil"/>
              <w:left w:val="nil"/>
              <w:bottom w:val="single" w:sz="8" w:space="0" w:color="7F7F7F"/>
              <w:right w:val="nil"/>
            </w:tcBorders>
            <w:shd w:val="clear" w:color="auto" w:fill="auto"/>
            <w:vAlign w:val="center"/>
          </w:tcPr>
          <w:p w14:paraId="7E1D6931" w14:textId="15F12749"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6E3E76">
              <w:rPr>
                <w:rFonts w:ascii="Calibri" w:hAnsi="Calibri"/>
                <w:sz w:val="20"/>
                <w:szCs w:val="20"/>
              </w:rPr>
              <w:t>Bus Permit, 24-seater - per day</w:t>
            </w:r>
          </w:p>
        </w:tc>
        <w:tc>
          <w:tcPr>
            <w:tcW w:w="1134" w:type="dxa"/>
            <w:tcBorders>
              <w:top w:val="nil"/>
              <w:left w:val="nil"/>
              <w:bottom w:val="single" w:sz="8" w:space="0" w:color="808080"/>
              <w:right w:val="nil"/>
            </w:tcBorders>
            <w:shd w:val="clear" w:color="auto" w:fill="auto"/>
            <w:vAlign w:val="center"/>
          </w:tcPr>
          <w:p w14:paraId="49596853" w14:textId="74308112" w:rsidR="009F0DC3" w:rsidRPr="00DF1A88" w:rsidRDefault="008E1EF7" w:rsidP="009F0DC3">
            <w:pPr>
              <w:jc w:val="right"/>
              <w:rPr>
                <w:rFonts w:ascii="Calibri" w:hAnsi="Calibri"/>
                <w:b/>
                <w:bCs/>
                <w:sz w:val="20"/>
                <w:szCs w:val="20"/>
              </w:rPr>
            </w:pPr>
            <w:r>
              <w:rPr>
                <w:rFonts w:ascii="Calibri" w:hAnsi="Calibri"/>
                <w:b/>
                <w:bCs/>
                <w:sz w:val="20"/>
                <w:szCs w:val="20"/>
              </w:rPr>
              <w:t>26.00</w:t>
            </w:r>
          </w:p>
        </w:tc>
        <w:tc>
          <w:tcPr>
            <w:tcW w:w="1006" w:type="dxa"/>
            <w:tcBorders>
              <w:top w:val="nil"/>
              <w:left w:val="nil"/>
              <w:bottom w:val="single" w:sz="8" w:space="0" w:color="808080"/>
              <w:right w:val="nil"/>
            </w:tcBorders>
            <w:shd w:val="clear" w:color="auto" w:fill="auto"/>
            <w:vAlign w:val="center"/>
          </w:tcPr>
          <w:p w14:paraId="060404CF" w14:textId="63DC038C" w:rsidR="009F0DC3" w:rsidRPr="00DF1A88" w:rsidRDefault="008E1EF7" w:rsidP="009F0DC3">
            <w:pPr>
              <w:spacing w:line="240" w:lineRule="auto"/>
              <w:jc w:val="right"/>
              <w:rPr>
                <w:rFonts w:ascii="Calibri" w:hAnsi="Calibri"/>
                <w:sz w:val="20"/>
                <w:szCs w:val="20"/>
              </w:rPr>
            </w:pPr>
            <w:r>
              <w:rPr>
                <w:rFonts w:ascii="Calibri" w:hAnsi="Calibri"/>
                <w:sz w:val="20"/>
                <w:szCs w:val="20"/>
              </w:rPr>
              <w:t>26.60</w:t>
            </w:r>
          </w:p>
        </w:tc>
      </w:tr>
      <w:tr w:rsidR="009F0DC3" w:rsidRPr="002673A7" w14:paraId="090BD576" w14:textId="77777777" w:rsidTr="00365CBD">
        <w:trPr>
          <w:trHeight w:val="315"/>
        </w:trPr>
        <w:tc>
          <w:tcPr>
            <w:tcW w:w="8505" w:type="dxa"/>
            <w:tcBorders>
              <w:top w:val="nil"/>
              <w:left w:val="nil"/>
              <w:bottom w:val="single" w:sz="8" w:space="0" w:color="7F7F7F"/>
              <w:right w:val="nil"/>
            </w:tcBorders>
            <w:shd w:val="clear" w:color="auto" w:fill="auto"/>
            <w:vAlign w:val="center"/>
          </w:tcPr>
          <w:p w14:paraId="36714F15" w14:textId="7E6C9D12"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6E3E76">
              <w:rPr>
                <w:rFonts w:ascii="Calibri" w:hAnsi="Calibri"/>
                <w:sz w:val="20"/>
                <w:szCs w:val="20"/>
              </w:rPr>
              <w:t>Bus Permit, 48-seater - per hour</w:t>
            </w:r>
          </w:p>
        </w:tc>
        <w:tc>
          <w:tcPr>
            <w:tcW w:w="1134" w:type="dxa"/>
            <w:tcBorders>
              <w:top w:val="nil"/>
              <w:left w:val="nil"/>
              <w:bottom w:val="single" w:sz="8" w:space="0" w:color="808080"/>
              <w:right w:val="nil"/>
            </w:tcBorders>
            <w:shd w:val="clear" w:color="auto" w:fill="auto"/>
            <w:vAlign w:val="center"/>
          </w:tcPr>
          <w:p w14:paraId="33F39C4A" w14:textId="0BF4A304" w:rsidR="009F0DC3" w:rsidRPr="00DF1A88" w:rsidRDefault="008E1EF7" w:rsidP="009F0DC3">
            <w:pPr>
              <w:jc w:val="right"/>
              <w:rPr>
                <w:rFonts w:ascii="Calibri" w:hAnsi="Calibri"/>
                <w:b/>
                <w:bCs/>
                <w:sz w:val="20"/>
                <w:szCs w:val="20"/>
              </w:rPr>
            </w:pPr>
            <w:r>
              <w:rPr>
                <w:rFonts w:ascii="Calibri" w:hAnsi="Calibri"/>
                <w:b/>
                <w:bCs/>
                <w:sz w:val="20"/>
                <w:szCs w:val="20"/>
              </w:rPr>
              <w:t>32.50</w:t>
            </w:r>
          </w:p>
        </w:tc>
        <w:tc>
          <w:tcPr>
            <w:tcW w:w="1006" w:type="dxa"/>
            <w:tcBorders>
              <w:top w:val="nil"/>
              <w:left w:val="nil"/>
              <w:bottom w:val="single" w:sz="8" w:space="0" w:color="808080"/>
              <w:right w:val="nil"/>
            </w:tcBorders>
            <w:shd w:val="clear" w:color="auto" w:fill="auto"/>
            <w:vAlign w:val="center"/>
          </w:tcPr>
          <w:p w14:paraId="23BF9D8C" w14:textId="17953188" w:rsidR="009F0DC3" w:rsidRPr="00DF1A88" w:rsidRDefault="008E1EF7" w:rsidP="009F0DC3">
            <w:pPr>
              <w:spacing w:line="240" w:lineRule="auto"/>
              <w:jc w:val="right"/>
              <w:rPr>
                <w:rFonts w:ascii="Calibri" w:hAnsi="Calibri"/>
                <w:sz w:val="20"/>
                <w:szCs w:val="20"/>
              </w:rPr>
            </w:pPr>
            <w:r>
              <w:rPr>
                <w:rFonts w:ascii="Calibri" w:hAnsi="Calibri"/>
                <w:sz w:val="20"/>
                <w:szCs w:val="20"/>
              </w:rPr>
              <w:t>33.30</w:t>
            </w:r>
          </w:p>
        </w:tc>
      </w:tr>
      <w:tr w:rsidR="009F0DC3" w:rsidRPr="002673A7" w14:paraId="26A1349C" w14:textId="77777777" w:rsidTr="00365CBD">
        <w:trPr>
          <w:trHeight w:val="315"/>
        </w:trPr>
        <w:tc>
          <w:tcPr>
            <w:tcW w:w="8505" w:type="dxa"/>
            <w:tcBorders>
              <w:top w:val="nil"/>
              <w:left w:val="nil"/>
              <w:bottom w:val="single" w:sz="8" w:space="0" w:color="7F7F7F"/>
              <w:right w:val="nil"/>
            </w:tcBorders>
            <w:shd w:val="clear" w:color="auto" w:fill="auto"/>
            <w:vAlign w:val="center"/>
          </w:tcPr>
          <w:p w14:paraId="2BBFE00E" w14:textId="50A760CA"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6E3E76">
              <w:rPr>
                <w:rFonts w:ascii="Calibri" w:hAnsi="Calibri"/>
                <w:sz w:val="20"/>
                <w:szCs w:val="20"/>
              </w:rPr>
              <w:t>Bus Permit, 48-seater - per day</w:t>
            </w:r>
          </w:p>
        </w:tc>
        <w:tc>
          <w:tcPr>
            <w:tcW w:w="1134" w:type="dxa"/>
            <w:tcBorders>
              <w:top w:val="nil"/>
              <w:left w:val="nil"/>
              <w:bottom w:val="single" w:sz="8" w:space="0" w:color="808080"/>
              <w:right w:val="nil"/>
            </w:tcBorders>
            <w:shd w:val="clear" w:color="auto" w:fill="auto"/>
            <w:vAlign w:val="center"/>
          </w:tcPr>
          <w:p w14:paraId="7B0348E2" w14:textId="2ADDB5A1" w:rsidR="009F0DC3" w:rsidRPr="00DF1A88" w:rsidRDefault="008E1EF7" w:rsidP="009F0DC3">
            <w:pPr>
              <w:jc w:val="right"/>
              <w:rPr>
                <w:rFonts w:ascii="Calibri" w:hAnsi="Calibri"/>
                <w:b/>
                <w:bCs/>
                <w:sz w:val="20"/>
                <w:szCs w:val="20"/>
              </w:rPr>
            </w:pPr>
            <w:r>
              <w:rPr>
                <w:rFonts w:ascii="Calibri" w:hAnsi="Calibri"/>
                <w:b/>
                <w:bCs/>
                <w:sz w:val="20"/>
                <w:szCs w:val="20"/>
              </w:rPr>
              <w:t>78.10</w:t>
            </w:r>
          </w:p>
        </w:tc>
        <w:tc>
          <w:tcPr>
            <w:tcW w:w="1006" w:type="dxa"/>
            <w:tcBorders>
              <w:top w:val="nil"/>
              <w:left w:val="nil"/>
              <w:bottom w:val="single" w:sz="8" w:space="0" w:color="808080"/>
              <w:right w:val="nil"/>
            </w:tcBorders>
            <w:shd w:val="clear" w:color="auto" w:fill="auto"/>
            <w:vAlign w:val="center"/>
          </w:tcPr>
          <w:p w14:paraId="480FF119" w14:textId="11B5C088" w:rsidR="009F0DC3" w:rsidRPr="00DF1A88" w:rsidRDefault="008E1EF7" w:rsidP="009F0DC3">
            <w:pPr>
              <w:spacing w:line="240" w:lineRule="auto"/>
              <w:jc w:val="right"/>
              <w:rPr>
                <w:rFonts w:ascii="Calibri" w:hAnsi="Calibri"/>
                <w:sz w:val="20"/>
                <w:szCs w:val="20"/>
              </w:rPr>
            </w:pPr>
            <w:r>
              <w:rPr>
                <w:rFonts w:ascii="Calibri" w:hAnsi="Calibri"/>
                <w:sz w:val="20"/>
                <w:szCs w:val="20"/>
              </w:rPr>
              <w:t>80.00</w:t>
            </w:r>
          </w:p>
        </w:tc>
      </w:tr>
      <w:tr w:rsidR="009F0DC3" w:rsidRPr="002673A7" w14:paraId="7EE73DDC"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DDB" w14:textId="3B08CA3A" w:rsidR="009F0DC3" w:rsidRPr="002673A7" w:rsidRDefault="009F0DC3" w:rsidP="009F0DC3">
            <w:pPr>
              <w:spacing w:line="240" w:lineRule="auto"/>
              <w:ind w:firstLineChars="200" w:firstLine="402"/>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xml:space="preserve">Parking Fees (Year-Round Fee)  </w:t>
            </w:r>
          </w:p>
        </w:tc>
      </w:tr>
      <w:tr w:rsidR="009F0DC3" w:rsidRPr="002673A7" w14:paraId="7EE73DE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DD"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Mon-Fri 8am-5pm Per hour </w:t>
            </w:r>
          </w:p>
        </w:tc>
        <w:tc>
          <w:tcPr>
            <w:tcW w:w="1134" w:type="dxa"/>
            <w:tcBorders>
              <w:top w:val="nil"/>
              <w:left w:val="nil"/>
              <w:bottom w:val="single" w:sz="8" w:space="0" w:color="808080"/>
              <w:right w:val="nil"/>
            </w:tcBorders>
            <w:shd w:val="clear" w:color="auto" w:fill="auto"/>
            <w:vAlign w:val="center"/>
            <w:hideMark/>
          </w:tcPr>
          <w:p w14:paraId="7EE73DDE" w14:textId="1F89CD36" w:rsidR="009F0DC3" w:rsidRPr="00DF1A88" w:rsidRDefault="00DF1A88" w:rsidP="009F0DC3">
            <w:pPr>
              <w:jc w:val="right"/>
              <w:rPr>
                <w:rFonts w:ascii="Calibri" w:hAnsi="Calibri"/>
                <w:b/>
                <w:bCs/>
                <w:sz w:val="20"/>
                <w:szCs w:val="20"/>
              </w:rPr>
            </w:pPr>
            <w:r>
              <w:rPr>
                <w:rFonts w:ascii="Calibri" w:hAnsi="Calibri"/>
                <w:b/>
                <w:bCs/>
                <w:sz w:val="20"/>
                <w:szCs w:val="20"/>
              </w:rPr>
              <w:t>5.40</w:t>
            </w:r>
          </w:p>
        </w:tc>
        <w:tc>
          <w:tcPr>
            <w:tcW w:w="1006" w:type="dxa"/>
            <w:tcBorders>
              <w:top w:val="nil"/>
              <w:left w:val="nil"/>
              <w:bottom w:val="single" w:sz="8" w:space="0" w:color="808080"/>
              <w:right w:val="nil"/>
            </w:tcBorders>
            <w:shd w:val="clear" w:color="auto" w:fill="auto"/>
            <w:vAlign w:val="center"/>
            <w:hideMark/>
          </w:tcPr>
          <w:p w14:paraId="7EE73DDF" w14:textId="3E3A0038" w:rsidR="009F0DC3" w:rsidRPr="00DF1A88" w:rsidRDefault="00DF1A88" w:rsidP="009F0DC3">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5.50</w:t>
            </w:r>
          </w:p>
        </w:tc>
      </w:tr>
      <w:tr w:rsidR="009F0DC3" w:rsidRPr="002673A7" w14:paraId="7EE73DE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E1"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Flat rate-5 pm to 9 pm on</w:t>
            </w:r>
            <w:r>
              <w:rPr>
                <w:rFonts w:ascii="Calibri" w:eastAsia="Times New Roman" w:hAnsi="Calibri" w:cs="Times New Roman"/>
                <w:color w:val="2C373E" w:themeColor="text1"/>
                <w:sz w:val="20"/>
                <w:szCs w:val="20"/>
                <w:lang w:eastAsia="en-AU"/>
              </w:rPr>
              <w:t xml:space="preserve"> weekdays, all day on weekends</w:t>
            </w:r>
          </w:p>
        </w:tc>
        <w:tc>
          <w:tcPr>
            <w:tcW w:w="1134" w:type="dxa"/>
            <w:tcBorders>
              <w:top w:val="nil"/>
              <w:left w:val="nil"/>
              <w:bottom w:val="single" w:sz="8" w:space="0" w:color="808080"/>
              <w:right w:val="nil"/>
            </w:tcBorders>
            <w:shd w:val="clear" w:color="auto" w:fill="auto"/>
            <w:vAlign w:val="center"/>
            <w:hideMark/>
          </w:tcPr>
          <w:p w14:paraId="7EE73DE2" w14:textId="140F21C6" w:rsidR="009F0DC3" w:rsidRPr="00DF1A88" w:rsidRDefault="00DF1A88" w:rsidP="009F0DC3">
            <w:pPr>
              <w:jc w:val="right"/>
              <w:rPr>
                <w:rFonts w:ascii="Calibri" w:hAnsi="Calibri"/>
                <w:b/>
                <w:bCs/>
                <w:sz w:val="20"/>
                <w:szCs w:val="20"/>
              </w:rPr>
            </w:pPr>
            <w:r>
              <w:rPr>
                <w:rFonts w:ascii="Calibri" w:hAnsi="Calibri"/>
                <w:b/>
                <w:bCs/>
                <w:sz w:val="20"/>
                <w:szCs w:val="20"/>
              </w:rPr>
              <w:t>5.40</w:t>
            </w:r>
          </w:p>
        </w:tc>
        <w:tc>
          <w:tcPr>
            <w:tcW w:w="1006" w:type="dxa"/>
            <w:tcBorders>
              <w:top w:val="nil"/>
              <w:left w:val="nil"/>
              <w:bottom w:val="single" w:sz="8" w:space="0" w:color="808080"/>
              <w:right w:val="nil"/>
            </w:tcBorders>
            <w:shd w:val="clear" w:color="auto" w:fill="auto"/>
            <w:vAlign w:val="center"/>
            <w:hideMark/>
          </w:tcPr>
          <w:p w14:paraId="7EE73DE3" w14:textId="76829174" w:rsidR="009F0DC3" w:rsidRPr="00DF1A88" w:rsidRDefault="00DF1A88" w:rsidP="009F0DC3">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5.50</w:t>
            </w:r>
          </w:p>
        </w:tc>
      </w:tr>
      <w:tr w:rsidR="009F0DC3" w:rsidRPr="002673A7" w14:paraId="7EE73DE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E5" w14:textId="77777777" w:rsidR="009F0DC3" w:rsidRPr="006E3E76" w:rsidRDefault="009F0DC3" w:rsidP="009F0DC3">
            <w:pPr>
              <w:spacing w:line="240" w:lineRule="auto"/>
              <w:ind w:firstLineChars="200" w:firstLine="400"/>
              <w:rPr>
                <w:rFonts w:ascii="Calibri" w:eastAsia="Times New Roman" w:hAnsi="Calibri" w:cs="Times New Roman"/>
                <w:sz w:val="20"/>
                <w:szCs w:val="20"/>
                <w:lang w:eastAsia="en-AU"/>
              </w:rPr>
            </w:pPr>
            <w:r w:rsidRPr="006E3E76">
              <w:rPr>
                <w:rFonts w:ascii="Calibri" w:eastAsia="Times New Roman" w:hAnsi="Calibri" w:cs="Times New Roman"/>
                <w:sz w:val="20"/>
                <w:szCs w:val="20"/>
                <w:lang w:eastAsia="en-AU"/>
              </w:rPr>
              <w:t>Weekday all day rate</w:t>
            </w:r>
          </w:p>
        </w:tc>
        <w:tc>
          <w:tcPr>
            <w:tcW w:w="1134" w:type="dxa"/>
            <w:tcBorders>
              <w:top w:val="nil"/>
              <w:left w:val="nil"/>
              <w:bottom w:val="single" w:sz="8" w:space="0" w:color="808080"/>
              <w:right w:val="nil"/>
            </w:tcBorders>
            <w:shd w:val="clear" w:color="auto" w:fill="auto"/>
            <w:vAlign w:val="center"/>
            <w:hideMark/>
          </w:tcPr>
          <w:p w14:paraId="7EE73DE6" w14:textId="308E1AE5" w:rsidR="009F0DC3" w:rsidRPr="00DF1A88" w:rsidRDefault="008E1EF7" w:rsidP="009F0DC3">
            <w:pPr>
              <w:jc w:val="right"/>
              <w:rPr>
                <w:rFonts w:ascii="Calibri" w:hAnsi="Calibri"/>
                <w:b/>
                <w:bCs/>
                <w:sz w:val="20"/>
                <w:szCs w:val="20"/>
              </w:rPr>
            </w:pPr>
            <w:r>
              <w:rPr>
                <w:rFonts w:ascii="Calibri" w:hAnsi="Calibri"/>
                <w:b/>
                <w:bCs/>
                <w:sz w:val="20"/>
                <w:szCs w:val="20"/>
              </w:rPr>
              <w:t>13.00</w:t>
            </w:r>
          </w:p>
        </w:tc>
        <w:tc>
          <w:tcPr>
            <w:tcW w:w="1006" w:type="dxa"/>
            <w:tcBorders>
              <w:top w:val="nil"/>
              <w:left w:val="nil"/>
              <w:bottom w:val="single" w:sz="8" w:space="0" w:color="808080"/>
              <w:right w:val="nil"/>
            </w:tcBorders>
            <w:shd w:val="clear" w:color="auto" w:fill="auto"/>
            <w:vAlign w:val="center"/>
            <w:hideMark/>
          </w:tcPr>
          <w:p w14:paraId="7EE73DE7" w14:textId="3E92E974" w:rsidR="009F0DC3" w:rsidRPr="00DF1A88" w:rsidRDefault="008E1EF7" w:rsidP="009F0DC3">
            <w:pPr>
              <w:spacing w:line="240" w:lineRule="auto"/>
              <w:jc w:val="right"/>
              <w:rPr>
                <w:rFonts w:ascii="Calibri" w:eastAsia="Times New Roman" w:hAnsi="Calibri" w:cs="Times New Roman"/>
                <w:sz w:val="20"/>
                <w:szCs w:val="20"/>
                <w:lang w:eastAsia="en-AU"/>
              </w:rPr>
            </w:pPr>
            <w:r>
              <w:rPr>
                <w:rFonts w:ascii="Calibri" w:eastAsia="Times New Roman" w:hAnsi="Calibri" w:cs="Times New Roman"/>
                <w:sz w:val="20"/>
                <w:szCs w:val="20"/>
                <w:lang w:eastAsia="en-AU"/>
              </w:rPr>
              <w:t>13.30</w:t>
            </w:r>
          </w:p>
        </w:tc>
      </w:tr>
      <w:tr w:rsidR="009F0DC3" w:rsidRPr="002673A7" w14:paraId="1F24632C"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tcPr>
          <w:p w14:paraId="060594A6" w14:textId="64452816" w:rsidR="009F0DC3" w:rsidRPr="00FD1362" w:rsidRDefault="009F0DC3" w:rsidP="009F0DC3">
            <w:pPr>
              <w:keepNext/>
              <w:spacing w:line="240" w:lineRule="auto"/>
              <w:rPr>
                <w:rFonts w:ascii="Calibri" w:eastAsia="Times New Roman" w:hAnsi="Calibri" w:cs="Times New Roman"/>
                <w:b/>
                <w:color w:val="3F9C35"/>
                <w:sz w:val="20"/>
                <w:szCs w:val="20"/>
                <w:lang w:eastAsia="en-AU"/>
              </w:rPr>
            </w:pPr>
            <w:r w:rsidRPr="00FD1362">
              <w:rPr>
                <w:rFonts w:ascii="Calibri" w:eastAsia="Times New Roman" w:hAnsi="Calibri" w:cs="Times New Roman"/>
                <w:b/>
                <w:color w:val="3F9C35"/>
                <w:sz w:val="20"/>
                <w:szCs w:val="20"/>
                <w:lang w:eastAsia="en-AU"/>
              </w:rPr>
              <w:t>Buchan Caves Reserve</w:t>
            </w:r>
          </w:p>
        </w:tc>
      </w:tr>
      <w:tr w:rsidR="009F0DC3" w:rsidRPr="002673A7" w14:paraId="7EE73DEC"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DEB" w14:textId="193ED6E2" w:rsidR="009F0DC3" w:rsidRPr="009F0DC3" w:rsidRDefault="009F0DC3" w:rsidP="009F0DC3">
            <w:pPr>
              <w:keepNext/>
              <w:spacing w:line="240" w:lineRule="auto"/>
              <w:ind w:firstLineChars="200" w:firstLine="402"/>
              <w:rPr>
                <w:rFonts w:ascii="Calibri" w:eastAsia="Times New Roman" w:hAnsi="Calibri" w:cs="Times New Roman"/>
                <w:b/>
                <w:color w:val="3F9C35"/>
                <w:sz w:val="20"/>
                <w:szCs w:val="20"/>
                <w:lang w:eastAsia="en-AU"/>
              </w:rPr>
            </w:pPr>
            <w:r w:rsidRPr="009F0DC3">
              <w:rPr>
                <w:rFonts w:ascii="Calibri" w:eastAsia="Times New Roman" w:hAnsi="Calibri" w:cs="Times New Roman"/>
                <w:b/>
                <w:color w:val="3F9C35"/>
                <w:sz w:val="20"/>
                <w:szCs w:val="20"/>
                <w:lang w:eastAsia="en-AU"/>
              </w:rPr>
              <w:t>Entry Fee for Cave Tours: Royal Cave or Fairy Cave (Year-Round Fee)</w:t>
            </w:r>
          </w:p>
        </w:tc>
      </w:tr>
      <w:tr w:rsidR="009F0DC3" w:rsidRPr="002673A7" w14:paraId="7EE73DF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ED"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Cave Tour - Adult </w:t>
            </w:r>
          </w:p>
        </w:tc>
        <w:tc>
          <w:tcPr>
            <w:tcW w:w="1134" w:type="dxa"/>
            <w:tcBorders>
              <w:top w:val="nil"/>
              <w:left w:val="nil"/>
              <w:bottom w:val="single" w:sz="8" w:space="0" w:color="808080"/>
              <w:right w:val="nil"/>
            </w:tcBorders>
            <w:shd w:val="clear" w:color="auto" w:fill="auto"/>
            <w:vAlign w:val="center"/>
            <w:hideMark/>
          </w:tcPr>
          <w:p w14:paraId="7EE73DEE" w14:textId="35CB51C3" w:rsidR="009F0DC3" w:rsidRDefault="00E330AB" w:rsidP="009F0DC3">
            <w:pPr>
              <w:keepNext/>
              <w:jc w:val="right"/>
              <w:rPr>
                <w:rFonts w:ascii="Calibri" w:hAnsi="Calibri"/>
                <w:b/>
                <w:bCs/>
                <w:sz w:val="20"/>
                <w:szCs w:val="20"/>
              </w:rPr>
            </w:pPr>
            <w:r>
              <w:rPr>
                <w:rFonts w:ascii="Calibri" w:hAnsi="Calibri"/>
                <w:b/>
                <w:bCs/>
                <w:sz w:val="20"/>
                <w:szCs w:val="20"/>
              </w:rPr>
              <w:t>23.40</w:t>
            </w:r>
          </w:p>
        </w:tc>
        <w:tc>
          <w:tcPr>
            <w:tcW w:w="1006" w:type="dxa"/>
            <w:tcBorders>
              <w:top w:val="nil"/>
              <w:left w:val="nil"/>
              <w:bottom w:val="single" w:sz="8" w:space="0" w:color="808080"/>
              <w:right w:val="nil"/>
            </w:tcBorders>
            <w:shd w:val="clear" w:color="auto" w:fill="auto"/>
            <w:vAlign w:val="center"/>
            <w:hideMark/>
          </w:tcPr>
          <w:p w14:paraId="7EE73DEF" w14:textId="08E5D75D"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24.00</w:t>
            </w:r>
          </w:p>
        </w:tc>
      </w:tr>
      <w:tr w:rsidR="009F0DC3" w:rsidRPr="002673A7" w14:paraId="7EE73DF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F1" w14:textId="61F9329F"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 xml:space="preserve">Per Cave Tour – Child </w:t>
            </w:r>
            <w:r w:rsidRPr="003E292E">
              <w:rPr>
                <w:rFonts w:ascii="Calibri" w:eastAsia="Times New Roman" w:hAnsi="Calibri" w:cs="Times New Roman"/>
                <w:color w:val="2C373E" w:themeColor="text1"/>
                <w:sz w:val="20"/>
                <w:szCs w:val="20"/>
                <w:lang w:eastAsia="en-AU"/>
              </w:rPr>
              <w:t xml:space="preserve">(5 to 16) </w:t>
            </w:r>
          </w:p>
        </w:tc>
        <w:tc>
          <w:tcPr>
            <w:tcW w:w="1134" w:type="dxa"/>
            <w:tcBorders>
              <w:top w:val="nil"/>
              <w:left w:val="nil"/>
              <w:bottom w:val="single" w:sz="8" w:space="0" w:color="808080"/>
              <w:right w:val="nil"/>
            </w:tcBorders>
            <w:shd w:val="clear" w:color="auto" w:fill="auto"/>
            <w:vAlign w:val="center"/>
            <w:hideMark/>
          </w:tcPr>
          <w:p w14:paraId="7EE73DF2" w14:textId="77C44095" w:rsidR="009F0DC3" w:rsidRDefault="00E330AB" w:rsidP="009F0DC3">
            <w:pPr>
              <w:keepNext/>
              <w:jc w:val="right"/>
              <w:rPr>
                <w:rFonts w:ascii="Calibri" w:hAnsi="Calibri"/>
                <w:b/>
                <w:bCs/>
                <w:sz w:val="20"/>
                <w:szCs w:val="20"/>
              </w:rPr>
            </w:pPr>
            <w:r>
              <w:rPr>
                <w:rFonts w:ascii="Calibri" w:hAnsi="Calibri"/>
                <w:b/>
                <w:bCs/>
                <w:sz w:val="20"/>
                <w:szCs w:val="20"/>
              </w:rPr>
              <w:t>13.80</w:t>
            </w:r>
          </w:p>
        </w:tc>
        <w:tc>
          <w:tcPr>
            <w:tcW w:w="1006" w:type="dxa"/>
            <w:tcBorders>
              <w:top w:val="nil"/>
              <w:left w:val="nil"/>
              <w:bottom w:val="single" w:sz="8" w:space="0" w:color="808080"/>
              <w:right w:val="nil"/>
            </w:tcBorders>
            <w:shd w:val="clear" w:color="auto" w:fill="auto"/>
            <w:vAlign w:val="center"/>
            <w:hideMark/>
          </w:tcPr>
          <w:p w14:paraId="7EE73DF3" w14:textId="0069B709"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14.10</w:t>
            </w:r>
          </w:p>
        </w:tc>
      </w:tr>
      <w:tr w:rsidR="009F0DC3" w:rsidRPr="002673A7" w14:paraId="7EE73DF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F5" w14:textId="79021714"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Cave Tour - Family (2A + 2C</w:t>
            </w:r>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DF6" w14:textId="33DB3537" w:rsidR="009F0DC3" w:rsidRDefault="00E330AB" w:rsidP="009F0DC3">
            <w:pPr>
              <w:keepNext/>
              <w:jc w:val="right"/>
              <w:rPr>
                <w:rFonts w:ascii="Calibri" w:hAnsi="Calibri"/>
                <w:b/>
                <w:bCs/>
                <w:sz w:val="20"/>
                <w:szCs w:val="20"/>
              </w:rPr>
            </w:pPr>
            <w:r>
              <w:rPr>
                <w:rFonts w:ascii="Calibri" w:hAnsi="Calibri"/>
                <w:b/>
                <w:bCs/>
                <w:sz w:val="20"/>
                <w:szCs w:val="20"/>
              </w:rPr>
              <w:t>64.70</w:t>
            </w:r>
          </w:p>
        </w:tc>
        <w:tc>
          <w:tcPr>
            <w:tcW w:w="1006" w:type="dxa"/>
            <w:tcBorders>
              <w:top w:val="nil"/>
              <w:left w:val="nil"/>
              <w:bottom w:val="single" w:sz="8" w:space="0" w:color="808080"/>
              <w:right w:val="nil"/>
            </w:tcBorders>
            <w:shd w:val="clear" w:color="auto" w:fill="auto"/>
            <w:vAlign w:val="center"/>
            <w:hideMark/>
          </w:tcPr>
          <w:p w14:paraId="7EE73DF7" w14:textId="0C07B70A"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66.30</w:t>
            </w:r>
          </w:p>
        </w:tc>
      </w:tr>
      <w:tr w:rsidR="009F0DC3" w:rsidRPr="002673A7" w14:paraId="7EE73DF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F9"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Cave Tour - Senior </w:t>
            </w:r>
          </w:p>
        </w:tc>
        <w:tc>
          <w:tcPr>
            <w:tcW w:w="1134" w:type="dxa"/>
            <w:tcBorders>
              <w:top w:val="nil"/>
              <w:left w:val="nil"/>
              <w:bottom w:val="single" w:sz="8" w:space="0" w:color="808080"/>
              <w:right w:val="nil"/>
            </w:tcBorders>
            <w:shd w:val="clear" w:color="auto" w:fill="auto"/>
            <w:vAlign w:val="center"/>
            <w:hideMark/>
          </w:tcPr>
          <w:p w14:paraId="7EE73DFA" w14:textId="08454809" w:rsidR="009F0DC3" w:rsidRDefault="00E330AB" w:rsidP="009F0DC3">
            <w:pPr>
              <w:keepNext/>
              <w:jc w:val="right"/>
              <w:rPr>
                <w:rFonts w:ascii="Calibri" w:hAnsi="Calibri"/>
                <w:b/>
                <w:bCs/>
                <w:sz w:val="20"/>
                <w:szCs w:val="20"/>
              </w:rPr>
            </w:pPr>
            <w:r>
              <w:rPr>
                <w:rFonts w:ascii="Calibri" w:hAnsi="Calibri"/>
                <w:b/>
                <w:bCs/>
                <w:sz w:val="20"/>
                <w:szCs w:val="20"/>
              </w:rPr>
              <w:t>19.50</w:t>
            </w:r>
          </w:p>
        </w:tc>
        <w:tc>
          <w:tcPr>
            <w:tcW w:w="1006" w:type="dxa"/>
            <w:tcBorders>
              <w:top w:val="nil"/>
              <w:left w:val="nil"/>
              <w:bottom w:val="single" w:sz="8" w:space="0" w:color="808080"/>
              <w:right w:val="nil"/>
            </w:tcBorders>
            <w:shd w:val="clear" w:color="auto" w:fill="auto"/>
            <w:vAlign w:val="center"/>
            <w:hideMark/>
          </w:tcPr>
          <w:p w14:paraId="7EE73DFB" w14:textId="232A954E"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20.00</w:t>
            </w:r>
          </w:p>
        </w:tc>
      </w:tr>
      <w:tr w:rsidR="009F0DC3" w:rsidRPr="002673A7" w14:paraId="7EE73E0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DFD"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Cave Tour - Bus Group </w:t>
            </w:r>
          </w:p>
        </w:tc>
        <w:tc>
          <w:tcPr>
            <w:tcW w:w="1134" w:type="dxa"/>
            <w:tcBorders>
              <w:top w:val="nil"/>
              <w:left w:val="nil"/>
              <w:bottom w:val="single" w:sz="8" w:space="0" w:color="808080"/>
              <w:right w:val="nil"/>
            </w:tcBorders>
            <w:shd w:val="clear" w:color="auto" w:fill="auto"/>
            <w:vAlign w:val="center"/>
            <w:hideMark/>
          </w:tcPr>
          <w:p w14:paraId="7EE73DFE" w14:textId="3D382B04" w:rsidR="009F0DC3" w:rsidRDefault="00E330AB" w:rsidP="009F0DC3">
            <w:pPr>
              <w:keepNext/>
              <w:jc w:val="right"/>
              <w:rPr>
                <w:rFonts w:ascii="Calibri" w:hAnsi="Calibri"/>
                <w:b/>
                <w:bCs/>
                <w:sz w:val="20"/>
                <w:szCs w:val="20"/>
              </w:rPr>
            </w:pPr>
            <w:r>
              <w:rPr>
                <w:rFonts w:ascii="Calibri" w:hAnsi="Calibri"/>
                <w:b/>
                <w:bCs/>
                <w:sz w:val="20"/>
                <w:szCs w:val="20"/>
              </w:rPr>
              <w:t>17.50</w:t>
            </w:r>
          </w:p>
        </w:tc>
        <w:tc>
          <w:tcPr>
            <w:tcW w:w="1006" w:type="dxa"/>
            <w:tcBorders>
              <w:top w:val="nil"/>
              <w:left w:val="nil"/>
              <w:bottom w:val="single" w:sz="8" w:space="0" w:color="808080"/>
              <w:right w:val="nil"/>
            </w:tcBorders>
            <w:shd w:val="clear" w:color="auto" w:fill="auto"/>
            <w:vAlign w:val="center"/>
            <w:hideMark/>
          </w:tcPr>
          <w:p w14:paraId="7EE73DFF" w14:textId="26D7DCBB"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17.90</w:t>
            </w:r>
          </w:p>
        </w:tc>
      </w:tr>
      <w:tr w:rsidR="009F0DC3" w:rsidRPr="002673A7" w14:paraId="7EE73E0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01"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Cave Tour - School Group </w:t>
            </w:r>
          </w:p>
        </w:tc>
        <w:tc>
          <w:tcPr>
            <w:tcW w:w="1134" w:type="dxa"/>
            <w:tcBorders>
              <w:top w:val="nil"/>
              <w:left w:val="nil"/>
              <w:bottom w:val="single" w:sz="8" w:space="0" w:color="808080"/>
              <w:right w:val="nil"/>
            </w:tcBorders>
            <w:shd w:val="clear" w:color="auto" w:fill="auto"/>
            <w:vAlign w:val="center"/>
            <w:hideMark/>
          </w:tcPr>
          <w:p w14:paraId="7EE73E02" w14:textId="14DD066D" w:rsidR="009F0DC3" w:rsidRDefault="00E330AB" w:rsidP="009F0DC3">
            <w:pPr>
              <w:keepNext/>
              <w:jc w:val="right"/>
              <w:rPr>
                <w:rFonts w:ascii="Calibri" w:hAnsi="Calibri"/>
                <w:b/>
                <w:bCs/>
                <w:sz w:val="20"/>
                <w:szCs w:val="20"/>
              </w:rPr>
            </w:pPr>
            <w:r>
              <w:rPr>
                <w:rFonts w:ascii="Calibri" w:hAnsi="Calibri"/>
                <w:b/>
                <w:bCs/>
                <w:sz w:val="20"/>
                <w:szCs w:val="20"/>
              </w:rPr>
              <w:t>8.90</w:t>
            </w:r>
          </w:p>
        </w:tc>
        <w:tc>
          <w:tcPr>
            <w:tcW w:w="1006" w:type="dxa"/>
            <w:tcBorders>
              <w:top w:val="nil"/>
              <w:left w:val="nil"/>
              <w:bottom w:val="single" w:sz="8" w:space="0" w:color="808080"/>
              <w:right w:val="nil"/>
            </w:tcBorders>
            <w:shd w:val="clear" w:color="auto" w:fill="auto"/>
            <w:vAlign w:val="center"/>
            <w:hideMark/>
          </w:tcPr>
          <w:p w14:paraId="7EE73E03" w14:textId="16903C22"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9.10</w:t>
            </w:r>
          </w:p>
        </w:tc>
      </w:tr>
      <w:tr w:rsidR="009F0DC3" w:rsidRPr="002673A7" w14:paraId="7EE73E08" w14:textId="77777777" w:rsidTr="00365CBD">
        <w:trPr>
          <w:trHeight w:val="166"/>
        </w:trPr>
        <w:tc>
          <w:tcPr>
            <w:tcW w:w="8505" w:type="dxa"/>
            <w:tcBorders>
              <w:top w:val="nil"/>
              <w:left w:val="nil"/>
              <w:bottom w:val="single" w:sz="8" w:space="0" w:color="7F7F7F"/>
              <w:right w:val="nil"/>
            </w:tcBorders>
            <w:shd w:val="clear" w:color="auto" w:fill="auto"/>
            <w:vAlign w:val="center"/>
            <w:hideMark/>
          </w:tcPr>
          <w:p w14:paraId="7EE73E05"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Cave Tour – (Years 11, 12, Uni &amp; TAFE students) fee per student </w:t>
            </w:r>
          </w:p>
        </w:tc>
        <w:tc>
          <w:tcPr>
            <w:tcW w:w="1134" w:type="dxa"/>
            <w:tcBorders>
              <w:top w:val="nil"/>
              <w:left w:val="nil"/>
              <w:bottom w:val="single" w:sz="8" w:space="0" w:color="808080"/>
              <w:right w:val="nil"/>
            </w:tcBorders>
            <w:shd w:val="clear" w:color="auto" w:fill="auto"/>
            <w:vAlign w:val="center"/>
            <w:hideMark/>
          </w:tcPr>
          <w:p w14:paraId="7EE73E06" w14:textId="22E2E1D6" w:rsidR="009F0DC3" w:rsidRDefault="00E330AB" w:rsidP="009F0DC3">
            <w:pPr>
              <w:keepNext/>
              <w:jc w:val="right"/>
              <w:rPr>
                <w:rFonts w:ascii="Calibri" w:hAnsi="Calibri"/>
                <w:b/>
                <w:bCs/>
                <w:sz w:val="20"/>
                <w:szCs w:val="20"/>
              </w:rPr>
            </w:pPr>
            <w:r>
              <w:rPr>
                <w:rFonts w:ascii="Calibri" w:hAnsi="Calibri"/>
                <w:b/>
                <w:bCs/>
                <w:sz w:val="20"/>
                <w:szCs w:val="20"/>
              </w:rPr>
              <w:t>13.80</w:t>
            </w:r>
          </w:p>
        </w:tc>
        <w:tc>
          <w:tcPr>
            <w:tcW w:w="1006" w:type="dxa"/>
            <w:tcBorders>
              <w:top w:val="nil"/>
              <w:left w:val="nil"/>
              <w:bottom w:val="single" w:sz="8" w:space="0" w:color="808080"/>
              <w:right w:val="nil"/>
            </w:tcBorders>
            <w:shd w:val="clear" w:color="auto" w:fill="auto"/>
            <w:vAlign w:val="center"/>
            <w:hideMark/>
          </w:tcPr>
          <w:p w14:paraId="7EE73E07" w14:textId="655AAA0D"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14.10</w:t>
            </w:r>
          </w:p>
        </w:tc>
      </w:tr>
      <w:tr w:rsidR="009F0DC3" w:rsidRPr="002673A7" w14:paraId="7EE73E0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09"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Stair Climber </w:t>
            </w:r>
          </w:p>
        </w:tc>
        <w:tc>
          <w:tcPr>
            <w:tcW w:w="1134" w:type="dxa"/>
            <w:tcBorders>
              <w:top w:val="nil"/>
              <w:left w:val="nil"/>
              <w:bottom w:val="single" w:sz="8" w:space="0" w:color="808080"/>
              <w:right w:val="nil"/>
            </w:tcBorders>
            <w:shd w:val="clear" w:color="auto" w:fill="auto"/>
            <w:vAlign w:val="center"/>
            <w:hideMark/>
          </w:tcPr>
          <w:p w14:paraId="7EE73E0A" w14:textId="7B05E104" w:rsidR="009F0DC3" w:rsidRDefault="00E330AB" w:rsidP="009F0DC3">
            <w:pPr>
              <w:keepNext/>
              <w:jc w:val="right"/>
              <w:rPr>
                <w:rFonts w:ascii="Calibri" w:hAnsi="Calibri"/>
                <w:b/>
                <w:bCs/>
                <w:sz w:val="20"/>
                <w:szCs w:val="20"/>
              </w:rPr>
            </w:pPr>
            <w:r>
              <w:rPr>
                <w:rFonts w:ascii="Calibri" w:hAnsi="Calibri"/>
                <w:b/>
                <w:bCs/>
                <w:sz w:val="20"/>
                <w:szCs w:val="20"/>
              </w:rPr>
              <w:t>13.70</w:t>
            </w:r>
          </w:p>
        </w:tc>
        <w:tc>
          <w:tcPr>
            <w:tcW w:w="1006" w:type="dxa"/>
            <w:tcBorders>
              <w:top w:val="nil"/>
              <w:left w:val="nil"/>
              <w:bottom w:val="single" w:sz="8" w:space="0" w:color="808080"/>
              <w:right w:val="nil"/>
            </w:tcBorders>
            <w:shd w:val="clear" w:color="auto" w:fill="auto"/>
            <w:vAlign w:val="center"/>
            <w:hideMark/>
          </w:tcPr>
          <w:p w14:paraId="7EE73E0B" w14:textId="2F4E4DC9"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14.00</w:t>
            </w:r>
          </w:p>
        </w:tc>
      </w:tr>
      <w:tr w:rsidR="009F0DC3" w:rsidRPr="002673A7" w14:paraId="7EE73E1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0D"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Adult </w:t>
            </w:r>
          </w:p>
        </w:tc>
        <w:tc>
          <w:tcPr>
            <w:tcW w:w="1134" w:type="dxa"/>
            <w:tcBorders>
              <w:top w:val="nil"/>
              <w:left w:val="nil"/>
              <w:bottom w:val="single" w:sz="8" w:space="0" w:color="808080"/>
              <w:right w:val="nil"/>
            </w:tcBorders>
            <w:shd w:val="clear" w:color="auto" w:fill="auto"/>
            <w:vAlign w:val="center"/>
            <w:hideMark/>
          </w:tcPr>
          <w:p w14:paraId="7EE73E0E" w14:textId="74461852" w:rsidR="009F0DC3" w:rsidRDefault="00E330AB" w:rsidP="009F0DC3">
            <w:pPr>
              <w:keepNext/>
              <w:jc w:val="right"/>
              <w:rPr>
                <w:rFonts w:ascii="Calibri" w:hAnsi="Calibri"/>
                <w:b/>
                <w:bCs/>
                <w:sz w:val="20"/>
                <w:szCs w:val="20"/>
              </w:rPr>
            </w:pPr>
            <w:r>
              <w:rPr>
                <w:rFonts w:ascii="Calibri" w:hAnsi="Calibri"/>
                <w:b/>
                <w:bCs/>
                <w:sz w:val="20"/>
                <w:szCs w:val="20"/>
              </w:rPr>
              <w:t>35.10</w:t>
            </w:r>
          </w:p>
        </w:tc>
        <w:tc>
          <w:tcPr>
            <w:tcW w:w="1006" w:type="dxa"/>
            <w:tcBorders>
              <w:top w:val="nil"/>
              <w:left w:val="nil"/>
              <w:bottom w:val="single" w:sz="8" w:space="0" w:color="808080"/>
              <w:right w:val="nil"/>
            </w:tcBorders>
            <w:shd w:val="clear" w:color="auto" w:fill="auto"/>
            <w:vAlign w:val="center"/>
            <w:hideMark/>
          </w:tcPr>
          <w:p w14:paraId="7EE73E0F" w14:textId="73B6E98B"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36.00</w:t>
            </w:r>
          </w:p>
        </w:tc>
      </w:tr>
      <w:tr w:rsidR="009F0DC3" w:rsidRPr="002673A7" w14:paraId="7EE73E1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11"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Child </w:t>
            </w:r>
          </w:p>
        </w:tc>
        <w:tc>
          <w:tcPr>
            <w:tcW w:w="1134" w:type="dxa"/>
            <w:tcBorders>
              <w:top w:val="nil"/>
              <w:left w:val="nil"/>
              <w:bottom w:val="single" w:sz="8" w:space="0" w:color="808080"/>
              <w:right w:val="nil"/>
            </w:tcBorders>
            <w:shd w:val="clear" w:color="auto" w:fill="auto"/>
            <w:vAlign w:val="center"/>
            <w:hideMark/>
          </w:tcPr>
          <w:p w14:paraId="7EE73E12" w14:textId="1B6BBE5F" w:rsidR="009F0DC3" w:rsidRDefault="00E330AB" w:rsidP="009F0DC3">
            <w:pPr>
              <w:keepNext/>
              <w:jc w:val="right"/>
              <w:rPr>
                <w:rFonts w:ascii="Calibri" w:hAnsi="Calibri"/>
                <w:b/>
                <w:bCs/>
                <w:sz w:val="20"/>
                <w:szCs w:val="20"/>
              </w:rPr>
            </w:pPr>
            <w:r>
              <w:rPr>
                <w:rFonts w:ascii="Calibri" w:hAnsi="Calibri"/>
                <w:b/>
                <w:bCs/>
                <w:sz w:val="20"/>
                <w:szCs w:val="20"/>
              </w:rPr>
              <w:t>20.30</w:t>
            </w:r>
          </w:p>
        </w:tc>
        <w:tc>
          <w:tcPr>
            <w:tcW w:w="1006" w:type="dxa"/>
            <w:tcBorders>
              <w:top w:val="nil"/>
              <w:left w:val="nil"/>
              <w:bottom w:val="single" w:sz="8" w:space="0" w:color="808080"/>
              <w:right w:val="nil"/>
            </w:tcBorders>
            <w:shd w:val="clear" w:color="auto" w:fill="auto"/>
            <w:vAlign w:val="center"/>
            <w:hideMark/>
          </w:tcPr>
          <w:p w14:paraId="7EE73E13" w14:textId="0DB608A1"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20.80</w:t>
            </w:r>
          </w:p>
        </w:tc>
      </w:tr>
      <w:tr w:rsidR="009F0DC3" w:rsidRPr="002673A7" w14:paraId="7EE73E1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15"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Senior </w:t>
            </w:r>
          </w:p>
        </w:tc>
        <w:tc>
          <w:tcPr>
            <w:tcW w:w="1134" w:type="dxa"/>
            <w:tcBorders>
              <w:top w:val="nil"/>
              <w:left w:val="nil"/>
              <w:bottom w:val="single" w:sz="8" w:space="0" w:color="808080"/>
              <w:right w:val="nil"/>
            </w:tcBorders>
            <w:shd w:val="clear" w:color="auto" w:fill="auto"/>
            <w:vAlign w:val="center"/>
            <w:hideMark/>
          </w:tcPr>
          <w:p w14:paraId="7EE73E16" w14:textId="3B7AE6F6" w:rsidR="009F0DC3" w:rsidRDefault="00E330AB" w:rsidP="009F0DC3">
            <w:pPr>
              <w:keepNext/>
              <w:jc w:val="right"/>
              <w:rPr>
                <w:rFonts w:ascii="Calibri" w:hAnsi="Calibri"/>
                <w:b/>
                <w:bCs/>
                <w:sz w:val="20"/>
                <w:szCs w:val="20"/>
              </w:rPr>
            </w:pPr>
            <w:r>
              <w:rPr>
                <w:rFonts w:ascii="Calibri" w:hAnsi="Calibri"/>
                <w:b/>
                <w:bCs/>
                <w:sz w:val="20"/>
                <w:szCs w:val="20"/>
              </w:rPr>
              <w:t>28.70</w:t>
            </w:r>
          </w:p>
        </w:tc>
        <w:tc>
          <w:tcPr>
            <w:tcW w:w="1006" w:type="dxa"/>
            <w:tcBorders>
              <w:top w:val="nil"/>
              <w:left w:val="nil"/>
              <w:bottom w:val="single" w:sz="8" w:space="0" w:color="808080"/>
              <w:right w:val="nil"/>
            </w:tcBorders>
            <w:shd w:val="clear" w:color="auto" w:fill="auto"/>
            <w:vAlign w:val="center"/>
            <w:hideMark/>
          </w:tcPr>
          <w:p w14:paraId="7EE73E17" w14:textId="5F6F7ECE"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29.40</w:t>
            </w:r>
          </w:p>
        </w:tc>
      </w:tr>
      <w:tr w:rsidR="009F0DC3" w:rsidRPr="002673A7" w14:paraId="7EE73E1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19"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Family (2A + 2C) </w:t>
            </w:r>
          </w:p>
        </w:tc>
        <w:tc>
          <w:tcPr>
            <w:tcW w:w="1134" w:type="dxa"/>
            <w:tcBorders>
              <w:top w:val="nil"/>
              <w:left w:val="nil"/>
              <w:bottom w:val="single" w:sz="8" w:space="0" w:color="808080"/>
              <w:right w:val="nil"/>
            </w:tcBorders>
            <w:shd w:val="clear" w:color="auto" w:fill="auto"/>
            <w:vAlign w:val="center"/>
            <w:hideMark/>
          </w:tcPr>
          <w:p w14:paraId="7EE73E1A" w14:textId="0FD7217E" w:rsidR="009F0DC3" w:rsidRDefault="00E330AB" w:rsidP="009F0DC3">
            <w:pPr>
              <w:keepNext/>
              <w:jc w:val="right"/>
              <w:rPr>
                <w:rFonts w:ascii="Calibri" w:hAnsi="Calibri"/>
                <w:b/>
                <w:bCs/>
                <w:sz w:val="20"/>
                <w:szCs w:val="20"/>
              </w:rPr>
            </w:pPr>
            <w:r>
              <w:rPr>
                <w:rFonts w:ascii="Calibri" w:hAnsi="Calibri"/>
                <w:b/>
                <w:bCs/>
                <w:sz w:val="20"/>
                <w:szCs w:val="20"/>
              </w:rPr>
              <w:t>96.60</w:t>
            </w:r>
          </w:p>
        </w:tc>
        <w:tc>
          <w:tcPr>
            <w:tcW w:w="1006" w:type="dxa"/>
            <w:tcBorders>
              <w:top w:val="nil"/>
              <w:left w:val="nil"/>
              <w:bottom w:val="single" w:sz="8" w:space="0" w:color="808080"/>
              <w:right w:val="nil"/>
            </w:tcBorders>
            <w:shd w:val="clear" w:color="auto" w:fill="auto"/>
            <w:vAlign w:val="center"/>
            <w:hideMark/>
          </w:tcPr>
          <w:p w14:paraId="7EE73E1B" w14:textId="5F41ACC7"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99.00</w:t>
            </w:r>
          </w:p>
        </w:tc>
      </w:tr>
      <w:tr w:rsidR="009F0DC3" w:rsidRPr="002673A7" w14:paraId="7EE73E2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1D" w14:textId="77777777" w:rsidR="009F0DC3" w:rsidRPr="003E292E" w:rsidRDefault="009F0DC3" w:rsidP="009F0DC3">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Bus Group </w:t>
            </w:r>
          </w:p>
        </w:tc>
        <w:tc>
          <w:tcPr>
            <w:tcW w:w="1134" w:type="dxa"/>
            <w:tcBorders>
              <w:top w:val="nil"/>
              <w:left w:val="nil"/>
              <w:bottom w:val="single" w:sz="8" w:space="0" w:color="808080"/>
              <w:right w:val="nil"/>
            </w:tcBorders>
            <w:shd w:val="clear" w:color="auto" w:fill="auto"/>
            <w:vAlign w:val="center"/>
            <w:hideMark/>
          </w:tcPr>
          <w:p w14:paraId="7EE73E1E" w14:textId="2A87AF61" w:rsidR="009F0DC3" w:rsidRDefault="00E330AB" w:rsidP="009F0DC3">
            <w:pPr>
              <w:keepNext/>
              <w:jc w:val="right"/>
              <w:rPr>
                <w:rFonts w:ascii="Calibri" w:hAnsi="Calibri"/>
                <w:b/>
                <w:bCs/>
                <w:sz w:val="20"/>
                <w:szCs w:val="20"/>
              </w:rPr>
            </w:pPr>
            <w:r>
              <w:rPr>
                <w:rFonts w:ascii="Calibri" w:hAnsi="Calibri"/>
                <w:b/>
                <w:bCs/>
                <w:sz w:val="20"/>
                <w:szCs w:val="20"/>
              </w:rPr>
              <w:t>28.70</w:t>
            </w:r>
          </w:p>
        </w:tc>
        <w:tc>
          <w:tcPr>
            <w:tcW w:w="1006" w:type="dxa"/>
            <w:tcBorders>
              <w:top w:val="nil"/>
              <w:left w:val="nil"/>
              <w:bottom w:val="single" w:sz="8" w:space="0" w:color="808080"/>
              <w:right w:val="nil"/>
            </w:tcBorders>
            <w:shd w:val="clear" w:color="auto" w:fill="auto"/>
            <w:vAlign w:val="center"/>
            <w:hideMark/>
          </w:tcPr>
          <w:p w14:paraId="7EE73E1F" w14:textId="317510B8" w:rsidR="009F0DC3" w:rsidRPr="009C1B82" w:rsidRDefault="00E330AB" w:rsidP="009F0DC3">
            <w:pPr>
              <w:keepNext/>
              <w:spacing w:line="240" w:lineRule="auto"/>
              <w:jc w:val="right"/>
              <w:rPr>
                <w:rFonts w:ascii="Calibri" w:eastAsia="Times New Roman" w:hAnsi="Calibri" w:cs="Times New Roman"/>
                <w:sz w:val="20"/>
                <w:szCs w:val="20"/>
                <w:lang w:eastAsia="en-AU"/>
              </w:rPr>
            </w:pPr>
            <w:r>
              <w:rPr>
                <w:rFonts w:ascii="Calibri" w:hAnsi="Calibri"/>
                <w:sz w:val="20"/>
                <w:szCs w:val="20"/>
              </w:rPr>
              <w:t>29.40</w:t>
            </w:r>
          </w:p>
        </w:tc>
      </w:tr>
      <w:tr w:rsidR="009F0DC3" w:rsidRPr="002673A7" w14:paraId="7EE73E2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21"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School Group </w:t>
            </w:r>
          </w:p>
        </w:tc>
        <w:tc>
          <w:tcPr>
            <w:tcW w:w="1134" w:type="dxa"/>
            <w:tcBorders>
              <w:top w:val="nil"/>
              <w:left w:val="nil"/>
              <w:bottom w:val="single" w:sz="8" w:space="0" w:color="808080"/>
              <w:right w:val="nil"/>
            </w:tcBorders>
            <w:shd w:val="clear" w:color="auto" w:fill="auto"/>
            <w:vAlign w:val="center"/>
            <w:hideMark/>
          </w:tcPr>
          <w:p w14:paraId="7EE73E22" w14:textId="473D4C4D" w:rsidR="009F0DC3" w:rsidRDefault="00E330AB" w:rsidP="009F0DC3">
            <w:pPr>
              <w:jc w:val="right"/>
              <w:rPr>
                <w:rFonts w:ascii="Calibri" w:hAnsi="Calibri"/>
                <w:b/>
                <w:bCs/>
                <w:sz w:val="20"/>
                <w:szCs w:val="20"/>
              </w:rPr>
            </w:pPr>
            <w:r>
              <w:rPr>
                <w:rFonts w:ascii="Calibri" w:hAnsi="Calibri"/>
                <w:b/>
                <w:bCs/>
                <w:sz w:val="20"/>
                <w:szCs w:val="20"/>
              </w:rPr>
              <w:t>13.80</w:t>
            </w:r>
          </w:p>
        </w:tc>
        <w:tc>
          <w:tcPr>
            <w:tcW w:w="1006" w:type="dxa"/>
            <w:tcBorders>
              <w:top w:val="nil"/>
              <w:left w:val="nil"/>
              <w:bottom w:val="single" w:sz="8" w:space="0" w:color="808080"/>
              <w:right w:val="nil"/>
            </w:tcBorders>
            <w:shd w:val="clear" w:color="auto" w:fill="auto"/>
            <w:vAlign w:val="center"/>
            <w:hideMark/>
          </w:tcPr>
          <w:p w14:paraId="7EE73E23" w14:textId="781697B8" w:rsidR="009F0DC3" w:rsidRPr="009C1B82" w:rsidRDefault="00E330AB"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14.10</w:t>
            </w:r>
          </w:p>
        </w:tc>
      </w:tr>
      <w:tr w:rsidR="009F0DC3" w:rsidRPr="002673A7" w14:paraId="7EE73E28" w14:textId="77777777" w:rsidTr="00365CBD">
        <w:trPr>
          <w:trHeight w:val="261"/>
        </w:trPr>
        <w:tc>
          <w:tcPr>
            <w:tcW w:w="8505" w:type="dxa"/>
            <w:tcBorders>
              <w:top w:val="nil"/>
              <w:left w:val="nil"/>
              <w:bottom w:val="single" w:sz="8" w:space="0" w:color="7F7F7F"/>
              <w:right w:val="nil"/>
            </w:tcBorders>
            <w:shd w:val="clear" w:color="auto" w:fill="auto"/>
            <w:vAlign w:val="center"/>
            <w:hideMark/>
          </w:tcPr>
          <w:p w14:paraId="7EE73E25"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Double Cave Tour – (Years 11, 12, Uni &amp; TAFE students) fee per student </w:t>
            </w:r>
          </w:p>
        </w:tc>
        <w:tc>
          <w:tcPr>
            <w:tcW w:w="1134" w:type="dxa"/>
            <w:tcBorders>
              <w:top w:val="nil"/>
              <w:left w:val="nil"/>
              <w:bottom w:val="single" w:sz="8" w:space="0" w:color="808080"/>
              <w:right w:val="nil"/>
            </w:tcBorders>
            <w:shd w:val="clear" w:color="auto" w:fill="auto"/>
            <w:vAlign w:val="center"/>
            <w:hideMark/>
          </w:tcPr>
          <w:p w14:paraId="7EE73E26" w14:textId="2E0644A3" w:rsidR="009F0DC3" w:rsidRDefault="008130CA" w:rsidP="009F0DC3">
            <w:pPr>
              <w:jc w:val="right"/>
              <w:rPr>
                <w:rFonts w:ascii="Calibri" w:hAnsi="Calibri"/>
                <w:b/>
                <w:bCs/>
                <w:sz w:val="20"/>
                <w:szCs w:val="20"/>
              </w:rPr>
            </w:pPr>
            <w:r>
              <w:rPr>
                <w:rFonts w:ascii="Calibri" w:hAnsi="Calibri"/>
                <w:b/>
                <w:bCs/>
                <w:sz w:val="20"/>
                <w:szCs w:val="20"/>
              </w:rPr>
              <w:t>20.30</w:t>
            </w:r>
          </w:p>
        </w:tc>
        <w:tc>
          <w:tcPr>
            <w:tcW w:w="1006" w:type="dxa"/>
            <w:tcBorders>
              <w:top w:val="nil"/>
              <w:left w:val="nil"/>
              <w:bottom w:val="single" w:sz="8" w:space="0" w:color="808080"/>
              <w:right w:val="nil"/>
            </w:tcBorders>
            <w:shd w:val="clear" w:color="auto" w:fill="auto"/>
            <w:vAlign w:val="center"/>
            <w:hideMark/>
          </w:tcPr>
          <w:p w14:paraId="7EE73E27" w14:textId="7527AA7A" w:rsidR="009F0DC3" w:rsidRPr="009C1B82" w:rsidRDefault="008130CA"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20.80</w:t>
            </w:r>
          </w:p>
        </w:tc>
      </w:tr>
      <w:tr w:rsidR="009F0DC3" w:rsidRPr="002673A7" w14:paraId="7EE73E2A"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29" w14:textId="64A3C573" w:rsidR="009F0DC3" w:rsidRPr="009F0DC3" w:rsidRDefault="009F0DC3" w:rsidP="009F0DC3">
            <w:pPr>
              <w:spacing w:line="240" w:lineRule="auto"/>
              <w:ind w:firstLineChars="200" w:firstLine="402"/>
              <w:rPr>
                <w:rFonts w:ascii="Calibri" w:eastAsia="Times New Roman" w:hAnsi="Calibri" w:cs="Times New Roman"/>
                <w:b/>
                <w:color w:val="3F9C35"/>
                <w:sz w:val="20"/>
                <w:szCs w:val="20"/>
                <w:lang w:eastAsia="en-AU"/>
              </w:rPr>
            </w:pPr>
            <w:r w:rsidRPr="009F0DC3">
              <w:rPr>
                <w:rFonts w:ascii="Calibri" w:eastAsia="Times New Roman" w:hAnsi="Calibri" w:cs="Times New Roman"/>
                <w:b/>
                <w:color w:val="3F9C35"/>
                <w:sz w:val="20"/>
                <w:szCs w:val="20"/>
                <w:lang w:eastAsia="en-AU"/>
              </w:rPr>
              <w:t>Entry Fee for Cave Tours: Federal Cave (Year-Round Fee)</w:t>
            </w:r>
          </w:p>
        </w:tc>
      </w:tr>
      <w:tr w:rsidR="009F0DC3" w:rsidRPr="002673A7" w14:paraId="7EE73E2E"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2B"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Adult </w:t>
            </w:r>
          </w:p>
        </w:tc>
        <w:tc>
          <w:tcPr>
            <w:tcW w:w="1134" w:type="dxa"/>
            <w:tcBorders>
              <w:top w:val="nil"/>
              <w:left w:val="nil"/>
              <w:bottom w:val="single" w:sz="8" w:space="0" w:color="808080"/>
              <w:right w:val="nil"/>
            </w:tcBorders>
            <w:shd w:val="clear" w:color="auto" w:fill="auto"/>
            <w:vAlign w:val="center"/>
            <w:hideMark/>
          </w:tcPr>
          <w:p w14:paraId="7EE73E2C" w14:textId="38F0C1F7" w:rsidR="009F0DC3" w:rsidRPr="009C1B82" w:rsidRDefault="008130CA" w:rsidP="009F0DC3">
            <w:pPr>
              <w:jc w:val="right"/>
              <w:rPr>
                <w:rFonts w:ascii="Calibri" w:hAnsi="Calibri"/>
                <w:b/>
                <w:bCs/>
                <w:sz w:val="20"/>
                <w:szCs w:val="20"/>
              </w:rPr>
            </w:pPr>
            <w:r>
              <w:rPr>
                <w:rFonts w:ascii="Calibri" w:hAnsi="Calibri"/>
                <w:b/>
                <w:bCs/>
                <w:sz w:val="20"/>
                <w:szCs w:val="20"/>
              </w:rPr>
              <w:t>39.10</w:t>
            </w:r>
          </w:p>
        </w:tc>
        <w:tc>
          <w:tcPr>
            <w:tcW w:w="1006" w:type="dxa"/>
            <w:tcBorders>
              <w:top w:val="nil"/>
              <w:left w:val="nil"/>
              <w:bottom w:val="single" w:sz="8" w:space="0" w:color="808080"/>
              <w:right w:val="nil"/>
            </w:tcBorders>
            <w:shd w:val="clear" w:color="auto" w:fill="auto"/>
            <w:vAlign w:val="center"/>
            <w:hideMark/>
          </w:tcPr>
          <w:p w14:paraId="7EE73E2D" w14:textId="297AA3BB" w:rsidR="009F0DC3" w:rsidRPr="002673A7" w:rsidRDefault="008130CA"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40.10</w:t>
            </w:r>
          </w:p>
        </w:tc>
      </w:tr>
      <w:tr w:rsidR="009F0DC3" w:rsidRPr="002673A7" w14:paraId="7EE73E3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2F"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(5 to 16) </w:t>
            </w:r>
          </w:p>
        </w:tc>
        <w:tc>
          <w:tcPr>
            <w:tcW w:w="1134" w:type="dxa"/>
            <w:tcBorders>
              <w:top w:val="nil"/>
              <w:left w:val="nil"/>
              <w:bottom w:val="single" w:sz="8" w:space="0" w:color="808080"/>
              <w:right w:val="nil"/>
            </w:tcBorders>
            <w:shd w:val="clear" w:color="auto" w:fill="auto"/>
            <w:vAlign w:val="center"/>
            <w:hideMark/>
          </w:tcPr>
          <w:p w14:paraId="7EE73E30" w14:textId="6B832395" w:rsidR="009F0DC3" w:rsidRPr="009C1B82" w:rsidRDefault="008130CA" w:rsidP="009F0DC3">
            <w:pPr>
              <w:jc w:val="right"/>
              <w:rPr>
                <w:rFonts w:ascii="Calibri" w:hAnsi="Calibri"/>
                <w:b/>
                <w:bCs/>
                <w:sz w:val="20"/>
                <w:szCs w:val="20"/>
              </w:rPr>
            </w:pPr>
            <w:r>
              <w:rPr>
                <w:rFonts w:ascii="Calibri" w:hAnsi="Calibri"/>
                <w:b/>
                <w:bCs/>
                <w:sz w:val="20"/>
                <w:szCs w:val="20"/>
              </w:rPr>
              <w:t>27.80</w:t>
            </w:r>
          </w:p>
        </w:tc>
        <w:tc>
          <w:tcPr>
            <w:tcW w:w="1006" w:type="dxa"/>
            <w:tcBorders>
              <w:top w:val="nil"/>
              <w:left w:val="nil"/>
              <w:bottom w:val="single" w:sz="8" w:space="0" w:color="808080"/>
              <w:right w:val="nil"/>
            </w:tcBorders>
            <w:shd w:val="clear" w:color="auto" w:fill="auto"/>
            <w:vAlign w:val="center"/>
            <w:hideMark/>
          </w:tcPr>
          <w:p w14:paraId="7EE73E31" w14:textId="359090ED" w:rsidR="009F0DC3" w:rsidRPr="002673A7" w:rsidRDefault="008130CA"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28.50</w:t>
            </w:r>
          </w:p>
        </w:tc>
      </w:tr>
      <w:tr w:rsidR="009F0DC3" w:rsidRPr="002673A7" w14:paraId="7EE73E34"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33" w14:textId="501F91DE" w:rsidR="009F0DC3" w:rsidRPr="009F0DC3" w:rsidRDefault="009F0DC3" w:rsidP="009F0DC3">
            <w:pPr>
              <w:spacing w:line="240" w:lineRule="auto"/>
              <w:ind w:firstLineChars="200" w:firstLine="402"/>
              <w:rPr>
                <w:rFonts w:ascii="Calibri" w:eastAsia="Times New Roman" w:hAnsi="Calibri" w:cs="Times New Roman"/>
                <w:b/>
                <w:color w:val="3F9C35"/>
                <w:sz w:val="20"/>
                <w:szCs w:val="20"/>
                <w:lang w:eastAsia="en-AU"/>
              </w:rPr>
            </w:pPr>
            <w:r w:rsidRPr="009F0DC3">
              <w:rPr>
                <w:rFonts w:ascii="Calibri" w:eastAsia="Times New Roman" w:hAnsi="Calibri" w:cs="Times New Roman"/>
                <w:b/>
                <w:color w:val="3F9C35"/>
                <w:sz w:val="20"/>
                <w:szCs w:val="20"/>
                <w:lang w:eastAsia="en-AU"/>
              </w:rPr>
              <w:t xml:space="preserve">Entry Fee for Cave Tours: Wilsons Cave Schools Only (Year-Round Fee) </w:t>
            </w:r>
          </w:p>
        </w:tc>
      </w:tr>
      <w:tr w:rsidR="009F0DC3" w:rsidRPr="002673A7" w14:paraId="7EE73E38" w14:textId="77777777" w:rsidTr="00365CBD">
        <w:trPr>
          <w:trHeight w:val="54"/>
        </w:trPr>
        <w:tc>
          <w:tcPr>
            <w:tcW w:w="8505" w:type="dxa"/>
            <w:tcBorders>
              <w:top w:val="nil"/>
              <w:left w:val="nil"/>
              <w:bottom w:val="single" w:sz="8" w:space="0" w:color="7F7F7F"/>
              <w:right w:val="nil"/>
            </w:tcBorders>
            <w:shd w:val="clear" w:color="auto" w:fill="auto"/>
            <w:vAlign w:val="center"/>
            <w:hideMark/>
          </w:tcPr>
          <w:p w14:paraId="7EE73E35"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School Group (Prep to year 10) fee per student </w:t>
            </w:r>
          </w:p>
        </w:tc>
        <w:tc>
          <w:tcPr>
            <w:tcW w:w="1134" w:type="dxa"/>
            <w:tcBorders>
              <w:top w:val="nil"/>
              <w:left w:val="nil"/>
              <w:bottom w:val="single" w:sz="8" w:space="0" w:color="808080"/>
              <w:right w:val="nil"/>
            </w:tcBorders>
            <w:shd w:val="clear" w:color="auto" w:fill="auto"/>
            <w:vAlign w:val="center"/>
            <w:hideMark/>
          </w:tcPr>
          <w:p w14:paraId="7EE73E36" w14:textId="27FD26D3" w:rsidR="009F0DC3" w:rsidRPr="009C1B82" w:rsidRDefault="008130CA" w:rsidP="009F0DC3">
            <w:pPr>
              <w:jc w:val="right"/>
              <w:rPr>
                <w:rFonts w:ascii="Calibri" w:hAnsi="Calibri"/>
                <w:b/>
                <w:bCs/>
                <w:sz w:val="20"/>
                <w:szCs w:val="20"/>
              </w:rPr>
            </w:pPr>
            <w:r>
              <w:rPr>
                <w:rFonts w:ascii="Calibri" w:hAnsi="Calibri"/>
                <w:b/>
                <w:bCs/>
                <w:sz w:val="20"/>
                <w:szCs w:val="20"/>
              </w:rPr>
              <w:t>22.40</w:t>
            </w:r>
          </w:p>
        </w:tc>
        <w:tc>
          <w:tcPr>
            <w:tcW w:w="1006" w:type="dxa"/>
            <w:tcBorders>
              <w:top w:val="nil"/>
              <w:left w:val="nil"/>
              <w:bottom w:val="single" w:sz="8" w:space="0" w:color="808080"/>
              <w:right w:val="nil"/>
            </w:tcBorders>
            <w:shd w:val="clear" w:color="auto" w:fill="auto"/>
            <w:vAlign w:val="center"/>
            <w:hideMark/>
          </w:tcPr>
          <w:p w14:paraId="7EE73E37" w14:textId="44EB7E7A" w:rsidR="009F0DC3" w:rsidRPr="002673A7" w:rsidRDefault="008130CA"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22.90</w:t>
            </w:r>
          </w:p>
        </w:tc>
      </w:tr>
      <w:tr w:rsidR="009F0DC3" w:rsidRPr="002673A7" w14:paraId="7EE73E3C" w14:textId="77777777" w:rsidTr="00365CBD">
        <w:trPr>
          <w:trHeight w:val="143"/>
        </w:trPr>
        <w:tc>
          <w:tcPr>
            <w:tcW w:w="8505" w:type="dxa"/>
            <w:tcBorders>
              <w:top w:val="nil"/>
              <w:left w:val="nil"/>
              <w:bottom w:val="single" w:sz="8" w:space="0" w:color="7F7F7F"/>
              <w:right w:val="nil"/>
            </w:tcBorders>
            <w:shd w:val="clear" w:color="auto" w:fill="auto"/>
            <w:vAlign w:val="center"/>
            <w:hideMark/>
          </w:tcPr>
          <w:p w14:paraId="7EE73E39" w14:textId="77777777" w:rsidR="009F0DC3" w:rsidRPr="003E292E" w:rsidRDefault="009F0DC3" w:rsidP="009F0DC3">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Student Group – (Years 11,12, Uni and TAFE students) fee per student  </w:t>
            </w:r>
          </w:p>
        </w:tc>
        <w:tc>
          <w:tcPr>
            <w:tcW w:w="1134" w:type="dxa"/>
            <w:tcBorders>
              <w:top w:val="nil"/>
              <w:left w:val="nil"/>
              <w:bottom w:val="single" w:sz="8" w:space="0" w:color="808080"/>
              <w:right w:val="nil"/>
            </w:tcBorders>
            <w:shd w:val="clear" w:color="auto" w:fill="auto"/>
            <w:vAlign w:val="center"/>
            <w:hideMark/>
          </w:tcPr>
          <w:p w14:paraId="7EE73E3A" w14:textId="1168D119" w:rsidR="009F0DC3" w:rsidRPr="009C1B82" w:rsidRDefault="008130CA" w:rsidP="009F0DC3">
            <w:pPr>
              <w:jc w:val="right"/>
              <w:rPr>
                <w:rFonts w:ascii="Calibri" w:hAnsi="Calibri"/>
                <w:b/>
                <w:bCs/>
                <w:sz w:val="20"/>
                <w:szCs w:val="20"/>
              </w:rPr>
            </w:pPr>
            <w:r>
              <w:rPr>
                <w:rFonts w:ascii="Calibri" w:hAnsi="Calibri"/>
                <w:b/>
                <w:bCs/>
                <w:sz w:val="20"/>
                <w:szCs w:val="20"/>
              </w:rPr>
              <w:t>27.80</w:t>
            </w:r>
          </w:p>
        </w:tc>
        <w:tc>
          <w:tcPr>
            <w:tcW w:w="1006" w:type="dxa"/>
            <w:tcBorders>
              <w:top w:val="nil"/>
              <w:left w:val="nil"/>
              <w:bottom w:val="single" w:sz="8" w:space="0" w:color="808080"/>
              <w:right w:val="nil"/>
            </w:tcBorders>
            <w:shd w:val="clear" w:color="auto" w:fill="auto"/>
            <w:vAlign w:val="center"/>
            <w:hideMark/>
          </w:tcPr>
          <w:p w14:paraId="7EE73E3B" w14:textId="72138BD3" w:rsidR="009F0DC3" w:rsidRPr="002673A7" w:rsidRDefault="008130CA"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28.50</w:t>
            </w:r>
          </w:p>
        </w:tc>
      </w:tr>
      <w:tr w:rsidR="009F0DC3" w:rsidRPr="002673A7" w14:paraId="7EE73E40" w14:textId="77777777" w:rsidTr="00365CBD">
        <w:trPr>
          <w:trHeight w:val="315"/>
        </w:trPr>
        <w:tc>
          <w:tcPr>
            <w:tcW w:w="10645" w:type="dxa"/>
            <w:gridSpan w:val="3"/>
            <w:tcBorders>
              <w:left w:val="nil"/>
              <w:bottom w:val="single" w:sz="8" w:space="0" w:color="808080"/>
              <w:right w:val="nil"/>
            </w:tcBorders>
            <w:shd w:val="clear" w:color="auto" w:fill="auto"/>
            <w:noWrap/>
            <w:vAlign w:val="center"/>
          </w:tcPr>
          <w:p w14:paraId="7EE73E3F" w14:textId="7876934A" w:rsidR="008E1EF7" w:rsidRDefault="008E1EF7" w:rsidP="009F0DC3">
            <w:pPr>
              <w:rPr>
                <w:rFonts w:ascii="Calibri" w:hAnsi="Calibri"/>
                <w:b/>
                <w:bCs/>
                <w:color w:val="3F9C35"/>
                <w:sz w:val="20"/>
                <w:szCs w:val="20"/>
              </w:rPr>
            </w:pPr>
            <w:r>
              <w:rPr>
                <w:rFonts w:ascii="Calibri" w:hAnsi="Calibri"/>
                <w:b/>
                <w:bCs/>
                <w:color w:val="3F9C35"/>
                <w:sz w:val="20"/>
                <w:szCs w:val="20"/>
              </w:rPr>
              <w:lastRenderedPageBreak/>
              <w:t>Dandenong Ranges Botanic Garden</w:t>
            </w:r>
          </w:p>
        </w:tc>
      </w:tr>
      <w:tr w:rsidR="008E1EF7" w:rsidRPr="002673A7" w14:paraId="1296294C" w14:textId="77777777" w:rsidTr="008E1EF7">
        <w:trPr>
          <w:trHeight w:val="315"/>
        </w:trPr>
        <w:tc>
          <w:tcPr>
            <w:tcW w:w="10645" w:type="dxa"/>
            <w:gridSpan w:val="3"/>
            <w:tcBorders>
              <w:left w:val="nil"/>
              <w:bottom w:val="single" w:sz="8" w:space="0" w:color="808080"/>
              <w:right w:val="nil"/>
            </w:tcBorders>
            <w:shd w:val="clear" w:color="auto" w:fill="auto"/>
            <w:noWrap/>
            <w:vAlign w:val="center"/>
          </w:tcPr>
          <w:p w14:paraId="26D348A2" w14:textId="3504715F" w:rsidR="008E1EF7" w:rsidRDefault="008E1EF7" w:rsidP="008E1EF7">
            <w:pPr>
              <w:spacing w:line="240" w:lineRule="auto"/>
              <w:ind w:left="313"/>
              <w:rPr>
                <w:rFonts w:ascii="Calibri" w:hAnsi="Calibri"/>
                <w:sz w:val="20"/>
                <w:szCs w:val="20"/>
              </w:rPr>
            </w:pPr>
            <w:r w:rsidRPr="009F0DC3">
              <w:rPr>
                <w:rFonts w:ascii="Calibri" w:eastAsia="Times New Roman" w:hAnsi="Calibri" w:cs="Times New Roman"/>
                <w:b/>
                <w:color w:val="3F9C35"/>
                <w:sz w:val="20"/>
                <w:szCs w:val="20"/>
                <w:lang w:eastAsia="en-AU"/>
              </w:rPr>
              <w:t>Entry</w:t>
            </w:r>
            <w:r>
              <w:rPr>
                <w:rFonts w:ascii="Calibri" w:eastAsia="Times New Roman" w:hAnsi="Calibri" w:cs="Times New Roman"/>
                <w:b/>
                <w:color w:val="3F9C35"/>
                <w:sz w:val="20"/>
                <w:szCs w:val="20"/>
                <w:lang w:eastAsia="en-AU"/>
              </w:rPr>
              <w:t xml:space="preserve"> Fee for Garden Explorer Bus Tour (</w:t>
            </w:r>
            <w:proofErr w:type="gramStart"/>
            <w:r>
              <w:rPr>
                <w:rFonts w:ascii="Calibri" w:eastAsia="Times New Roman" w:hAnsi="Calibri" w:cs="Times New Roman"/>
                <w:b/>
                <w:color w:val="3F9C35"/>
                <w:sz w:val="20"/>
                <w:szCs w:val="20"/>
                <w:lang w:eastAsia="en-AU"/>
              </w:rPr>
              <w:t>Year Round</w:t>
            </w:r>
            <w:proofErr w:type="gramEnd"/>
            <w:r>
              <w:rPr>
                <w:rFonts w:ascii="Calibri" w:eastAsia="Times New Roman" w:hAnsi="Calibri" w:cs="Times New Roman"/>
                <w:b/>
                <w:color w:val="3F9C35"/>
                <w:sz w:val="20"/>
                <w:szCs w:val="20"/>
                <w:lang w:eastAsia="en-AU"/>
              </w:rPr>
              <w:t xml:space="preserve"> Fee)</w:t>
            </w:r>
          </w:p>
        </w:tc>
      </w:tr>
      <w:tr w:rsidR="009F0DC3" w:rsidRPr="002673A7" w14:paraId="7EE73E44" w14:textId="77777777" w:rsidTr="00365CBD">
        <w:trPr>
          <w:trHeight w:val="315"/>
        </w:trPr>
        <w:tc>
          <w:tcPr>
            <w:tcW w:w="8505" w:type="dxa"/>
            <w:tcBorders>
              <w:left w:val="nil"/>
              <w:bottom w:val="single" w:sz="8" w:space="0" w:color="808080"/>
              <w:right w:val="nil"/>
            </w:tcBorders>
            <w:shd w:val="clear" w:color="auto" w:fill="auto"/>
            <w:noWrap/>
            <w:vAlign w:val="center"/>
          </w:tcPr>
          <w:p w14:paraId="7EE73E41" w14:textId="31F0AE89" w:rsidR="009F0DC3" w:rsidRPr="00E46F6A" w:rsidRDefault="008E1EF7" w:rsidP="009F0DC3">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Adult</w:t>
            </w:r>
          </w:p>
        </w:tc>
        <w:tc>
          <w:tcPr>
            <w:tcW w:w="1134" w:type="dxa"/>
            <w:tcBorders>
              <w:top w:val="nil"/>
              <w:left w:val="nil"/>
              <w:bottom w:val="single" w:sz="8" w:space="0" w:color="808080"/>
              <w:right w:val="nil"/>
            </w:tcBorders>
            <w:shd w:val="clear" w:color="auto" w:fill="auto"/>
            <w:vAlign w:val="center"/>
          </w:tcPr>
          <w:p w14:paraId="7EE73E42" w14:textId="75F52251" w:rsidR="009F0DC3" w:rsidRDefault="008E1EF7" w:rsidP="009F0DC3">
            <w:pPr>
              <w:jc w:val="right"/>
              <w:rPr>
                <w:rFonts w:ascii="Calibri" w:hAnsi="Calibri"/>
                <w:b/>
                <w:bCs/>
                <w:sz w:val="20"/>
                <w:szCs w:val="20"/>
              </w:rPr>
            </w:pPr>
            <w:r>
              <w:rPr>
                <w:rFonts w:ascii="Calibri" w:hAnsi="Calibri"/>
                <w:b/>
                <w:bCs/>
                <w:sz w:val="20"/>
                <w:szCs w:val="20"/>
              </w:rPr>
              <w:t>10.00</w:t>
            </w:r>
          </w:p>
        </w:tc>
        <w:tc>
          <w:tcPr>
            <w:tcW w:w="1006" w:type="dxa"/>
            <w:tcBorders>
              <w:top w:val="nil"/>
              <w:left w:val="nil"/>
              <w:bottom w:val="single" w:sz="8" w:space="0" w:color="808080"/>
              <w:right w:val="nil"/>
            </w:tcBorders>
            <w:shd w:val="clear" w:color="auto" w:fill="auto"/>
            <w:vAlign w:val="center"/>
          </w:tcPr>
          <w:p w14:paraId="7EE73E43" w14:textId="2947AAB0" w:rsidR="009F0DC3" w:rsidRPr="00E46F6A" w:rsidRDefault="008E1EF7" w:rsidP="009F0DC3">
            <w:pPr>
              <w:spacing w:line="240" w:lineRule="auto"/>
              <w:jc w:val="right"/>
              <w:rPr>
                <w:rFonts w:ascii="Calibri" w:eastAsia="Times New Roman" w:hAnsi="Calibri" w:cs="Times New Roman"/>
                <w:sz w:val="20"/>
                <w:szCs w:val="20"/>
                <w:lang w:eastAsia="en-AU"/>
              </w:rPr>
            </w:pPr>
            <w:r>
              <w:rPr>
                <w:rFonts w:ascii="Calibri" w:hAnsi="Calibri"/>
                <w:sz w:val="20"/>
                <w:szCs w:val="20"/>
              </w:rPr>
              <w:t>10.20</w:t>
            </w:r>
          </w:p>
        </w:tc>
      </w:tr>
      <w:tr w:rsidR="008E1EF7" w:rsidRPr="002673A7" w14:paraId="378C3B0D" w14:textId="77777777" w:rsidTr="00365CBD">
        <w:trPr>
          <w:trHeight w:val="315"/>
        </w:trPr>
        <w:tc>
          <w:tcPr>
            <w:tcW w:w="8505" w:type="dxa"/>
            <w:tcBorders>
              <w:left w:val="nil"/>
              <w:bottom w:val="single" w:sz="8" w:space="0" w:color="808080"/>
              <w:right w:val="nil"/>
            </w:tcBorders>
            <w:shd w:val="clear" w:color="auto" w:fill="auto"/>
            <w:noWrap/>
            <w:vAlign w:val="center"/>
          </w:tcPr>
          <w:p w14:paraId="0FC7B4F1" w14:textId="4667EF04" w:rsidR="008E1EF7" w:rsidRPr="00E46F6A" w:rsidRDefault="008E1EF7" w:rsidP="009F0DC3">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Concession</w:t>
            </w:r>
          </w:p>
        </w:tc>
        <w:tc>
          <w:tcPr>
            <w:tcW w:w="1134" w:type="dxa"/>
            <w:tcBorders>
              <w:top w:val="nil"/>
              <w:left w:val="nil"/>
              <w:bottom w:val="single" w:sz="8" w:space="0" w:color="808080"/>
              <w:right w:val="nil"/>
            </w:tcBorders>
            <w:shd w:val="clear" w:color="auto" w:fill="auto"/>
            <w:vAlign w:val="center"/>
          </w:tcPr>
          <w:p w14:paraId="7B752DC1" w14:textId="29495D6F" w:rsidR="008E1EF7" w:rsidRDefault="008E1EF7" w:rsidP="009F0DC3">
            <w:pPr>
              <w:jc w:val="right"/>
              <w:rPr>
                <w:rFonts w:ascii="Calibri" w:hAnsi="Calibri"/>
                <w:b/>
                <w:bCs/>
                <w:sz w:val="20"/>
                <w:szCs w:val="20"/>
              </w:rPr>
            </w:pPr>
            <w:r>
              <w:rPr>
                <w:rFonts w:ascii="Calibri" w:hAnsi="Calibri"/>
                <w:b/>
                <w:bCs/>
                <w:sz w:val="20"/>
                <w:szCs w:val="20"/>
              </w:rPr>
              <w:t>8.00</w:t>
            </w:r>
          </w:p>
        </w:tc>
        <w:tc>
          <w:tcPr>
            <w:tcW w:w="1006" w:type="dxa"/>
            <w:tcBorders>
              <w:top w:val="nil"/>
              <w:left w:val="nil"/>
              <w:bottom w:val="single" w:sz="8" w:space="0" w:color="808080"/>
              <w:right w:val="nil"/>
            </w:tcBorders>
            <w:shd w:val="clear" w:color="auto" w:fill="auto"/>
            <w:vAlign w:val="center"/>
          </w:tcPr>
          <w:p w14:paraId="59694BC2" w14:textId="092297E3" w:rsidR="008E1EF7" w:rsidRDefault="008E1EF7" w:rsidP="009F0DC3">
            <w:pPr>
              <w:spacing w:line="240" w:lineRule="auto"/>
              <w:jc w:val="right"/>
              <w:rPr>
                <w:rFonts w:ascii="Calibri" w:hAnsi="Calibri"/>
                <w:sz w:val="20"/>
                <w:szCs w:val="20"/>
              </w:rPr>
            </w:pPr>
            <w:r>
              <w:rPr>
                <w:rFonts w:ascii="Calibri" w:hAnsi="Calibri"/>
                <w:sz w:val="20"/>
                <w:szCs w:val="20"/>
              </w:rPr>
              <w:t>8.20</w:t>
            </w:r>
          </w:p>
        </w:tc>
      </w:tr>
      <w:tr w:rsidR="008E1EF7" w:rsidRPr="002673A7" w14:paraId="67809DFB" w14:textId="77777777" w:rsidTr="00365CBD">
        <w:trPr>
          <w:trHeight w:val="315"/>
        </w:trPr>
        <w:tc>
          <w:tcPr>
            <w:tcW w:w="8505" w:type="dxa"/>
            <w:tcBorders>
              <w:left w:val="nil"/>
              <w:bottom w:val="single" w:sz="8" w:space="0" w:color="808080"/>
              <w:right w:val="nil"/>
            </w:tcBorders>
            <w:shd w:val="clear" w:color="auto" w:fill="auto"/>
            <w:noWrap/>
            <w:vAlign w:val="center"/>
          </w:tcPr>
          <w:p w14:paraId="60F19992" w14:textId="229366D8" w:rsidR="008E1EF7" w:rsidRPr="00E46F6A" w:rsidRDefault="008E1EF7" w:rsidP="009F0DC3">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Child (3 to 16)</w:t>
            </w:r>
          </w:p>
        </w:tc>
        <w:tc>
          <w:tcPr>
            <w:tcW w:w="1134" w:type="dxa"/>
            <w:tcBorders>
              <w:top w:val="nil"/>
              <w:left w:val="nil"/>
              <w:bottom w:val="single" w:sz="8" w:space="0" w:color="808080"/>
              <w:right w:val="nil"/>
            </w:tcBorders>
            <w:shd w:val="clear" w:color="auto" w:fill="auto"/>
            <w:vAlign w:val="center"/>
          </w:tcPr>
          <w:p w14:paraId="2F9D62C3" w14:textId="7D46BB79" w:rsidR="008E1EF7" w:rsidRDefault="008E1EF7" w:rsidP="009F0DC3">
            <w:pPr>
              <w:jc w:val="right"/>
              <w:rPr>
                <w:rFonts w:ascii="Calibri" w:hAnsi="Calibri"/>
                <w:b/>
                <w:bCs/>
                <w:sz w:val="20"/>
                <w:szCs w:val="20"/>
              </w:rPr>
            </w:pPr>
            <w:r>
              <w:rPr>
                <w:rFonts w:ascii="Calibri" w:hAnsi="Calibri"/>
                <w:b/>
                <w:bCs/>
                <w:sz w:val="20"/>
                <w:szCs w:val="20"/>
              </w:rPr>
              <w:t>5.00</w:t>
            </w:r>
          </w:p>
        </w:tc>
        <w:tc>
          <w:tcPr>
            <w:tcW w:w="1006" w:type="dxa"/>
            <w:tcBorders>
              <w:top w:val="nil"/>
              <w:left w:val="nil"/>
              <w:bottom w:val="single" w:sz="8" w:space="0" w:color="808080"/>
              <w:right w:val="nil"/>
            </w:tcBorders>
            <w:shd w:val="clear" w:color="auto" w:fill="auto"/>
            <w:vAlign w:val="center"/>
          </w:tcPr>
          <w:p w14:paraId="43E29BD2" w14:textId="2AA89F16" w:rsidR="008E1EF7" w:rsidRDefault="008E1EF7" w:rsidP="009F0DC3">
            <w:pPr>
              <w:spacing w:line="240" w:lineRule="auto"/>
              <w:jc w:val="right"/>
              <w:rPr>
                <w:rFonts w:ascii="Calibri" w:hAnsi="Calibri"/>
                <w:sz w:val="20"/>
                <w:szCs w:val="20"/>
              </w:rPr>
            </w:pPr>
            <w:r>
              <w:rPr>
                <w:rFonts w:ascii="Calibri" w:hAnsi="Calibri"/>
                <w:sz w:val="20"/>
                <w:szCs w:val="20"/>
              </w:rPr>
              <w:t>5.10</w:t>
            </w:r>
          </w:p>
        </w:tc>
      </w:tr>
      <w:tr w:rsidR="008E1EF7" w:rsidRPr="002673A7" w14:paraId="733115AB" w14:textId="77777777" w:rsidTr="00365CBD">
        <w:trPr>
          <w:trHeight w:val="315"/>
        </w:trPr>
        <w:tc>
          <w:tcPr>
            <w:tcW w:w="8505" w:type="dxa"/>
            <w:tcBorders>
              <w:left w:val="nil"/>
              <w:bottom w:val="single" w:sz="8" w:space="0" w:color="808080"/>
              <w:right w:val="nil"/>
            </w:tcBorders>
            <w:shd w:val="clear" w:color="auto" w:fill="auto"/>
            <w:noWrap/>
            <w:vAlign w:val="center"/>
          </w:tcPr>
          <w:p w14:paraId="6A610ABD" w14:textId="01230102" w:rsidR="008E1EF7" w:rsidRPr="00E46F6A" w:rsidRDefault="008E1EF7" w:rsidP="009F0DC3">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Family (2A + 2 C)</w:t>
            </w:r>
          </w:p>
        </w:tc>
        <w:tc>
          <w:tcPr>
            <w:tcW w:w="1134" w:type="dxa"/>
            <w:tcBorders>
              <w:top w:val="nil"/>
              <w:left w:val="nil"/>
              <w:bottom w:val="single" w:sz="8" w:space="0" w:color="808080"/>
              <w:right w:val="nil"/>
            </w:tcBorders>
            <w:shd w:val="clear" w:color="auto" w:fill="auto"/>
            <w:vAlign w:val="center"/>
          </w:tcPr>
          <w:p w14:paraId="27E5EDD2" w14:textId="1B705CAF" w:rsidR="008E1EF7" w:rsidRDefault="008E1EF7" w:rsidP="009F0DC3">
            <w:pPr>
              <w:jc w:val="right"/>
              <w:rPr>
                <w:rFonts w:ascii="Calibri" w:hAnsi="Calibri"/>
                <w:b/>
                <w:bCs/>
                <w:sz w:val="20"/>
                <w:szCs w:val="20"/>
              </w:rPr>
            </w:pPr>
            <w:r>
              <w:rPr>
                <w:rFonts w:ascii="Calibri" w:hAnsi="Calibri"/>
                <w:b/>
                <w:bCs/>
                <w:sz w:val="20"/>
                <w:szCs w:val="20"/>
              </w:rPr>
              <w:t>25.00</w:t>
            </w:r>
          </w:p>
        </w:tc>
        <w:tc>
          <w:tcPr>
            <w:tcW w:w="1006" w:type="dxa"/>
            <w:tcBorders>
              <w:top w:val="nil"/>
              <w:left w:val="nil"/>
              <w:bottom w:val="single" w:sz="8" w:space="0" w:color="808080"/>
              <w:right w:val="nil"/>
            </w:tcBorders>
            <w:shd w:val="clear" w:color="auto" w:fill="auto"/>
            <w:vAlign w:val="center"/>
          </w:tcPr>
          <w:p w14:paraId="3AE1601D" w14:textId="27E8E8E6" w:rsidR="008E1EF7" w:rsidRDefault="008E1EF7" w:rsidP="009F0DC3">
            <w:pPr>
              <w:spacing w:line="240" w:lineRule="auto"/>
              <w:jc w:val="right"/>
              <w:rPr>
                <w:rFonts w:ascii="Calibri" w:hAnsi="Calibri"/>
                <w:sz w:val="20"/>
                <w:szCs w:val="20"/>
              </w:rPr>
            </w:pPr>
            <w:r>
              <w:rPr>
                <w:rFonts w:ascii="Calibri" w:hAnsi="Calibri"/>
                <w:sz w:val="20"/>
                <w:szCs w:val="20"/>
              </w:rPr>
              <w:t>25.60</w:t>
            </w:r>
          </w:p>
        </w:tc>
      </w:tr>
      <w:tr w:rsidR="008E1EF7" w:rsidRPr="002673A7" w14:paraId="42EC4A15" w14:textId="77777777" w:rsidTr="008E1EF7">
        <w:trPr>
          <w:trHeight w:val="315"/>
        </w:trPr>
        <w:tc>
          <w:tcPr>
            <w:tcW w:w="10645" w:type="dxa"/>
            <w:gridSpan w:val="3"/>
            <w:tcBorders>
              <w:left w:val="nil"/>
              <w:bottom w:val="single" w:sz="8" w:space="0" w:color="808080"/>
              <w:right w:val="nil"/>
            </w:tcBorders>
            <w:shd w:val="clear" w:color="auto" w:fill="auto"/>
            <w:noWrap/>
            <w:vAlign w:val="center"/>
          </w:tcPr>
          <w:p w14:paraId="7CC594D9" w14:textId="05081E79" w:rsidR="008E1EF7" w:rsidRDefault="008E1EF7" w:rsidP="008E1EF7">
            <w:pPr>
              <w:spacing w:line="240" w:lineRule="auto"/>
              <w:rPr>
                <w:rFonts w:ascii="Calibri" w:hAnsi="Calibri"/>
                <w:sz w:val="20"/>
                <w:szCs w:val="20"/>
              </w:rPr>
            </w:pPr>
            <w:r>
              <w:rPr>
                <w:rFonts w:ascii="Calibri" w:hAnsi="Calibri"/>
                <w:b/>
                <w:bCs/>
                <w:color w:val="3F9C35"/>
                <w:sz w:val="20"/>
                <w:szCs w:val="20"/>
              </w:rPr>
              <w:t>ex-HMAS Canberra Reserve - Mooring</w:t>
            </w:r>
          </w:p>
        </w:tc>
      </w:tr>
      <w:tr w:rsidR="008E1EF7" w:rsidRPr="002673A7" w14:paraId="3256A56A" w14:textId="77777777" w:rsidTr="00365CBD">
        <w:trPr>
          <w:trHeight w:val="315"/>
        </w:trPr>
        <w:tc>
          <w:tcPr>
            <w:tcW w:w="8505" w:type="dxa"/>
            <w:tcBorders>
              <w:left w:val="nil"/>
              <w:bottom w:val="single" w:sz="8" w:space="0" w:color="808080"/>
              <w:right w:val="nil"/>
            </w:tcBorders>
            <w:shd w:val="clear" w:color="auto" w:fill="auto"/>
            <w:noWrap/>
            <w:vAlign w:val="center"/>
          </w:tcPr>
          <w:p w14:paraId="7DE2EE34" w14:textId="15FAA3DB" w:rsidR="008E1EF7" w:rsidRPr="00E46F6A" w:rsidRDefault="008E1EF7" w:rsidP="008E1EF7">
            <w:pPr>
              <w:spacing w:line="240" w:lineRule="auto"/>
              <w:ind w:firstLineChars="200" w:firstLine="400"/>
              <w:rPr>
                <w:rFonts w:ascii="Calibri" w:eastAsia="Times New Roman" w:hAnsi="Calibri" w:cs="Times New Roman"/>
                <w:color w:val="2C373E" w:themeColor="text1"/>
                <w:sz w:val="20"/>
                <w:szCs w:val="20"/>
                <w:lang w:eastAsia="en-AU"/>
              </w:rPr>
            </w:pPr>
            <w:r w:rsidRPr="00E46F6A">
              <w:rPr>
                <w:rFonts w:ascii="Calibri" w:eastAsia="Times New Roman" w:hAnsi="Calibri" w:cs="Times New Roman"/>
                <w:color w:val="2C373E" w:themeColor="text1"/>
                <w:sz w:val="20"/>
                <w:szCs w:val="20"/>
                <w:lang w:eastAsia="en-AU"/>
              </w:rPr>
              <w:t>Public Mooring 2 (2hours)</w:t>
            </w:r>
          </w:p>
        </w:tc>
        <w:tc>
          <w:tcPr>
            <w:tcW w:w="1134" w:type="dxa"/>
            <w:tcBorders>
              <w:top w:val="nil"/>
              <w:left w:val="nil"/>
              <w:bottom w:val="single" w:sz="8" w:space="0" w:color="808080"/>
              <w:right w:val="nil"/>
            </w:tcBorders>
            <w:shd w:val="clear" w:color="auto" w:fill="auto"/>
            <w:vAlign w:val="center"/>
          </w:tcPr>
          <w:p w14:paraId="05D93449" w14:textId="4B6CD4FC" w:rsidR="008E1EF7" w:rsidRDefault="008E1EF7" w:rsidP="008E1EF7">
            <w:pPr>
              <w:jc w:val="right"/>
              <w:rPr>
                <w:rFonts w:ascii="Calibri" w:hAnsi="Calibri"/>
                <w:b/>
                <w:bCs/>
                <w:sz w:val="20"/>
                <w:szCs w:val="20"/>
              </w:rPr>
            </w:pPr>
            <w:r>
              <w:rPr>
                <w:rFonts w:ascii="Calibri" w:hAnsi="Calibri"/>
                <w:b/>
                <w:bCs/>
                <w:sz w:val="20"/>
                <w:szCs w:val="20"/>
              </w:rPr>
              <w:t>32.70</w:t>
            </w:r>
          </w:p>
        </w:tc>
        <w:tc>
          <w:tcPr>
            <w:tcW w:w="1006" w:type="dxa"/>
            <w:tcBorders>
              <w:top w:val="nil"/>
              <w:left w:val="nil"/>
              <w:bottom w:val="single" w:sz="8" w:space="0" w:color="808080"/>
              <w:right w:val="nil"/>
            </w:tcBorders>
            <w:shd w:val="clear" w:color="auto" w:fill="auto"/>
            <w:vAlign w:val="center"/>
          </w:tcPr>
          <w:p w14:paraId="78B77D81" w14:textId="2933ABE1" w:rsidR="008E1EF7" w:rsidRDefault="008E1EF7" w:rsidP="008E1EF7">
            <w:pPr>
              <w:spacing w:line="240" w:lineRule="auto"/>
              <w:jc w:val="right"/>
              <w:rPr>
                <w:rFonts w:ascii="Calibri" w:hAnsi="Calibri"/>
                <w:sz w:val="20"/>
                <w:szCs w:val="20"/>
              </w:rPr>
            </w:pPr>
            <w:r>
              <w:rPr>
                <w:rFonts w:ascii="Calibri" w:hAnsi="Calibri"/>
                <w:sz w:val="20"/>
                <w:szCs w:val="20"/>
              </w:rPr>
              <w:t>33.50</w:t>
            </w:r>
          </w:p>
        </w:tc>
      </w:tr>
      <w:tr w:rsidR="006724DE" w:rsidRPr="002673A7" w14:paraId="032872A5" w14:textId="77777777" w:rsidTr="006724DE">
        <w:trPr>
          <w:trHeight w:val="315"/>
        </w:trPr>
        <w:tc>
          <w:tcPr>
            <w:tcW w:w="10645" w:type="dxa"/>
            <w:gridSpan w:val="3"/>
            <w:tcBorders>
              <w:left w:val="nil"/>
              <w:bottom w:val="single" w:sz="8" w:space="0" w:color="808080"/>
              <w:right w:val="nil"/>
            </w:tcBorders>
            <w:shd w:val="clear" w:color="auto" w:fill="auto"/>
            <w:noWrap/>
            <w:vAlign w:val="center"/>
          </w:tcPr>
          <w:p w14:paraId="70E7AEC3" w14:textId="5227CE93" w:rsidR="006724DE" w:rsidRDefault="006724DE" w:rsidP="006724DE">
            <w:pPr>
              <w:spacing w:line="240" w:lineRule="auto"/>
              <w:rPr>
                <w:rFonts w:ascii="Calibri" w:hAnsi="Calibri"/>
                <w:sz w:val="20"/>
                <w:szCs w:val="20"/>
              </w:rPr>
            </w:pPr>
            <w:r w:rsidRPr="002673A7">
              <w:rPr>
                <w:rFonts w:ascii="Calibri" w:eastAsia="Times New Roman" w:hAnsi="Calibri" w:cs="Times New Roman"/>
                <w:b/>
                <w:bCs/>
                <w:color w:val="3F9C35"/>
                <w:sz w:val="20"/>
                <w:szCs w:val="20"/>
                <w:lang w:eastAsia="en-AU"/>
              </w:rPr>
              <w:t>Maroondah Reservoir Park</w:t>
            </w:r>
          </w:p>
        </w:tc>
      </w:tr>
      <w:tr w:rsidR="006724DE" w:rsidRPr="002673A7" w14:paraId="0340D962" w14:textId="77777777" w:rsidTr="006724DE">
        <w:trPr>
          <w:trHeight w:val="315"/>
        </w:trPr>
        <w:tc>
          <w:tcPr>
            <w:tcW w:w="10645" w:type="dxa"/>
            <w:gridSpan w:val="3"/>
            <w:tcBorders>
              <w:left w:val="nil"/>
              <w:bottom w:val="single" w:sz="8" w:space="0" w:color="808080"/>
              <w:right w:val="nil"/>
            </w:tcBorders>
            <w:shd w:val="clear" w:color="auto" w:fill="auto"/>
            <w:noWrap/>
            <w:vAlign w:val="center"/>
          </w:tcPr>
          <w:p w14:paraId="6E0CFC88" w14:textId="006D90CA" w:rsidR="006724DE" w:rsidRDefault="006724DE" w:rsidP="006724DE">
            <w:pPr>
              <w:spacing w:line="240" w:lineRule="auto"/>
              <w:ind w:left="313"/>
              <w:rPr>
                <w:rFonts w:ascii="Calibri" w:hAnsi="Calibri"/>
                <w:sz w:val="20"/>
                <w:szCs w:val="20"/>
              </w:rPr>
            </w:pPr>
            <w:r w:rsidRPr="002673A7">
              <w:rPr>
                <w:rFonts w:ascii="Calibri" w:eastAsia="Times New Roman" w:hAnsi="Calibri" w:cs="Times New Roman"/>
                <w:color w:val="3F9C35"/>
                <w:sz w:val="20"/>
                <w:szCs w:val="20"/>
                <w:lang w:eastAsia="en-AU"/>
              </w:rPr>
              <w:t>Tours (school groups)</w:t>
            </w:r>
          </w:p>
        </w:tc>
      </w:tr>
      <w:tr w:rsidR="006724DE" w:rsidRPr="002673A7" w14:paraId="12415732" w14:textId="77777777" w:rsidTr="00365CBD">
        <w:trPr>
          <w:trHeight w:val="315"/>
        </w:trPr>
        <w:tc>
          <w:tcPr>
            <w:tcW w:w="8505" w:type="dxa"/>
            <w:tcBorders>
              <w:left w:val="nil"/>
              <w:bottom w:val="single" w:sz="8" w:space="0" w:color="808080"/>
              <w:right w:val="nil"/>
            </w:tcBorders>
            <w:shd w:val="clear" w:color="auto" w:fill="auto"/>
            <w:noWrap/>
            <w:vAlign w:val="center"/>
          </w:tcPr>
          <w:p w14:paraId="1CF0E48B" w14:textId="224C1F74" w:rsidR="006724DE" w:rsidRPr="00E46F6A"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Per person all year round</w:t>
            </w:r>
          </w:p>
        </w:tc>
        <w:tc>
          <w:tcPr>
            <w:tcW w:w="1134" w:type="dxa"/>
            <w:tcBorders>
              <w:top w:val="nil"/>
              <w:left w:val="nil"/>
              <w:bottom w:val="single" w:sz="8" w:space="0" w:color="808080"/>
              <w:right w:val="nil"/>
            </w:tcBorders>
            <w:shd w:val="clear" w:color="auto" w:fill="auto"/>
            <w:vAlign w:val="center"/>
          </w:tcPr>
          <w:p w14:paraId="607C6244" w14:textId="5D5F728A" w:rsidR="006724DE" w:rsidRDefault="006724DE" w:rsidP="006724DE">
            <w:pPr>
              <w:jc w:val="right"/>
              <w:rPr>
                <w:rFonts w:ascii="Calibri" w:hAnsi="Calibri"/>
                <w:b/>
                <w:bCs/>
                <w:sz w:val="20"/>
                <w:szCs w:val="20"/>
              </w:rPr>
            </w:pPr>
            <w:r>
              <w:rPr>
                <w:rFonts w:ascii="Calibri" w:hAnsi="Calibri"/>
                <w:b/>
                <w:bCs/>
                <w:sz w:val="20"/>
                <w:szCs w:val="20"/>
              </w:rPr>
              <w:t>3.70</w:t>
            </w:r>
          </w:p>
        </w:tc>
        <w:tc>
          <w:tcPr>
            <w:tcW w:w="1006" w:type="dxa"/>
            <w:tcBorders>
              <w:top w:val="nil"/>
              <w:left w:val="nil"/>
              <w:bottom w:val="single" w:sz="8" w:space="0" w:color="808080"/>
              <w:right w:val="nil"/>
            </w:tcBorders>
            <w:shd w:val="clear" w:color="auto" w:fill="auto"/>
            <w:vAlign w:val="center"/>
          </w:tcPr>
          <w:p w14:paraId="1ED2A645" w14:textId="31BA0A53" w:rsidR="006724DE" w:rsidRDefault="006724DE" w:rsidP="006724DE">
            <w:pPr>
              <w:spacing w:line="240" w:lineRule="auto"/>
              <w:jc w:val="right"/>
              <w:rPr>
                <w:rFonts w:ascii="Calibri" w:hAnsi="Calibri"/>
                <w:sz w:val="20"/>
                <w:szCs w:val="20"/>
              </w:rPr>
            </w:pPr>
            <w:r>
              <w:rPr>
                <w:rFonts w:ascii="Calibri" w:hAnsi="Calibri"/>
                <w:sz w:val="20"/>
                <w:szCs w:val="20"/>
              </w:rPr>
              <w:t>3.80</w:t>
            </w:r>
          </w:p>
        </w:tc>
      </w:tr>
      <w:tr w:rsidR="006724DE" w:rsidRPr="002673A7" w14:paraId="7CBF5233" w14:textId="77777777" w:rsidTr="00692537">
        <w:trPr>
          <w:trHeight w:val="315"/>
        </w:trPr>
        <w:tc>
          <w:tcPr>
            <w:tcW w:w="10645" w:type="dxa"/>
            <w:gridSpan w:val="3"/>
            <w:tcBorders>
              <w:left w:val="nil"/>
              <w:bottom w:val="single" w:sz="8" w:space="0" w:color="808080"/>
              <w:right w:val="nil"/>
            </w:tcBorders>
            <w:shd w:val="clear" w:color="auto" w:fill="auto"/>
            <w:noWrap/>
            <w:vAlign w:val="bottom"/>
          </w:tcPr>
          <w:p w14:paraId="18C5F11B" w14:textId="43C71E86" w:rsidR="006724DE" w:rsidRDefault="006724DE" w:rsidP="006724DE">
            <w:pPr>
              <w:spacing w:line="240" w:lineRule="auto"/>
              <w:rPr>
                <w:rFonts w:ascii="Calibri" w:hAnsi="Calibri"/>
                <w:sz w:val="20"/>
                <w:szCs w:val="20"/>
              </w:rPr>
            </w:pPr>
            <w:r>
              <w:rPr>
                <w:rFonts w:ascii="Calibri" w:hAnsi="Calibri"/>
                <w:b/>
                <w:bCs/>
                <w:color w:val="3F9C35"/>
                <w:sz w:val="20"/>
                <w:szCs w:val="20"/>
              </w:rPr>
              <w:t>Point Hicks Lighthouse Reserve</w:t>
            </w:r>
          </w:p>
        </w:tc>
      </w:tr>
      <w:tr w:rsidR="006724DE" w:rsidRPr="002673A7" w14:paraId="221FDBFB" w14:textId="77777777" w:rsidTr="00366455">
        <w:trPr>
          <w:trHeight w:val="315"/>
        </w:trPr>
        <w:tc>
          <w:tcPr>
            <w:tcW w:w="10645" w:type="dxa"/>
            <w:gridSpan w:val="3"/>
            <w:tcBorders>
              <w:left w:val="nil"/>
              <w:bottom w:val="single" w:sz="8" w:space="0" w:color="808080"/>
              <w:right w:val="nil"/>
            </w:tcBorders>
            <w:shd w:val="clear" w:color="auto" w:fill="auto"/>
            <w:noWrap/>
            <w:vAlign w:val="center"/>
          </w:tcPr>
          <w:p w14:paraId="1CDB3F80" w14:textId="38EB9D0B" w:rsidR="006724DE" w:rsidRDefault="006724DE" w:rsidP="006724DE">
            <w:pPr>
              <w:spacing w:line="240" w:lineRule="auto"/>
              <w:ind w:left="313"/>
              <w:rPr>
                <w:rFonts w:ascii="Calibri" w:hAnsi="Calibri"/>
                <w:b/>
                <w:bCs/>
                <w:color w:val="3F9C35"/>
                <w:sz w:val="20"/>
                <w:szCs w:val="20"/>
              </w:rPr>
            </w:pPr>
            <w:r w:rsidRPr="009F0DC3">
              <w:rPr>
                <w:rFonts w:ascii="Calibri" w:eastAsia="Times New Roman" w:hAnsi="Calibri" w:cs="Times New Roman"/>
                <w:b/>
                <w:color w:val="3F9C35"/>
                <w:sz w:val="20"/>
                <w:szCs w:val="20"/>
                <w:lang w:eastAsia="en-AU"/>
              </w:rPr>
              <w:t>Entry</w:t>
            </w:r>
            <w:r>
              <w:rPr>
                <w:rFonts w:ascii="Calibri" w:eastAsia="Times New Roman" w:hAnsi="Calibri" w:cs="Times New Roman"/>
                <w:b/>
                <w:color w:val="3F9C35"/>
                <w:sz w:val="20"/>
                <w:szCs w:val="20"/>
                <w:lang w:eastAsia="en-AU"/>
              </w:rPr>
              <w:t xml:space="preserve"> Fee for Lighthouse Tour (</w:t>
            </w:r>
            <w:proofErr w:type="gramStart"/>
            <w:r>
              <w:rPr>
                <w:rFonts w:ascii="Calibri" w:eastAsia="Times New Roman" w:hAnsi="Calibri" w:cs="Times New Roman"/>
                <w:b/>
                <w:color w:val="3F9C35"/>
                <w:sz w:val="20"/>
                <w:szCs w:val="20"/>
                <w:lang w:eastAsia="en-AU"/>
              </w:rPr>
              <w:t>Year Round</w:t>
            </w:r>
            <w:proofErr w:type="gramEnd"/>
            <w:r>
              <w:rPr>
                <w:rFonts w:ascii="Calibri" w:eastAsia="Times New Roman" w:hAnsi="Calibri" w:cs="Times New Roman"/>
                <w:b/>
                <w:color w:val="3F9C35"/>
                <w:sz w:val="20"/>
                <w:szCs w:val="20"/>
                <w:lang w:eastAsia="en-AU"/>
              </w:rPr>
              <w:t xml:space="preserve"> Fee)</w:t>
            </w:r>
          </w:p>
        </w:tc>
      </w:tr>
      <w:tr w:rsidR="006724DE" w:rsidRPr="002673A7" w14:paraId="7DD3E48A" w14:textId="77777777" w:rsidTr="00365CBD">
        <w:trPr>
          <w:trHeight w:val="315"/>
        </w:trPr>
        <w:tc>
          <w:tcPr>
            <w:tcW w:w="8505" w:type="dxa"/>
            <w:tcBorders>
              <w:left w:val="nil"/>
              <w:bottom w:val="single" w:sz="8" w:space="0" w:color="808080"/>
              <w:right w:val="nil"/>
            </w:tcBorders>
            <w:shd w:val="clear" w:color="auto" w:fill="auto"/>
            <w:noWrap/>
            <w:vAlign w:val="center"/>
          </w:tcPr>
          <w:p w14:paraId="551D38CF" w14:textId="235D43BA" w:rsidR="006724DE" w:rsidRPr="00E46F6A"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Adult</w:t>
            </w:r>
          </w:p>
        </w:tc>
        <w:tc>
          <w:tcPr>
            <w:tcW w:w="1134" w:type="dxa"/>
            <w:tcBorders>
              <w:top w:val="nil"/>
              <w:left w:val="nil"/>
              <w:bottom w:val="single" w:sz="8" w:space="0" w:color="808080"/>
              <w:right w:val="nil"/>
            </w:tcBorders>
            <w:shd w:val="clear" w:color="auto" w:fill="auto"/>
            <w:vAlign w:val="center"/>
          </w:tcPr>
          <w:p w14:paraId="5D193D55" w14:textId="4BFC09AA" w:rsidR="006724DE" w:rsidRDefault="006724DE" w:rsidP="006724DE">
            <w:pPr>
              <w:jc w:val="right"/>
              <w:rPr>
                <w:rFonts w:ascii="Calibri" w:hAnsi="Calibri"/>
                <w:b/>
                <w:bCs/>
                <w:sz w:val="20"/>
                <w:szCs w:val="20"/>
              </w:rPr>
            </w:pPr>
            <w:r>
              <w:rPr>
                <w:rFonts w:ascii="Calibri" w:hAnsi="Calibri"/>
                <w:b/>
                <w:bCs/>
                <w:sz w:val="20"/>
                <w:szCs w:val="20"/>
              </w:rPr>
              <w:t>10.00</w:t>
            </w:r>
          </w:p>
        </w:tc>
        <w:tc>
          <w:tcPr>
            <w:tcW w:w="1006" w:type="dxa"/>
            <w:tcBorders>
              <w:top w:val="nil"/>
              <w:left w:val="nil"/>
              <w:bottom w:val="single" w:sz="8" w:space="0" w:color="808080"/>
              <w:right w:val="nil"/>
            </w:tcBorders>
            <w:shd w:val="clear" w:color="auto" w:fill="auto"/>
            <w:vAlign w:val="center"/>
          </w:tcPr>
          <w:p w14:paraId="2C52C171" w14:textId="1F0BA975" w:rsidR="006724DE" w:rsidRDefault="006724DE" w:rsidP="006724DE">
            <w:pPr>
              <w:spacing w:line="240" w:lineRule="auto"/>
              <w:jc w:val="right"/>
              <w:rPr>
                <w:rFonts w:ascii="Calibri" w:hAnsi="Calibri"/>
                <w:sz w:val="20"/>
                <w:szCs w:val="20"/>
              </w:rPr>
            </w:pPr>
            <w:r>
              <w:rPr>
                <w:rFonts w:ascii="Calibri" w:hAnsi="Calibri"/>
                <w:sz w:val="20"/>
                <w:szCs w:val="20"/>
              </w:rPr>
              <w:t>10.20</w:t>
            </w:r>
          </w:p>
        </w:tc>
      </w:tr>
      <w:tr w:rsidR="006724DE" w:rsidRPr="002673A7" w14:paraId="2885FAB6" w14:textId="77777777" w:rsidTr="00365CBD">
        <w:trPr>
          <w:trHeight w:val="315"/>
        </w:trPr>
        <w:tc>
          <w:tcPr>
            <w:tcW w:w="8505" w:type="dxa"/>
            <w:tcBorders>
              <w:left w:val="nil"/>
              <w:bottom w:val="single" w:sz="8" w:space="0" w:color="808080"/>
              <w:right w:val="nil"/>
            </w:tcBorders>
            <w:shd w:val="clear" w:color="auto" w:fill="auto"/>
            <w:noWrap/>
            <w:vAlign w:val="center"/>
          </w:tcPr>
          <w:p w14:paraId="12FD0126" w14:textId="6C24E435" w:rsidR="006724DE" w:rsidRPr="00E46F6A"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Child (5 to 16)</w:t>
            </w:r>
          </w:p>
        </w:tc>
        <w:tc>
          <w:tcPr>
            <w:tcW w:w="1134" w:type="dxa"/>
            <w:tcBorders>
              <w:top w:val="nil"/>
              <w:left w:val="nil"/>
              <w:bottom w:val="single" w:sz="8" w:space="0" w:color="808080"/>
              <w:right w:val="nil"/>
            </w:tcBorders>
            <w:shd w:val="clear" w:color="auto" w:fill="auto"/>
            <w:vAlign w:val="center"/>
          </w:tcPr>
          <w:p w14:paraId="0F21CF19" w14:textId="7705E7E6" w:rsidR="006724DE" w:rsidRDefault="006724DE" w:rsidP="006724DE">
            <w:pPr>
              <w:jc w:val="right"/>
              <w:rPr>
                <w:rFonts w:ascii="Calibri" w:hAnsi="Calibri"/>
                <w:b/>
                <w:bCs/>
                <w:sz w:val="20"/>
                <w:szCs w:val="20"/>
              </w:rPr>
            </w:pPr>
            <w:r>
              <w:rPr>
                <w:rFonts w:ascii="Calibri" w:hAnsi="Calibri"/>
                <w:b/>
                <w:bCs/>
                <w:sz w:val="20"/>
                <w:szCs w:val="20"/>
              </w:rPr>
              <w:t>5.00</w:t>
            </w:r>
          </w:p>
        </w:tc>
        <w:tc>
          <w:tcPr>
            <w:tcW w:w="1006" w:type="dxa"/>
            <w:tcBorders>
              <w:top w:val="nil"/>
              <w:left w:val="nil"/>
              <w:bottom w:val="single" w:sz="8" w:space="0" w:color="808080"/>
              <w:right w:val="nil"/>
            </w:tcBorders>
            <w:shd w:val="clear" w:color="auto" w:fill="auto"/>
            <w:vAlign w:val="center"/>
          </w:tcPr>
          <w:p w14:paraId="1F129FB7" w14:textId="4B675099" w:rsidR="006724DE" w:rsidRDefault="006724DE" w:rsidP="006724DE">
            <w:pPr>
              <w:spacing w:line="240" w:lineRule="auto"/>
              <w:jc w:val="right"/>
              <w:rPr>
                <w:rFonts w:ascii="Calibri" w:hAnsi="Calibri"/>
                <w:sz w:val="20"/>
                <w:szCs w:val="20"/>
              </w:rPr>
            </w:pPr>
            <w:r>
              <w:rPr>
                <w:rFonts w:ascii="Calibri" w:hAnsi="Calibri"/>
                <w:sz w:val="20"/>
                <w:szCs w:val="20"/>
              </w:rPr>
              <w:t>5.10</w:t>
            </w:r>
          </w:p>
        </w:tc>
      </w:tr>
      <w:tr w:rsidR="006724DE" w:rsidRPr="002673A7" w14:paraId="4E6248A7" w14:textId="77777777" w:rsidTr="00365CBD">
        <w:trPr>
          <w:trHeight w:val="315"/>
        </w:trPr>
        <w:tc>
          <w:tcPr>
            <w:tcW w:w="8505" w:type="dxa"/>
            <w:tcBorders>
              <w:left w:val="nil"/>
              <w:bottom w:val="single" w:sz="8" w:space="0" w:color="808080"/>
              <w:right w:val="nil"/>
            </w:tcBorders>
            <w:shd w:val="clear" w:color="auto" w:fill="auto"/>
            <w:noWrap/>
            <w:vAlign w:val="center"/>
          </w:tcPr>
          <w:p w14:paraId="7458782F" w14:textId="17E99465" w:rsidR="006724DE" w:rsidRPr="00E46F6A"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Family (2A + 2C)</w:t>
            </w:r>
          </w:p>
        </w:tc>
        <w:tc>
          <w:tcPr>
            <w:tcW w:w="1134" w:type="dxa"/>
            <w:tcBorders>
              <w:top w:val="nil"/>
              <w:left w:val="nil"/>
              <w:bottom w:val="single" w:sz="8" w:space="0" w:color="808080"/>
              <w:right w:val="nil"/>
            </w:tcBorders>
            <w:shd w:val="clear" w:color="auto" w:fill="auto"/>
            <w:vAlign w:val="center"/>
          </w:tcPr>
          <w:p w14:paraId="0107981E" w14:textId="5F84A03F" w:rsidR="006724DE" w:rsidRDefault="006724DE" w:rsidP="006724DE">
            <w:pPr>
              <w:jc w:val="right"/>
              <w:rPr>
                <w:rFonts w:ascii="Calibri" w:hAnsi="Calibri"/>
                <w:b/>
                <w:bCs/>
                <w:sz w:val="20"/>
                <w:szCs w:val="20"/>
              </w:rPr>
            </w:pPr>
            <w:r>
              <w:rPr>
                <w:rFonts w:ascii="Calibri" w:hAnsi="Calibri"/>
                <w:b/>
                <w:bCs/>
                <w:sz w:val="20"/>
                <w:szCs w:val="20"/>
              </w:rPr>
              <w:t>25.00</w:t>
            </w:r>
          </w:p>
        </w:tc>
        <w:tc>
          <w:tcPr>
            <w:tcW w:w="1006" w:type="dxa"/>
            <w:tcBorders>
              <w:top w:val="nil"/>
              <w:left w:val="nil"/>
              <w:bottom w:val="single" w:sz="8" w:space="0" w:color="808080"/>
              <w:right w:val="nil"/>
            </w:tcBorders>
            <w:shd w:val="clear" w:color="auto" w:fill="auto"/>
            <w:vAlign w:val="center"/>
          </w:tcPr>
          <w:p w14:paraId="1B635FE3" w14:textId="787F3067" w:rsidR="006724DE" w:rsidRDefault="006724DE" w:rsidP="006724DE">
            <w:pPr>
              <w:spacing w:line="240" w:lineRule="auto"/>
              <w:jc w:val="right"/>
              <w:rPr>
                <w:rFonts w:ascii="Calibri" w:hAnsi="Calibri"/>
                <w:sz w:val="20"/>
                <w:szCs w:val="20"/>
              </w:rPr>
            </w:pPr>
            <w:r>
              <w:rPr>
                <w:rFonts w:ascii="Calibri" w:hAnsi="Calibri"/>
                <w:sz w:val="20"/>
                <w:szCs w:val="20"/>
              </w:rPr>
              <w:t>25.60</w:t>
            </w:r>
          </w:p>
        </w:tc>
      </w:tr>
      <w:tr w:rsidR="006724DE" w:rsidRPr="002673A7" w14:paraId="413CA520" w14:textId="77777777" w:rsidTr="00365CBD">
        <w:trPr>
          <w:trHeight w:val="315"/>
        </w:trPr>
        <w:tc>
          <w:tcPr>
            <w:tcW w:w="8505" w:type="dxa"/>
            <w:tcBorders>
              <w:left w:val="nil"/>
              <w:bottom w:val="single" w:sz="8" w:space="0" w:color="808080"/>
              <w:right w:val="nil"/>
            </w:tcBorders>
            <w:shd w:val="clear" w:color="auto" w:fill="auto"/>
            <w:noWrap/>
            <w:vAlign w:val="center"/>
          </w:tcPr>
          <w:p w14:paraId="2B8A150F" w14:textId="3D53BC6F" w:rsidR="006724DE" w:rsidRPr="00E46F6A"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Tour – School Group</w:t>
            </w:r>
          </w:p>
        </w:tc>
        <w:tc>
          <w:tcPr>
            <w:tcW w:w="1134" w:type="dxa"/>
            <w:tcBorders>
              <w:top w:val="nil"/>
              <w:left w:val="nil"/>
              <w:bottom w:val="single" w:sz="8" w:space="0" w:color="808080"/>
              <w:right w:val="nil"/>
            </w:tcBorders>
            <w:shd w:val="clear" w:color="auto" w:fill="auto"/>
            <w:vAlign w:val="center"/>
          </w:tcPr>
          <w:p w14:paraId="6B56AF45" w14:textId="2FC3D58A" w:rsidR="006724DE" w:rsidRDefault="006724DE" w:rsidP="006724DE">
            <w:pPr>
              <w:jc w:val="right"/>
              <w:rPr>
                <w:rFonts w:ascii="Calibri" w:hAnsi="Calibri"/>
                <w:b/>
                <w:bCs/>
                <w:sz w:val="20"/>
                <w:szCs w:val="20"/>
              </w:rPr>
            </w:pPr>
            <w:r>
              <w:rPr>
                <w:rFonts w:ascii="Calibri" w:hAnsi="Calibri"/>
                <w:b/>
                <w:bCs/>
                <w:sz w:val="20"/>
                <w:szCs w:val="20"/>
              </w:rPr>
              <w:t>3.50</w:t>
            </w:r>
          </w:p>
        </w:tc>
        <w:tc>
          <w:tcPr>
            <w:tcW w:w="1006" w:type="dxa"/>
            <w:tcBorders>
              <w:top w:val="nil"/>
              <w:left w:val="nil"/>
              <w:bottom w:val="single" w:sz="8" w:space="0" w:color="808080"/>
              <w:right w:val="nil"/>
            </w:tcBorders>
            <w:shd w:val="clear" w:color="auto" w:fill="auto"/>
            <w:vAlign w:val="center"/>
          </w:tcPr>
          <w:p w14:paraId="778EED90" w14:textId="0A6B365F" w:rsidR="006724DE" w:rsidRDefault="006724DE" w:rsidP="006724DE">
            <w:pPr>
              <w:spacing w:line="240" w:lineRule="auto"/>
              <w:jc w:val="right"/>
              <w:rPr>
                <w:rFonts w:ascii="Calibri" w:hAnsi="Calibri"/>
                <w:sz w:val="20"/>
                <w:szCs w:val="20"/>
              </w:rPr>
            </w:pPr>
            <w:r>
              <w:rPr>
                <w:rFonts w:ascii="Calibri" w:hAnsi="Calibri"/>
                <w:sz w:val="20"/>
                <w:szCs w:val="20"/>
              </w:rPr>
              <w:t>3.60</w:t>
            </w:r>
          </w:p>
        </w:tc>
      </w:tr>
      <w:tr w:rsidR="006724DE" w:rsidRPr="002673A7" w14:paraId="7EE73E4E"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E4D"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Point Nepean National Park</w:t>
            </w:r>
          </w:p>
        </w:tc>
      </w:tr>
      <w:tr w:rsidR="006724DE" w:rsidRPr="002673A7" w14:paraId="7EE73E50"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4F" w14:textId="77777777"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iPod Hire</w:t>
            </w:r>
          </w:p>
        </w:tc>
      </w:tr>
      <w:tr w:rsidR="006724DE" w:rsidRPr="002673A7" w14:paraId="7EE73E5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51" w14:textId="3BA9140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iPod (incl</w:t>
            </w:r>
            <w:r>
              <w:rPr>
                <w:rFonts w:ascii="Calibri" w:eastAsia="Times New Roman" w:hAnsi="Calibri" w:cs="Times New Roman"/>
                <w:color w:val="2C373E" w:themeColor="text1"/>
                <w:sz w:val="20"/>
                <w:szCs w:val="20"/>
                <w:lang w:eastAsia="en-AU"/>
              </w:rPr>
              <w:t>.</w:t>
            </w:r>
            <w:r w:rsidRPr="003E292E">
              <w:rPr>
                <w:rFonts w:ascii="Calibri" w:eastAsia="Times New Roman" w:hAnsi="Calibri" w:cs="Times New Roman"/>
                <w:color w:val="2C373E" w:themeColor="text1"/>
                <w:sz w:val="20"/>
                <w:szCs w:val="20"/>
                <w:lang w:eastAsia="en-AU"/>
              </w:rPr>
              <w:t xml:space="preserve"> headphones to be returned)</w:t>
            </w:r>
          </w:p>
        </w:tc>
        <w:tc>
          <w:tcPr>
            <w:tcW w:w="1134" w:type="dxa"/>
            <w:tcBorders>
              <w:top w:val="nil"/>
              <w:left w:val="nil"/>
              <w:bottom w:val="single" w:sz="8" w:space="0" w:color="808080"/>
              <w:right w:val="nil"/>
            </w:tcBorders>
            <w:shd w:val="clear" w:color="auto" w:fill="auto"/>
            <w:vAlign w:val="center"/>
            <w:hideMark/>
          </w:tcPr>
          <w:p w14:paraId="7EE73E52" w14:textId="5ACFD1CF" w:rsidR="006724DE" w:rsidRPr="002673A7" w:rsidRDefault="006724DE" w:rsidP="006724DE">
            <w:pPr>
              <w:jc w:val="right"/>
              <w:rPr>
                <w:rFonts w:ascii="Calibri" w:eastAsia="Times New Roman" w:hAnsi="Calibri" w:cs="Times New Roman"/>
                <w:b/>
                <w:bCs/>
                <w:sz w:val="20"/>
                <w:szCs w:val="20"/>
                <w:lang w:eastAsia="en-AU"/>
              </w:rPr>
            </w:pPr>
            <w:r>
              <w:rPr>
                <w:rFonts w:ascii="Calibri" w:hAnsi="Calibri"/>
                <w:b/>
                <w:bCs/>
                <w:sz w:val="20"/>
                <w:szCs w:val="20"/>
              </w:rPr>
              <w:t>14.80</w:t>
            </w:r>
          </w:p>
        </w:tc>
        <w:tc>
          <w:tcPr>
            <w:tcW w:w="1006" w:type="dxa"/>
            <w:tcBorders>
              <w:top w:val="nil"/>
              <w:left w:val="nil"/>
              <w:bottom w:val="single" w:sz="8" w:space="0" w:color="808080"/>
              <w:right w:val="nil"/>
            </w:tcBorders>
            <w:shd w:val="clear" w:color="auto" w:fill="auto"/>
            <w:vAlign w:val="center"/>
            <w:hideMark/>
          </w:tcPr>
          <w:p w14:paraId="7EE73E53" w14:textId="19CB2226"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15.20</w:t>
            </w:r>
          </w:p>
        </w:tc>
      </w:tr>
      <w:tr w:rsidR="006724DE" w:rsidRPr="002673A7" w14:paraId="7EE73E56"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55" w14:textId="77777777"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Bike Hire</w:t>
            </w:r>
          </w:p>
        </w:tc>
      </w:tr>
      <w:tr w:rsidR="006724DE" w:rsidRPr="002673A7" w14:paraId="6B4A1E37" w14:textId="77777777" w:rsidTr="00365CBD">
        <w:trPr>
          <w:trHeight w:val="315"/>
        </w:trPr>
        <w:tc>
          <w:tcPr>
            <w:tcW w:w="8505" w:type="dxa"/>
            <w:tcBorders>
              <w:top w:val="nil"/>
              <w:left w:val="nil"/>
              <w:bottom w:val="single" w:sz="8" w:space="0" w:color="7F7F7F"/>
              <w:right w:val="nil"/>
            </w:tcBorders>
            <w:shd w:val="clear" w:color="auto" w:fill="auto"/>
            <w:vAlign w:val="center"/>
          </w:tcPr>
          <w:p w14:paraId="0EA6DD24" w14:textId="13B7E8FD"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e-bike – Full Day Hire</w:t>
            </w:r>
          </w:p>
        </w:tc>
        <w:tc>
          <w:tcPr>
            <w:tcW w:w="1134" w:type="dxa"/>
            <w:tcBorders>
              <w:top w:val="nil"/>
              <w:left w:val="nil"/>
              <w:bottom w:val="single" w:sz="8" w:space="0" w:color="808080"/>
              <w:right w:val="nil"/>
            </w:tcBorders>
            <w:shd w:val="clear" w:color="auto" w:fill="auto"/>
            <w:vAlign w:val="center"/>
          </w:tcPr>
          <w:p w14:paraId="327E72CA" w14:textId="06B6BFC5" w:rsidR="006724DE" w:rsidRDefault="006724DE" w:rsidP="006724DE">
            <w:pPr>
              <w:jc w:val="right"/>
              <w:rPr>
                <w:rFonts w:ascii="Calibri" w:hAnsi="Calibri"/>
                <w:b/>
                <w:bCs/>
                <w:sz w:val="20"/>
                <w:szCs w:val="20"/>
              </w:rPr>
            </w:pPr>
            <w:r>
              <w:rPr>
                <w:rFonts w:ascii="Calibri" w:hAnsi="Calibri"/>
                <w:b/>
                <w:bCs/>
                <w:sz w:val="20"/>
                <w:szCs w:val="20"/>
              </w:rPr>
              <w:t>67.70</w:t>
            </w:r>
          </w:p>
        </w:tc>
        <w:tc>
          <w:tcPr>
            <w:tcW w:w="1006" w:type="dxa"/>
            <w:tcBorders>
              <w:top w:val="nil"/>
              <w:left w:val="nil"/>
              <w:bottom w:val="single" w:sz="8" w:space="0" w:color="808080"/>
              <w:right w:val="nil"/>
            </w:tcBorders>
            <w:shd w:val="clear" w:color="auto" w:fill="auto"/>
            <w:vAlign w:val="center"/>
          </w:tcPr>
          <w:p w14:paraId="38067883" w14:textId="0A35FE0F" w:rsidR="006724DE" w:rsidRDefault="006724DE" w:rsidP="006724DE">
            <w:pPr>
              <w:spacing w:line="240" w:lineRule="auto"/>
              <w:jc w:val="right"/>
              <w:rPr>
                <w:rFonts w:ascii="Calibri" w:hAnsi="Calibri"/>
                <w:sz w:val="20"/>
                <w:szCs w:val="20"/>
              </w:rPr>
            </w:pPr>
            <w:r>
              <w:rPr>
                <w:rFonts w:ascii="Calibri" w:hAnsi="Calibri"/>
                <w:sz w:val="20"/>
                <w:szCs w:val="20"/>
              </w:rPr>
              <w:t>69.40</w:t>
            </w:r>
          </w:p>
        </w:tc>
      </w:tr>
      <w:tr w:rsidR="006724DE" w:rsidRPr="002673A7" w14:paraId="045984EE" w14:textId="77777777" w:rsidTr="00365CBD">
        <w:trPr>
          <w:trHeight w:val="315"/>
        </w:trPr>
        <w:tc>
          <w:tcPr>
            <w:tcW w:w="8505" w:type="dxa"/>
            <w:tcBorders>
              <w:top w:val="nil"/>
              <w:left w:val="nil"/>
              <w:bottom w:val="single" w:sz="8" w:space="0" w:color="7F7F7F"/>
              <w:right w:val="nil"/>
            </w:tcBorders>
            <w:shd w:val="clear" w:color="auto" w:fill="auto"/>
            <w:vAlign w:val="center"/>
          </w:tcPr>
          <w:p w14:paraId="518518B1" w14:textId="04C3200B"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e-bike – Half Day Hire</w:t>
            </w:r>
          </w:p>
        </w:tc>
        <w:tc>
          <w:tcPr>
            <w:tcW w:w="1134" w:type="dxa"/>
            <w:tcBorders>
              <w:top w:val="nil"/>
              <w:left w:val="nil"/>
              <w:bottom w:val="single" w:sz="8" w:space="0" w:color="808080"/>
              <w:right w:val="nil"/>
            </w:tcBorders>
            <w:shd w:val="clear" w:color="auto" w:fill="auto"/>
            <w:vAlign w:val="center"/>
          </w:tcPr>
          <w:p w14:paraId="7A112E51" w14:textId="171E2DC8" w:rsidR="006724DE" w:rsidRDefault="004A1788" w:rsidP="006724DE">
            <w:pPr>
              <w:jc w:val="right"/>
              <w:rPr>
                <w:rFonts w:ascii="Calibri" w:hAnsi="Calibri"/>
                <w:b/>
                <w:bCs/>
                <w:sz w:val="20"/>
                <w:szCs w:val="20"/>
              </w:rPr>
            </w:pPr>
            <w:r>
              <w:rPr>
                <w:rFonts w:ascii="Calibri" w:hAnsi="Calibri"/>
                <w:b/>
                <w:bCs/>
                <w:sz w:val="20"/>
                <w:szCs w:val="20"/>
              </w:rPr>
              <w:t>44</w:t>
            </w:r>
            <w:r w:rsidR="006724DE">
              <w:rPr>
                <w:rFonts w:ascii="Calibri" w:hAnsi="Calibri"/>
                <w:b/>
                <w:bCs/>
                <w:sz w:val="20"/>
                <w:szCs w:val="20"/>
              </w:rPr>
              <w:t>.</w:t>
            </w:r>
            <w:r>
              <w:rPr>
                <w:rFonts w:ascii="Calibri" w:hAnsi="Calibri"/>
                <w:b/>
                <w:bCs/>
                <w:sz w:val="20"/>
                <w:szCs w:val="20"/>
              </w:rPr>
              <w:t>0</w:t>
            </w:r>
            <w:r w:rsidR="006724DE">
              <w:rPr>
                <w:rFonts w:ascii="Calibri" w:hAnsi="Calibri"/>
                <w:b/>
                <w:bCs/>
                <w:sz w:val="20"/>
                <w:szCs w:val="20"/>
              </w:rPr>
              <w:t>0</w:t>
            </w:r>
          </w:p>
        </w:tc>
        <w:tc>
          <w:tcPr>
            <w:tcW w:w="1006" w:type="dxa"/>
            <w:tcBorders>
              <w:top w:val="nil"/>
              <w:left w:val="nil"/>
              <w:bottom w:val="single" w:sz="8" w:space="0" w:color="808080"/>
              <w:right w:val="nil"/>
            </w:tcBorders>
            <w:shd w:val="clear" w:color="auto" w:fill="auto"/>
            <w:vAlign w:val="center"/>
          </w:tcPr>
          <w:p w14:paraId="002AC879" w14:textId="55079E17" w:rsidR="006724DE" w:rsidRDefault="004A1788" w:rsidP="006724DE">
            <w:pPr>
              <w:spacing w:line="240" w:lineRule="auto"/>
              <w:jc w:val="right"/>
              <w:rPr>
                <w:rFonts w:ascii="Calibri" w:hAnsi="Calibri"/>
                <w:sz w:val="20"/>
                <w:szCs w:val="20"/>
              </w:rPr>
            </w:pPr>
            <w:r>
              <w:rPr>
                <w:rFonts w:ascii="Calibri" w:hAnsi="Calibri"/>
                <w:sz w:val="20"/>
                <w:szCs w:val="20"/>
              </w:rPr>
              <w:t>45</w:t>
            </w:r>
            <w:r w:rsidR="006724DE">
              <w:rPr>
                <w:rFonts w:ascii="Calibri" w:hAnsi="Calibri"/>
                <w:sz w:val="20"/>
                <w:szCs w:val="20"/>
              </w:rPr>
              <w:t>.10</w:t>
            </w:r>
          </w:p>
        </w:tc>
      </w:tr>
      <w:tr w:rsidR="006724DE" w:rsidRPr="002673A7" w14:paraId="0FEACE79" w14:textId="77777777" w:rsidTr="00365CBD">
        <w:trPr>
          <w:trHeight w:val="315"/>
        </w:trPr>
        <w:tc>
          <w:tcPr>
            <w:tcW w:w="8505" w:type="dxa"/>
            <w:tcBorders>
              <w:top w:val="nil"/>
              <w:left w:val="nil"/>
              <w:bottom w:val="single" w:sz="8" w:space="0" w:color="7F7F7F"/>
              <w:right w:val="nil"/>
            </w:tcBorders>
            <w:shd w:val="clear" w:color="auto" w:fill="auto"/>
            <w:vAlign w:val="center"/>
          </w:tcPr>
          <w:p w14:paraId="391BC24D" w14:textId="1C95F7A4"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Bike – Full Day Hire</w:t>
            </w:r>
          </w:p>
        </w:tc>
        <w:tc>
          <w:tcPr>
            <w:tcW w:w="1134" w:type="dxa"/>
            <w:tcBorders>
              <w:top w:val="nil"/>
              <w:left w:val="nil"/>
              <w:bottom w:val="single" w:sz="8" w:space="0" w:color="808080"/>
              <w:right w:val="nil"/>
            </w:tcBorders>
            <w:shd w:val="clear" w:color="auto" w:fill="auto"/>
            <w:vAlign w:val="center"/>
          </w:tcPr>
          <w:p w14:paraId="78F9E527" w14:textId="5CCC4B91" w:rsidR="006724DE" w:rsidRDefault="006724DE" w:rsidP="006724DE">
            <w:pPr>
              <w:jc w:val="right"/>
              <w:rPr>
                <w:rFonts w:ascii="Calibri" w:hAnsi="Calibri"/>
                <w:b/>
                <w:bCs/>
                <w:sz w:val="20"/>
                <w:szCs w:val="20"/>
              </w:rPr>
            </w:pPr>
            <w:r>
              <w:rPr>
                <w:rFonts w:ascii="Calibri" w:hAnsi="Calibri"/>
                <w:b/>
                <w:bCs/>
                <w:sz w:val="20"/>
                <w:szCs w:val="20"/>
              </w:rPr>
              <w:t>32.00</w:t>
            </w:r>
          </w:p>
        </w:tc>
        <w:tc>
          <w:tcPr>
            <w:tcW w:w="1006" w:type="dxa"/>
            <w:tcBorders>
              <w:top w:val="nil"/>
              <w:left w:val="nil"/>
              <w:bottom w:val="single" w:sz="8" w:space="0" w:color="808080"/>
              <w:right w:val="nil"/>
            </w:tcBorders>
            <w:shd w:val="clear" w:color="auto" w:fill="auto"/>
            <w:vAlign w:val="center"/>
          </w:tcPr>
          <w:p w14:paraId="25D8F990" w14:textId="2C10203B" w:rsidR="006724DE" w:rsidRDefault="006724DE" w:rsidP="006724DE">
            <w:pPr>
              <w:spacing w:line="240" w:lineRule="auto"/>
              <w:jc w:val="right"/>
              <w:rPr>
                <w:rFonts w:ascii="Calibri" w:hAnsi="Calibri"/>
                <w:sz w:val="20"/>
                <w:szCs w:val="20"/>
              </w:rPr>
            </w:pPr>
            <w:r>
              <w:rPr>
                <w:rFonts w:ascii="Calibri" w:hAnsi="Calibri"/>
                <w:sz w:val="20"/>
                <w:szCs w:val="20"/>
              </w:rPr>
              <w:t>32.80</w:t>
            </w:r>
          </w:p>
        </w:tc>
      </w:tr>
      <w:tr w:rsidR="006724DE" w:rsidRPr="002673A7" w14:paraId="7EE73E5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57" w14:textId="3DB43D89"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per bike</w:t>
            </w:r>
            <w:r>
              <w:rPr>
                <w:rFonts w:ascii="Calibri" w:eastAsia="Times New Roman" w:hAnsi="Calibri" w:cs="Times New Roman"/>
                <w:color w:val="2C373E" w:themeColor="text1"/>
                <w:sz w:val="20"/>
                <w:szCs w:val="20"/>
                <w:lang w:eastAsia="en-AU"/>
              </w:rPr>
              <w:t xml:space="preserve"> – Half Day Hire</w:t>
            </w:r>
          </w:p>
        </w:tc>
        <w:tc>
          <w:tcPr>
            <w:tcW w:w="1134" w:type="dxa"/>
            <w:tcBorders>
              <w:top w:val="nil"/>
              <w:left w:val="nil"/>
              <w:bottom w:val="single" w:sz="8" w:space="0" w:color="808080"/>
              <w:right w:val="nil"/>
            </w:tcBorders>
            <w:shd w:val="clear" w:color="auto" w:fill="auto"/>
            <w:vAlign w:val="center"/>
            <w:hideMark/>
          </w:tcPr>
          <w:p w14:paraId="7EE73E58" w14:textId="7D1F42BE" w:rsidR="006724DE" w:rsidRPr="009C1B82" w:rsidRDefault="006724DE" w:rsidP="006724DE">
            <w:pPr>
              <w:jc w:val="right"/>
              <w:rPr>
                <w:rFonts w:ascii="Calibri" w:hAnsi="Calibri"/>
                <w:b/>
                <w:bCs/>
                <w:sz w:val="20"/>
                <w:szCs w:val="20"/>
              </w:rPr>
            </w:pPr>
            <w:r>
              <w:rPr>
                <w:rFonts w:ascii="Calibri" w:hAnsi="Calibri"/>
                <w:b/>
                <w:bCs/>
                <w:sz w:val="20"/>
                <w:szCs w:val="20"/>
              </w:rPr>
              <w:t>19.60</w:t>
            </w:r>
          </w:p>
        </w:tc>
        <w:tc>
          <w:tcPr>
            <w:tcW w:w="1006" w:type="dxa"/>
            <w:tcBorders>
              <w:top w:val="nil"/>
              <w:left w:val="nil"/>
              <w:bottom w:val="single" w:sz="8" w:space="0" w:color="808080"/>
              <w:right w:val="nil"/>
            </w:tcBorders>
            <w:shd w:val="clear" w:color="auto" w:fill="auto"/>
            <w:vAlign w:val="center"/>
            <w:hideMark/>
          </w:tcPr>
          <w:p w14:paraId="7EE73E59" w14:textId="1FCBD98F"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20.10</w:t>
            </w:r>
          </w:p>
        </w:tc>
      </w:tr>
      <w:tr w:rsidR="006724DE" w:rsidRPr="002673A7" w14:paraId="4EAAE9E4" w14:textId="77777777" w:rsidTr="00365CBD">
        <w:trPr>
          <w:trHeight w:val="315"/>
        </w:trPr>
        <w:tc>
          <w:tcPr>
            <w:tcW w:w="8505" w:type="dxa"/>
            <w:tcBorders>
              <w:top w:val="nil"/>
              <w:left w:val="nil"/>
              <w:bottom w:val="single" w:sz="8" w:space="0" w:color="7F7F7F"/>
              <w:right w:val="nil"/>
            </w:tcBorders>
            <w:shd w:val="clear" w:color="auto" w:fill="auto"/>
            <w:vAlign w:val="center"/>
          </w:tcPr>
          <w:p w14:paraId="3B184120" w14:textId="58431D51"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buggy – Full Day Hire</w:t>
            </w:r>
          </w:p>
        </w:tc>
        <w:tc>
          <w:tcPr>
            <w:tcW w:w="1134" w:type="dxa"/>
            <w:tcBorders>
              <w:top w:val="nil"/>
              <w:left w:val="nil"/>
              <w:bottom w:val="single" w:sz="8" w:space="0" w:color="808080"/>
              <w:right w:val="nil"/>
            </w:tcBorders>
            <w:shd w:val="clear" w:color="auto" w:fill="auto"/>
            <w:vAlign w:val="center"/>
          </w:tcPr>
          <w:p w14:paraId="2C874D08" w14:textId="08F6754B" w:rsidR="006724DE" w:rsidRDefault="006724DE" w:rsidP="006724DE">
            <w:pPr>
              <w:jc w:val="right"/>
              <w:rPr>
                <w:rFonts w:ascii="Calibri" w:hAnsi="Calibri"/>
                <w:b/>
                <w:bCs/>
                <w:sz w:val="20"/>
                <w:szCs w:val="20"/>
              </w:rPr>
            </w:pPr>
            <w:r>
              <w:rPr>
                <w:rFonts w:ascii="Calibri" w:hAnsi="Calibri"/>
                <w:b/>
                <w:bCs/>
                <w:sz w:val="20"/>
                <w:szCs w:val="20"/>
              </w:rPr>
              <w:t>32.00</w:t>
            </w:r>
          </w:p>
        </w:tc>
        <w:tc>
          <w:tcPr>
            <w:tcW w:w="1006" w:type="dxa"/>
            <w:tcBorders>
              <w:top w:val="nil"/>
              <w:left w:val="nil"/>
              <w:bottom w:val="single" w:sz="8" w:space="0" w:color="808080"/>
              <w:right w:val="nil"/>
            </w:tcBorders>
            <w:shd w:val="clear" w:color="auto" w:fill="auto"/>
            <w:vAlign w:val="center"/>
          </w:tcPr>
          <w:p w14:paraId="5DA2EEAA" w14:textId="7752C9F3" w:rsidR="006724DE" w:rsidRDefault="006724DE" w:rsidP="006724DE">
            <w:pPr>
              <w:spacing w:line="240" w:lineRule="auto"/>
              <w:jc w:val="right"/>
              <w:rPr>
                <w:rFonts w:ascii="Calibri" w:hAnsi="Calibri"/>
                <w:sz w:val="20"/>
                <w:szCs w:val="20"/>
              </w:rPr>
            </w:pPr>
            <w:r>
              <w:rPr>
                <w:rFonts w:ascii="Calibri" w:hAnsi="Calibri"/>
                <w:sz w:val="20"/>
                <w:szCs w:val="20"/>
              </w:rPr>
              <w:t>32.80</w:t>
            </w:r>
          </w:p>
        </w:tc>
      </w:tr>
      <w:tr w:rsidR="006724DE" w:rsidRPr="002673A7" w14:paraId="7EE73E5E"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5B" w14:textId="5B04095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per buggy</w:t>
            </w:r>
            <w:r>
              <w:rPr>
                <w:rFonts w:ascii="Calibri" w:eastAsia="Times New Roman" w:hAnsi="Calibri" w:cs="Times New Roman"/>
                <w:color w:val="2C373E" w:themeColor="text1"/>
                <w:sz w:val="20"/>
                <w:szCs w:val="20"/>
                <w:lang w:eastAsia="en-AU"/>
              </w:rPr>
              <w:t xml:space="preserve"> – Half Day Hire</w:t>
            </w:r>
          </w:p>
        </w:tc>
        <w:tc>
          <w:tcPr>
            <w:tcW w:w="1134" w:type="dxa"/>
            <w:tcBorders>
              <w:top w:val="nil"/>
              <w:left w:val="nil"/>
              <w:bottom w:val="single" w:sz="8" w:space="0" w:color="808080"/>
              <w:right w:val="nil"/>
            </w:tcBorders>
            <w:shd w:val="clear" w:color="auto" w:fill="auto"/>
            <w:vAlign w:val="center"/>
            <w:hideMark/>
          </w:tcPr>
          <w:p w14:paraId="7EE73E5C" w14:textId="4F179A77" w:rsidR="006724DE" w:rsidRPr="009C1B82" w:rsidRDefault="006724DE" w:rsidP="006724DE">
            <w:pPr>
              <w:jc w:val="right"/>
              <w:rPr>
                <w:rFonts w:ascii="Calibri" w:hAnsi="Calibri"/>
                <w:b/>
                <w:bCs/>
                <w:sz w:val="20"/>
                <w:szCs w:val="20"/>
              </w:rPr>
            </w:pPr>
            <w:r>
              <w:rPr>
                <w:rFonts w:ascii="Calibri" w:hAnsi="Calibri"/>
                <w:b/>
                <w:bCs/>
                <w:sz w:val="20"/>
                <w:szCs w:val="20"/>
              </w:rPr>
              <w:t>19.60</w:t>
            </w:r>
          </w:p>
        </w:tc>
        <w:tc>
          <w:tcPr>
            <w:tcW w:w="1006" w:type="dxa"/>
            <w:tcBorders>
              <w:top w:val="nil"/>
              <w:left w:val="nil"/>
              <w:bottom w:val="single" w:sz="8" w:space="0" w:color="808080"/>
              <w:right w:val="nil"/>
            </w:tcBorders>
            <w:shd w:val="clear" w:color="auto" w:fill="auto"/>
            <w:vAlign w:val="center"/>
            <w:hideMark/>
          </w:tcPr>
          <w:p w14:paraId="7EE73E5D" w14:textId="2B5F9981"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20.10</w:t>
            </w:r>
          </w:p>
        </w:tc>
      </w:tr>
      <w:tr w:rsidR="006724DE" w:rsidRPr="002673A7" w14:paraId="1A0EE5A9" w14:textId="77777777" w:rsidTr="00365CBD">
        <w:trPr>
          <w:trHeight w:val="315"/>
        </w:trPr>
        <w:tc>
          <w:tcPr>
            <w:tcW w:w="8505" w:type="dxa"/>
            <w:tcBorders>
              <w:top w:val="nil"/>
              <w:left w:val="nil"/>
              <w:bottom w:val="single" w:sz="8" w:space="0" w:color="7F7F7F"/>
              <w:right w:val="nil"/>
            </w:tcBorders>
            <w:shd w:val="clear" w:color="auto" w:fill="auto"/>
            <w:vAlign w:val="center"/>
          </w:tcPr>
          <w:p w14:paraId="20FD29DE" w14:textId="10462880"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Per tag along – Full Day Hire</w:t>
            </w:r>
          </w:p>
        </w:tc>
        <w:tc>
          <w:tcPr>
            <w:tcW w:w="1134" w:type="dxa"/>
            <w:tcBorders>
              <w:top w:val="nil"/>
              <w:left w:val="nil"/>
              <w:bottom w:val="single" w:sz="8" w:space="0" w:color="808080"/>
              <w:right w:val="nil"/>
            </w:tcBorders>
            <w:shd w:val="clear" w:color="auto" w:fill="auto"/>
            <w:vAlign w:val="center"/>
          </w:tcPr>
          <w:p w14:paraId="2B3BFD92" w14:textId="7E71A02E" w:rsidR="006724DE" w:rsidRDefault="006724DE" w:rsidP="006724DE">
            <w:pPr>
              <w:jc w:val="right"/>
              <w:rPr>
                <w:rFonts w:ascii="Calibri" w:hAnsi="Calibri"/>
                <w:b/>
                <w:bCs/>
                <w:sz w:val="20"/>
                <w:szCs w:val="20"/>
              </w:rPr>
            </w:pPr>
            <w:r>
              <w:rPr>
                <w:rFonts w:ascii="Calibri" w:hAnsi="Calibri"/>
                <w:b/>
                <w:bCs/>
                <w:sz w:val="20"/>
                <w:szCs w:val="20"/>
              </w:rPr>
              <w:t>16.20</w:t>
            </w:r>
          </w:p>
        </w:tc>
        <w:tc>
          <w:tcPr>
            <w:tcW w:w="1006" w:type="dxa"/>
            <w:tcBorders>
              <w:top w:val="nil"/>
              <w:left w:val="nil"/>
              <w:bottom w:val="single" w:sz="8" w:space="0" w:color="808080"/>
              <w:right w:val="nil"/>
            </w:tcBorders>
            <w:shd w:val="clear" w:color="auto" w:fill="auto"/>
            <w:vAlign w:val="center"/>
          </w:tcPr>
          <w:p w14:paraId="377B8E4D" w14:textId="45920AA9" w:rsidR="006724DE" w:rsidRDefault="006724DE" w:rsidP="006724DE">
            <w:pPr>
              <w:spacing w:line="240" w:lineRule="auto"/>
              <w:jc w:val="right"/>
              <w:rPr>
                <w:rFonts w:ascii="Calibri" w:hAnsi="Calibri"/>
                <w:sz w:val="20"/>
                <w:szCs w:val="20"/>
              </w:rPr>
            </w:pPr>
            <w:r>
              <w:rPr>
                <w:rFonts w:ascii="Calibri" w:hAnsi="Calibri"/>
                <w:sz w:val="20"/>
                <w:szCs w:val="20"/>
              </w:rPr>
              <w:t>16.60</w:t>
            </w:r>
          </w:p>
        </w:tc>
      </w:tr>
      <w:tr w:rsidR="006724DE" w:rsidRPr="002673A7" w14:paraId="7EE73E6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5F" w14:textId="53E0E0B8"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per tag along</w:t>
            </w:r>
            <w:r>
              <w:rPr>
                <w:rFonts w:ascii="Calibri" w:eastAsia="Times New Roman" w:hAnsi="Calibri" w:cs="Times New Roman"/>
                <w:color w:val="2C373E" w:themeColor="text1"/>
                <w:sz w:val="20"/>
                <w:szCs w:val="20"/>
                <w:lang w:eastAsia="en-AU"/>
              </w:rPr>
              <w:t xml:space="preserve"> – Half Day Hire</w:t>
            </w:r>
          </w:p>
        </w:tc>
        <w:tc>
          <w:tcPr>
            <w:tcW w:w="1134" w:type="dxa"/>
            <w:tcBorders>
              <w:top w:val="nil"/>
              <w:left w:val="nil"/>
              <w:bottom w:val="single" w:sz="8" w:space="0" w:color="808080"/>
              <w:right w:val="nil"/>
            </w:tcBorders>
            <w:shd w:val="clear" w:color="auto" w:fill="auto"/>
            <w:vAlign w:val="center"/>
            <w:hideMark/>
          </w:tcPr>
          <w:p w14:paraId="7EE73E60" w14:textId="09097EE2" w:rsidR="006724DE" w:rsidRPr="009C1B82" w:rsidRDefault="006724DE" w:rsidP="006724DE">
            <w:pPr>
              <w:jc w:val="right"/>
              <w:rPr>
                <w:rFonts w:ascii="Calibri" w:hAnsi="Calibri"/>
                <w:b/>
                <w:bCs/>
                <w:sz w:val="20"/>
                <w:szCs w:val="20"/>
              </w:rPr>
            </w:pPr>
            <w:r>
              <w:rPr>
                <w:rFonts w:ascii="Calibri" w:hAnsi="Calibri"/>
                <w:b/>
                <w:bCs/>
                <w:sz w:val="20"/>
                <w:szCs w:val="20"/>
              </w:rPr>
              <w:t>9.90</w:t>
            </w:r>
          </w:p>
        </w:tc>
        <w:tc>
          <w:tcPr>
            <w:tcW w:w="1006" w:type="dxa"/>
            <w:tcBorders>
              <w:top w:val="nil"/>
              <w:left w:val="nil"/>
              <w:bottom w:val="single" w:sz="8" w:space="0" w:color="808080"/>
              <w:right w:val="nil"/>
            </w:tcBorders>
            <w:shd w:val="clear" w:color="auto" w:fill="auto"/>
            <w:vAlign w:val="center"/>
            <w:hideMark/>
          </w:tcPr>
          <w:p w14:paraId="7EE73E61" w14:textId="172853B6"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10.10</w:t>
            </w:r>
          </w:p>
        </w:tc>
      </w:tr>
      <w:tr w:rsidR="006724DE" w:rsidRPr="002673A7" w14:paraId="7EE73E64"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E63" w14:textId="77777777" w:rsidR="006724DE" w:rsidRPr="002673A7" w:rsidRDefault="006724DE" w:rsidP="006724DE">
            <w:pPr>
              <w:keepNext/>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Ranger Talks</w:t>
            </w:r>
          </w:p>
        </w:tc>
      </w:tr>
      <w:tr w:rsidR="006724DE" w:rsidRPr="002673A7" w14:paraId="7EE73E68" w14:textId="77777777" w:rsidTr="00365CBD">
        <w:trPr>
          <w:trHeight w:val="54"/>
        </w:trPr>
        <w:tc>
          <w:tcPr>
            <w:tcW w:w="8505" w:type="dxa"/>
            <w:tcBorders>
              <w:top w:val="nil"/>
              <w:left w:val="nil"/>
              <w:right w:val="nil"/>
            </w:tcBorders>
            <w:shd w:val="clear" w:color="auto" w:fill="auto"/>
            <w:vAlign w:val="center"/>
            <w:hideMark/>
          </w:tcPr>
          <w:p w14:paraId="7EE73E65" w14:textId="77777777" w:rsidR="006724DE" w:rsidRPr="003E292E" w:rsidRDefault="006724DE" w:rsidP="006724DE">
            <w:pPr>
              <w:keepNext/>
              <w:spacing w:line="240" w:lineRule="auto"/>
              <w:ind w:leftChars="191" w:left="421" w:hanging="1"/>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Educational talks on a variety of subjects to do with history, management and environment.</w:t>
            </w:r>
          </w:p>
        </w:tc>
        <w:tc>
          <w:tcPr>
            <w:tcW w:w="1134" w:type="dxa"/>
            <w:tcBorders>
              <w:top w:val="single" w:sz="8" w:space="0" w:color="7F7F7F"/>
              <w:left w:val="nil"/>
              <w:right w:val="nil"/>
            </w:tcBorders>
            <w:shd w:val="clear" w:color="auto" w:fill="auto"/>
            <w:vAlign w:val="center"/>
            <w:hideMark/>
          </w:tcPr>
          <w:p w14:paraId="7EE73E66" w14:textId="77777777" w:rsidR="006724DE" w:rsidRPr="00713EAE" w:rsidRDefault="006724DE" w:rsidP="006724DE">
            <w:pPr>
              <w:keepNext/>
              <w:jc w:val="right"/>
              <w:rPr>
                <w:rFonts w:ascii="Calibri" w:hAnsi="Calibri"/>
                <w:b/>
                <w:bCs/>
                <w:sz w:val="20"/>
                <w:szCs w:val="20"/>
              </w:rPr>
            </w:pPr>
            <w:r w:rsidRPr="00713EAE">
              <w:rPr>
                <w:rFonts w:ascii="Calibri" w:hAnsi="Calibri"/>
                <w:b/>
                <w:bCs/>
                <w:sz w:val="20"/>
                <w:szCs w:val="20"/>
              </w:rPr>
              <w:t> </w:t>
            </w:r>
          </w:p>
        </w:tc>
        <w:tc>
          <w:tcPr>
            <w:tcW w:w="1006" w:type="dxa"/>
            <w:tcBorders>
              <w:top w:val="single" w:sz="8" w:space="0" w:color="7F7F7F"/>
              <w:left w:val="nil"/>
              <w:right w:val="nil"/>
            </w:tcBorders>
            <w:shd w:val="clear" w:color="auto" w:fill="auto"/>
            <w:vAlign w:val="center"/>
            <w:hideMark/>
          </w:tcPr>
          <w:p w14:paraId="7EE73E67" w14:textId="77777777" w:rsidR="006724DE" w:rsidRPr="002673A7" w:rsidRDefault="006724DE" w:rsidP="006724DE">
            <w:pPr>
              <w:keepNext/>
              <w:spacing w:line="240" w:lineRule="auto"/>
              <w:rPr>
                <w:rFonts w:ascii="Calibri" w:eastAsia="Times New Roman" w:hAnsi="Calibri" w:cs="Times New Roman"/>
                <w:sz w:val="20"/>
                <w:szCs w:val="20"/>
                <w:lang w:eastAsia="en-AU"/>
              </w:rPr>
            </w:pPr>
            <w:r w:rsidRPr="002673A7">
              <w:rPr>
                <w:rFonts w:ascii="Calibri" w:eastAsia="Times New Roman" w:hAnsi="Calibri" w:cs="Times New Roman"/>
                <w:sz w:val="20"/>
                <w:szCs w:val="20"/>
                <w:lang w:eastAsia="en-AU"/>
              </w:rPr>
              <w:t> </w:t>
            </w:r>
          </w:p>
        </w:tc>
      </w:tr>
      <w:tr w:rsidR="006724DE" w:rsidRPr="002673A7" w14:paraId="7EE73E6E" w14:textId="77777777" w:rsidTr="00365CBD">
        <w:trPr>
          <w:trHeight w:val="315"/>
        </w:trPr>
        <w:tc>
          <w:tcPr>
            <w:tcW w:w="8505" w:type="dxa"/>
            <w:tcBorders>
              <w:left w:val="nil"/>
              <w:bottom w:val="single" w:sz="8" w:space="0" w:color="7F7F7F"/>
              <w:right w:val="nil"/>
            </w:tcBorders>
            <w:shd w:val="clear" w:color="auto" w:fill="auto"/>
            <w:vAlign w:val="center"/>
            <w:hideMark/>
          </w:tcPr>
          <w:p w14:paraId="7EE73E6B" w14:textId="2F33A272"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Group Size 25-40 person</w:t>
            </w:r>
            <w:r>
              <w:rPr>
                <w:rFonts w:ascii="Calibri" w:eastAsia="Times New Roman" w:hAnsi="Calibri" w:cs="Times New Roman"/>
                <w:color w:val="2C373E" w:themeColor="text1"/>
                <w:sz w:val="20"/>
                <w:szCs w:val="20"/>
                <w:lang w:eastAsia="en-AU"/>
              </w:rPr>
              <w:t xml:space="preserve">. </w:t>
            </w:r>
            <w:r w:rsidRPr="003E292E">
              <w:rPr>
                <w:rFonts w:ascii="Calibri" w:eastAsia="Times New Roman" w:hAnsi="Calibri" w:cs="Times New Roman"/>
                <w:color w:val="2C373E" w:themeColor="text1"/>
                <w:sz w:val="20"/>
                <w:szCs w:val="20"/>
                <w:lang w:eastAsia="en-AU"/>
              </w:rPr>
              <w:t>Minimum duration – 30minutes</w:t>
            </w:r>
            <w:r>
              <w:rPr>
                <w:rFonts w:ascii="Calibri" w:eastAsia="Times New Roman" w:hAnsi="Calibri" w:cs="Times New Roman"/>
                <w:color w:val="2C373E" w:themeColor="text1"/>
                <w:sz w:val="20"/>
                <w:szCs w:val="20"/>
                <w:lang w:eastAsia="en-AU"/>
              </w:rPr>
              <w:t xml:space="preserve">, </w:t>
            </w:r>
            <w:r w:rsidRPr="003E292E">
              <w:rPr>
                <w:rFonts w:ascii="Calibri" w:eastAsia="Times New Roman" w:hAnsi="Calibri" w:cs="Times New Roman"/>
                <w:color w:val="2C373E" w:themeColor="text1"/>
                <w:sz w:val="20"/>
                <w:szCs w:val="20"/>
                <w:lang w:eastAsia="en-AU"/>
              </w:rPr>
              <w:t>Maximum duration – 1hr</w:t>
            </w:r>
          </w:p>
        </w:tc>
        <w:tc>
          <w:tcPr>
            <w:tcW w:w="1134" w:type="dxa"/>
            <w:tcBorders>
              <w:left w:val="nil"/>
              <w:bottom w:val="single" w:sz="4" w:space="0" w:color="A6A6A6" w:themeColor="accent6" w:themeShade="A6"/>
              <w:right w:val="nil"/>
            </w:tcBorders>
            <w:shd w:val="clear" w:color="auto" w:fill="auto"/>
            <w:vAlign w:val="center"/>
            <w:hideMark/>
          </w:tcPr>
          <w:p w14:paraId="7EE73E6C" w14:textId="77777777" w:rsidR="006724DE" w:rsidRPr="00713EAE" w:rsidRDefault="006724DE" w:rsidP="006724DE">
            <w:pPr>
              <w:keepNext/>
              <w:jc w:val="right"/>
              <w:rPr>
                <w:rFonts w:ascii="Calibri" w:hAnsi="Calibri"/>
                <w:b/>
                <w:bCs/>
                <w:sz w:val="20"/>
                <w:szCs w:val="20"/>
              </w:rPr>
            </w:pPr>
          </w:p>
        </w:tc>
        <w:tc>
          <w:tcPr>
            <w:tcW w:w="1006" w:type="dxa"/>
            <w:tcBorders>
              <w:left w:val="nil"/>
              <w:bottom w:val="single" w:sz="4" w:space="0" w:color="A6A6A6" w:themeColor="accent6" w:themeShade="A6"/>
              <w:right w:val="nil"/>
            </w:tcBorders>
            <w:shd w:val="clear" w:color="auto" w:fill="auto"/>
            <w:vAlign w:val="center"/>
            <w:hideMark/>
          </w:tcPr>
          <w:p w14:paraId="7EE73E6D" w14:textId="77777777" w:rsidR="006724DE" w:rsidRPr="002673A7" w:rsidRDefault="006724DE" w:rsidP="006724DE">
            <w:pPr>
              <w:keepNext/>
              <w:spacing w:line="240" w:lineRule="auto"/>
              <w:rPr>
                <w:rFonts w:ascii="Times New Roman" w:eastAsia="Times New Roman" w:hAnsi="Times New Roman" w:cs="Times New Roman"/>
                <w:color w:val="auto"/>
                <w:sz w:val="20"/>
                <w:szCs w:val="20"/>
                <w:lang w:eastAsia="en-AU"/>
              </w:rPr>
            </w:pPr>
          </w:p>
        </w:tc>
      </w:tr>
      <w:tr w:rsidR="006724DE" w:rsidRPr="002673A7" w14:paraId="7EE73E7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6F"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Adult</w:t>
            </w:r>
          </w:p>
        </w:tc>
        <w:tc>
          <w:tcPr>
            <w:tcW w:w="1134" w:type="dxa"/>
            <w:tcBorders>
              <w:top w:val="nil"/>
              <w:left w:val="nil"/>
              <w:bottom w:val="single" w:sz="8" w:space="0" w:color="808080"/>
              <w:right w:val="nil"/>
            </w:tcBorders>
            <w:shd w:val="clear" w:color="auto" w:fill="auto"/>
            <w:vAlign w:val="center"/>
            <w:hideMark/>
          </w:tcPr>
          <w:p w14:paraId="7EE73E70" w14:textId="5DA3D50C" w:rsidR="006724DE" w:rsidRDefault="006724DE" w:rsidP="006724DE">
            <w:pPr>
              <w:keepNext/>
              <w:jc w:val="right"/>
              <w:rPr>
                <w:rFonts w:ascii="Calibri" w:hAnsi="Calibri"/>
                <w:b/>
                <w:bCs/>
                <w:sz w:val="20"/>
                <w:szCs w:val="20"/>
              </w:rPr>
            </w:pPr>
            <w:r>
              <w:rPr>
                <w:rFonts w:ascii="Calibri" w:hAnsi="Calibri"/>
                <w:b/>
                <w:bCs/>
                <w:sz w:val="20"/>
                <w:szCs w:val="20"/>
              </w:rPr>
              <w:t>13.30</w:t>
            </w:r>
          </w:p>
        </w:tc>
        <w:tc>
          <w:tcPr>
            <w:tcW w:w="1006" w:type="dxa"/>
            <w:tcBorders>
              <w:top w:val="nil"/>
              <w:left w:val="nil"/>
              <w:bottom w:val="single" w:sz="8" w:space="0" w:color="808080"/>
              <w:right w:val="nil"/>
            </w:tcBorders>
            <w:shd w:val="clear" w:color="auto" w:fill="auto"/>
            <w:vAlign w:val="center"/>
            <w:hideMark/>
          </w:tcPr>
          <w:p w14:paraId="7EE73E71" w14:textId="5E642188"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13.60</w:t>
            </w:r>
          </w:p>
        </w:tc>
      </w:tr>
      <w:tr w:rsidR="006724DE" w:rsidRPr="002673A7" w14:paraId="7EE73E76"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73"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Child</w:t>
            </w:r>
          </w:p>
        </w:tc>
        <w:tc>
          <w:tcPr>
            <w:tcW w:w="1134" w:type="dxa"/>
            <w:tcBorders>
              <w:top w:val="nil"/>
              <w:left w:val="nil"/>
              <w:bottom w:val="single" w:sz="8" w:space="0" w:color="808080"/>
              <w:right w:val="nil"/>
            </w:tcBorders>
            <w:shd w:val="clear" w:color="auto" w:fill="auto"/>
            <w:vAlign w:val="center"/>
            <w:hideMark/>
          </w:tcPr>
          <w:p w14:paraId="7EE73E74" w14:textId="7DBE7374" w:rsidR="006724DE" w:rsidRDefault="006724DE" w:rsidP="006724DE">
            <w:pPr>
              <w:keepNext/>
              <w:jc w:val="right"/>
              <w:rPr>
                <w:rFonts w:ascii="Calibri" w:hAnsi="Calibri"/>
                <w:b/>
                <w:bCs/>
                <w:sz w:val="20"/>
                <w:szCs w:val="20"/>
              </w:rPr>
            </w:pPr>
            <w:r>
              <w:rPr>
                <w:rFonts w:ascii="Calibri" w:hAnsi="Calibri"/>
                <w:b/>
                <w:bCs/>
                <w:sz w:val="20"/>
                <w:szCs w:val="20"/>
              </w:rPr>
              <w:t>8.90</w:t>
            </w:r>
          </w:p>
        </w:tc>
        <w:tc>
          <w:tcPr>
            <w:tcW w:w="1006" w:type="dxa"/>
            <w:tcBorders>
              <w:top w:val="nil"/>
              <w:left w:val="nil"/>
              <w:bottom w:val="single" w:sz="8" w:space="0" w:color="808080"/>
              <w:right w:val="nil"/>
            </w:tcBorders>
            <w:shd w:val="clear" w:color="auto" w:fill="auto"/>
            <w:vAlign w:val="center"/>
            <w:hideMark/>
          </w:tcPr>
          <w:p w14:paraId="7EE73E75" w14:textId="390395EF"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9.10</w:t>
            </w:r>
          </w:p>
        </w:tc>
      </w:tr>
      <w:tr w:rsidR="006724DE" w:rsidRPr="002673A7" w14:paraId="7EE73E7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77"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Student</w:t>
            </w:r>
          </w:p>
        </w:tc>
        <w:tc>
          <w:tcPr>
            <w:tcW w:w="1134" w:type="dxa"/>
            <w:tcBorders>
              <w:top w:val="nil"/>
              <w:left w:val="nil"/>
              <w:bottom w:val="single" w:sz="8" w:space="0" w:color="808080"/>
              <w:right w:val="nil"/>
            </w:tcBorders>
            <w:shd w:val="clear" w:color="auto" w:fill="auto"/>
            <w:vAlign w:val="center"/>
            <w:hideMark/>
          </w:tcPr>
          <w:p w14:paraId="7EE73E78" w14:textId="7E24506E" w:rsidR="006724DE" w:rsidRDefault="006724DE" w:rsidP="006724DE">
            <w:pPr>
              <w:jc w:val="right"/>
              <w:rPr>
                <w:rFonts w:ascii="Calibri" w:hAnsi="Calibri"/>
                <w:b/>
                <w:bCs/>
                <w:sz w:val="20"/>
                <w:szCs w:val="20"/>
              </w:rPr>
            </w:pPr>
            <w:r>
              <w:rPr>
                <w:rFonts w:ascii="Calibri" w:hAnsi="Calibri"/>
                <w:b/>
                <w:bCs/>
                <w:sz w:val="20"/>
                <w:szCs w:val="20"/>
              </w:rPr>
              <w:t>7.60</w:t>
            </w:r>
          </w:p>
        </w:tc>
        <w:tc>
          <w:tcPr>
            <w:tcW w:w="1006" w:type="dxa"/>
            <w:tcBorders>
              <w:top w:val="nil"/>
              <w:left w:val="nil"/>
              <w:bottom w:val="single" w:sz="8" w:space="0" w:color="808080"/>
              <w:right w:val="nil"/>
            </w:tcBorders>
            <w:shd w:val="clear" w:color="auto" w:fill="auto"/>
            <w:vAlign w:val="center"/>
            <w:hideMark/>
          </w:tcPr>
          <w:p w14:paraId="7EE73E79" w14:textId="0FD76938"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7.80</w:t>
            </w:r>
          </w:p>
        </w:tc>
      </w:tr>
      <w:tr w:rsidR="006724DE" w:rsidRPr="002673A7" w14:paraId="7EE73E7E"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7B"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Per hour per staff member</w:t>
            </w:r>
          </w:p>
        </w:tc>
        <w:tc>
          <w:tcPr>
            <w:tcW w:w="1134" w:type="dxa"/>
            <w:tcBorders>
              <w:top w:val="nil"/>
              <w:left w:val="nil"/>
              <w:bottom w:val="single" w:sz="8" w:space="0" w:color="808080"/>
              <w:right w:val="nil"/>
            </w:tcBorders>
            <w:shd w:val="clear" w:color="auto" w:fill="auto"/>
            <w:vAlign w:val="center"/>
            <w:hideMark/>
          </w:tcPr>
          <w:p w14:paraId="7EE73E7C" w14:textId="49AA966E" w:rsidR="006724DE" w:rsidRDefault="006724DE" w:rsidP="006724DE">
            <w:pPr>
              <w:jc w:val="right"/>
              <w:rPr>
                <w:rFonts w:ascii="Calibri" w:hAnsi="Calibri"/>
                <w:b/>
                <w:bCs/>
                <w:sz w:val="20"/>
                <w:szCs w:val="20"/>
              </w:rPr>
            </w:pPr>
            <w:r>
              <w:rPr>
                <w:rFonts w:ascii="Calibri" w:hAnsi="Calibri"/>
                <w:b/>
                <w:bCs/>
                <w:sz w:val="20"/>
                <w:szCs w:val="20"/>
              </w:rPr>
              <w:t>83.90</w:t>
            </w:r>
          </w:p>
        </w:tc>
        <w:tc>
          <w:tcPr>
            <w:tcW w:w="1006" w:type="dxa"/>
            <w:tcBorders>
              <w:top w:val="nil"/>
              <w:left w:val="nil"/>
              <w:bottom w:val="single" w:sz="8" w:space="0" w:color="808080"/>
              <w:right w:val="nil"/>
            </w:tcBorders>
            <w:shd w:val="clear" w:color="auto" w:fill="auto"/>
            <w:vAlign w:val="center"/>
            <w:hideMark/>
          </w:tcPr>
          <w:p w14:paraId="7EE73E7D" w14:textId="3E6C32E0"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86.00</w:t>
            </w:r>
          </w:p>
        </w:tc>
      </w:tr>
      <w:tr w:rsidR="006724DE" w:rsidRPr="002673A7" w14:paraId="7EE73E82" w14:textId="77777777" w:rsidTr="00365CBD">
        <w:trPr>
          <w:trHeight w:val="315"/>
        </w:trPr>
        <w:tc>
          <w:tcPr>
            <w:tcW w:w="8505" w:type="dxa"/>
            <w:tcBorders>
              <w:top w:val="nil"/>
              <w:left w:val="nil"/>
              <w:bottom w:val="single" w:sz="8" w:space="0" w:color="7F7F7F"/>
              <w:right w:val="nil"/>
            </w:tcBorders>
            <w:shd w:val="clear" w:color="auto" w:fill="auto"/>
            <w:noWrap/>
            <w:vAlign w:val="center"/>
            <w:hideMark/>
          </w:tcPr>
          <w:p w14:paraId="7EE73E7F"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proofErr w:type="spellStart"/>
            <w:r w:rsidRPr="002673A7">
              <w:rPr>
                <w:rFonts w:ascii="Calibri" w:eastAsia="Times New Roman" w:hAnsi="Calibri" w:cs="Times New Roman"/>
                <w:b/>
                <w:bCs/>
                <w:color w:val="3F9C35"/>
                <w:sz w:val="20"/>
                <w:szCs w:val="20"/>
                <w:lang w:eastAsia="en-AU"/>
              </w:rPr>
              <w:t>Serendip</w:t>
            </w:r>
            <w:proofErr w:type="spellEnd"/>
            <w:r w:rsidRPr="002673A7">
              <w:rPr>
                <w:rFonts w:ascii="Calibri" w:eastAsia="Times New Roman" w:hAnsi="Calibri" w:cs="Times New Roman"/>
                <w:b/>
                <w:bCs/>
                <w:color w:val="3F9C35"/>
                <w:sz w:val="20"/>
                <w:szCs w:val="20"/>
                <w:lang w:eastAsia="en-AU"/>
              </w:rPr>
              <w:t xml:space="preserve"> Sanctuary </w:t>
            </w:r>
          </w:p>
        </w:tc>
        <w:tc>
          <w:tcPr>
            <w:tcW w:w="1134" w:type="dxa"/>
            <w:tcBorders>
              <w:top w:val="nil"/>
              <w:left w:val="nil"/>
              <w:bottom w:val="single" w:sz="8" w:space="0" w:color="7F7F7F"/>
              <w:right w:val="nil"/>
            </w:tcBorders>
            <w:shd w:val="clear" w:color="auto" w:fill="auto"/>
            <w:noWrap/>
            <w:vAlign w:val="center"/>
            <w:hideMark/>
          </w:tcPr>
          <w:p w14:paraId="7EE73E80"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w:t>
            </w:r>
          </w:p>
        </w:tc>
        <w:tc>
          <w:tcPr>
            <w:tcW w:w="1006" w:type="dxa"/>
            <w:tcBorders>
              <w:top w:val="nil"/>
              <w:left w:val="nil"/>
              <w:bottom w:val="single" w:sz="8" w:space="0" w:color="7F7F7F"/>
              <w:right w:val="nil"/>
            </w:tcBorders>
            <w:shd w:val="clear" w:color="auto" w:fill="auto"/>
            <w:noWrap/>
            <w:vAlign w:val="center"/>
            <w:hideMark/>
          </w:tcPr>
          <w:p w14:paraId="7EE73E81"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w:t>
            </w:r>
          </w:p>
        </w:tc>
      </w:tr>
      <w:tr w:rsidR="006724DE" w:rsidRPr="002673A7" w14:paraId="7EE73E84" w14:textId="77777777" w:rsidTr="009F0DC3">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83" w14:textId="5FBAD306"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proofErr w:type="spellStart"/>
            <w:r w:rsidRPr="002673A7">
              <w:rPr>
                <w:rFonts w:ascii="Calibri" w:eastAsia="Times New Roman" w:hAnsi="Calibri" w:cs="Times New Roman"/>
                <w:color w:val="3F9C35"/>
                <w:sz w:val="20"/>
                <w:szCs w:val="20"/>
                <w:lang w:eastAsia="en-AU"/>
              </w:rPr>
              <w:t>Serendip</w:t>
            </w:r>
            <w:proofErr w:type="spellEnd"/>
            <w:r w:rsidRPr="002673A7">
              <w:rPr>
                <w:rFonts w:ascii="Calibri" w:eastAsia="Times New Roman" w:hAnsi="Calibri" w:cs="Times New Roman"/>
                <w:color w:val="3F9C35"/>
                <w:sz w:val="20"/>
                <w:szCs w:val="20"/>
                <w:lang w:eastAsia="en-AU"/>
              </w:rPr>
              <w:t xml:space="preserve"> Sanctuary Services (Year-Round Fee)</w:t>
            </w:r>
          </w:p>
        </w:tc>
      </w:tr>
      <w:tr w:rsidR="006724DE" w:rsidRPr="002673A7" w14:paraId="7EE73E88" w14:textId="77777777" w:rsidTr="009F0DC3">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E85"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Guided Tour per person (Ranger/Vol)</w:t>
            </w:r>
          </w:p>
        </w:tc>
        <w:tc>
          <w:tcPr>
            <w:tcW w:w="1134" w:type="dxa"/>
            <w:tcBorders>
              <w:top w:val="single" w:sz="8" w:space="0" w:color="808080"/>
              <w:left w:val="nil"/>
              <w:bottom w:val="single" w:sz="8" w:space="0" w:color="808080"/>
              <w:right w:val="nil"/>
            </w:tcBorders>
            <w:shd w:val="clear" w:color="auto" w:fill="auto"/>
            <w:vAlign w:val="center"/>
            <w:hideMark/>
          </w:tcPr>
          <w:p w14:paraId="7EE73E86" w14:textId="3CC956A4" w:rsidR="006724DE" w:rsidRDefault="006724DE" w:rsidP="006724DE">
            <w:pPr>
              <w:jc w:val="right"/>
              <w:rPr>
                <w:rFonts w:ascii="Calibri" w:hAnsi="Calibri"/>
                <w:b/>
                <w:bCs/>
                <w:sz w:val="20"/>
                <w:szCs w:val="20"/>
              </w:rPr>
            </w:pPr>
            <w:r>
              <w:rPr>
                <w:rFonts w:ascii="Calibri" w:hAnsi="Calibri"/>
                <w:b/>
                <w:bCs/>
                <w:sz w:val="20"/>
                <w:szCs w:val="20"/>
              </w:rPr>
              <w:t>8.20</w:t>
            </w:r>
          </w:p>
        </w:tc>
        <w:tc>
          <w:tcPr>
            <w:tcW w:w="1006" w:type="dxa"/>
            <w:tcBorders>
              <w:top w:val="single" w:sz="8" w:space="0" w:color="808080"/>
              <w:left w:val="nil"/>
              <w:bottom w:val="single" w:sz="8" w:space="0" w:color="808080"/>
              <w:right w:val="nil"/>
            </w:tcBorders>
            <w:shd w:val="clear" w:color="auto" w:fill="auto"/>
            <w:vAlign w:val="center"/>
            <w:hideMark/>
          </w:tcPr>
          <w:p w14:paraId="7EE73E87" w14:textId="150EE094"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8.40</w:t>
            </w:r>
          </w:p>
        </w:tc>
      </w:tr>
      <w:tr w:rsidR="006724DE" w:rsidRPr="002673A7" w14:paraId="7EE73E8C" w14:textId="77777777" w:rsidTr="009F0DC3">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E89"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School Excursion per person (Ranger led)</w:t>
            </w:r>
          </w:p>
        </w:tc>
        <w:tc>
          <w:tcPr>
            <w:tcW w:w="1134" w:type="dxa"/>
            <w:tcBorders>
              <w:top w:val="single" w:sz="8" w:space="0" w:color="808080"/>
              <w:left w:val="nil"/>
              <w:bottom w:val="single" w:sz="8" w:space="0" w:color="808080"/>
              <w:right w:val="nil"/>
            </w:tcBorders>
            <w:shd w:val="clear" w:color="auto" w:fill="auto"/>
            <w:vAlign w:val="center"/>
            <w:hideMark/>
          </w:tcPr>
          <w:p w14:paraId="7EE73E8A" w14:textId="3EBA7C53" w:rsidR="006724DE" w:rsidRDefault="006724DE" w:rsidP="006724DE">
            <w:pPr>
              <w:jc w:val="right"/>
              <w:rPr>
                <w:rFonts w:ascii="Calibri" w:hAnsi="Calibri"/>
                <w:b/>
                <w:bCs/>
                <w:sz w:val="20"/>
                <w:szCs w:val="20"/>
              </w:rPr>
            </w:pPr>
            <w:r>
              <w:rPr>
                <w:rFonts w:ascii="Calibri" w:hAnsi="Calibri"/>
                <w:b/>
                <w:bCs/>
                <w:sz w:val="20"/>
                <w:szCs w:val="20"/>
              </w:rPr>
              <w:t>8.20</w:t>
            </w:r>
          </w:p>
        </w:tc>
        <w:tc>
          <w:tcPr>
            <w:tcW w:w="1006" w:type="dxa"/>
            <w:tcBorders>
              <w:top w:val="single" w:sz="8" w:space="0" w:color="808080"/>
              <w:left w:val="nil"/>
              <w:bottom w:val="single" w:sz="8" w:space="0" w:color="808080"/>
              <w:right w:val="nil"/>
            </w:tcBorders>
            <w:shd w:val="clear" w:color="auto" w:fill="auto"/>
            <w:vAlign w:val="center"/>
            <w:hideMark/>
          </w:tcPr>
          <w:p w14:paraId="7EE73E8B" w14:textId="0864D18E"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8.40</w:t>
            </w:r>
          </w:p>
        </w:tc>
      </w:tr>
      <w:tr w:rsidR="006724DE" w:rsidRPr="002673A7" w14:paraId="7EE73E90" w14:textId="77777777" w:rsidTr="009F0DC3">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E8D" w14:textId="4E46FE43"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School Excursion per person (Self-guided using PV materials / facilities)</w:t>
            </w:r>
          </w:p>
        </w:tc>
        <w:tc>
          <w:tcPr>
            <w:tcW w:w="1134" w:type="dxa"/>
            <w:tcBorders>
              <w:top w:val="single" w:sz="8" w:space="0" w:color="808080"/>
              <w:left w:val="nil"/>
              <w:bottom w:val="single" w:sz="8" w:space="0" w:color="808080"/>
              <w:right w:val="nil"/>
            </w:tcBorders>
            <w:shd w:val="clear" w:color="auto" w:fill="auto"/>
            <w:vAlign w:val="center"/>
            <w:hideMark/>
          </w:tcPr>
          <w:p w14:paraId="7EE73E8E" w14:textId="4D343797" w:rsidR="006724DE" w:rsidRDefault="006724DE" w:rsidP="006724DE">
            <w:pPr>
              <w:jc w:val="right"/>
              <w:rPr>
                <w:rFonts w:ascii="Calibri" w:hAnsi="Calibri"/>
                <w:b/>
                <w:bCs/>
                <w:sz w:val="20"/>
                <w:szCs w:val="20"/>
              </w:rPr>
            </w:pPr>
            <w:r>
              <w:rPr>
                <w:rFonts w:ascii="Calibri" w:hAnsi="Calibri"/>
                <w:b/>
                <w:bCs/>
                <w:sz w:val="20"/>
                <w:szCs w:val="20"/>
              </w:rPr>
              <w:t>8.20</w:t>
            </w:r>
          </w:p>
        </w:tc>
        <w:tc>
          <w:tcPr>
            <w:tcW w:w="1006" w:type="dxa"/>
            <w:tcBorders>
              <w:top w:val="single" w:sz="8" w:space="0" w:color="808080"/>
              <w:left w:val="nil"/>
              <w:bottom w:val="single" w:sz="8" w:space="0" w:color="808080"/>
              <w:right w:val="nil"/>
            </w:tcBorders>
            <w:shd w:val="clear" w:color="auto" w:fill="auto"/>
            <w:vAlign w:val="center"/>
            <w:hideMark/>
          </w:tcPr>
          <w:p w14:paraId="7EE73E8F" w14:textId="733B6EB8"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8.40</w:t>
            </w:r>
          </w:p>
        </w:tc>
      </w:tr>
      <w:tr w:rsidR="006724DE" w:rsidRPr="002673A7" w14:paraId="7EE73E94" w14:textId="77777777" w:rsidTr="009F0DC3">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E91"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lastRenderedPageBreak/>
              <w:t xml:space="preserve">Hire of Group BBQ area - half day flat rate </w:t>
            </w:r>
          </w:p>
        </w:tc>
        <w:tc>
          <w:tcPr>
            <w:tcW w:w="1134" w:type="dxa"/>
            <w:tcBorders>
              <w:top w:val="single" w:sz="8" w:space="0" w:color="808080"/>
              <w:left w:val="nil"/>
              <w:bottom w:val="single" w:sz="8" w:space="0" w:color="808080"/>
              <w:right w:val="nil"/>
            </w:tcBorders>
            <w:shd w:val="clear" w:color="auto" w:fill="auto"/>
            <w:vAlign w:val="center"/>
            <w:hideMark/>
          </w:tcPr>
          <w:p w14:paraId="7EE73E92" w14:textId="3CE0162E" w:rsidR="006724DE" w:rsidRDefault="006724DE" w:rsidP="006724DE">
            <w:pPr>
              <w:jc w:val="right"/>
              <w:rPr>
                <w:rFonts w:ascii="Calibri" w:hAnsi="Calibri"/>
                <w:b/>
                <w:bCs/>
                <w:sz w:val="20"/>
                <w:szCs w:val="20"/>
              </w:rPr>
            </w:pPr>
            <w:r>
              <w:rPr>
                <w:rFonts w:ascii="Calibri" w:hAnsi="Calibri"/>
                <w:b/>
                <w:bCs/>
                <w:sz w:val="20"/>
                <w:szCs w:val="20"/>
              </w:rPr>
              <w:t>14.80</w:t>
            </w:r>
          </w:p>
        </w:tc>
        <w:tc>
          <w:tcPr>
            <w:tcW w:w="1006" w:type="dxa"/>
            <w:tcBorders>
              <w:top w:val="single" w:sz="8" w:space="0" w:color="808080"/>
              <w:left w:val="nil"/>
              <w:bottom w:val="single" w:sz="8" w:space="0" w:color="808080"/>
              <w:right w:val="nil"/>
            </w:tcBorders>
            <w:shd w:val="clear" w:color="auto" w:fill="auto"/>
            <w:vAlign w:val="center"/>
            <w:hideMark/>
          </w:tcPr>
          <w:p w14:paraId="7EE73E93" w14:textId="423889E8"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15.20</w:t>
            </w:r>
          </w:p>
        </w:tc>
      </w:tr>
      <w:tr w:rsidR="006724DE" w:rsidRPr="002673A7" w14:paraId="7EE73E98" w14:textId="77777777" w:rsidTr="009F0DC3">
        <w:trPr>
          <w:trHeight w:val="315"/>
        </w:trPr>
        <w:tc>
          <w:tcPr>
            <w:tcW w:w="8505" w:type="dxa"/>
            <w:tcBorders>
              <w:top w:val="single" w:sz="8" w:space="0" w:color="808080"/>
              <w:left w:val="nil"/>
              <w:bottom w:val="single" w:sz="8" w:space="0" w:color="808080"/>
              <w:right w:val="nil"/>
            </w:tcBorders>
            <w:shd w:val="clear" w:color="auto" w:fill="auto"/>
            <w:vAlign w:val="center"/>
            <w:hideMark/>
          </w:tcPr>
          <w:p w14:paraId="7EE73E95"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Erection of Marquee or other temporary structure on site </w:t>
            </w:r>
          </w:p>
        </w:tc>
        <w:tc>
          <w:tcPr>
            <w:tcW w:w="1134" w:type="dxa"/>
            <w:tcBorders>
              <w:top w:val="single" w:sz="8" w:space="0" w:color="808080"/>
              <w:left w:val="nil"/>
              <w:bottom w:val="single" w:sz="8" w:space="0" w:color="808080"/>
              <w:right w:val="nil"/>
            </w:tcBorders>
            <w:shd w:val="clear" w:color="auto" w:fill="auto"/>
            <w:vAlign w:val="center"/>
            <w:hideMark/>
          </w:tcPr>
          <w:p w14:paraId="7EE73E96" w14:textId="62125FFD" w:rsidR="006724DE" w:rsidRDefault="006724DE" w:rsidP="006724DE">
            <w:pPr>
              <w:jc w:val="right"/>
              <w:rPr>
                <w:rFonts w:ascii="Calibri" w:hAnsi="Calibri"/>
                <w:b/>
                <w:bCs/>
                <w:sz w:val="20"/>
                <w:szCs w:val="20"/>
              </w:rPr>
            </w:pPr>
            <w:r>
              <w:rPr>
                <w:rFonts w:ascii="Calibri" w:hAnsi="Calibri"/>
                <w:b/>
                <w:bCs/>
                <w:sz w:val="20"/>
                <w:szCs w:val="20"/>
              </w:rPr>
              <w:t>115.60</w:t>
            </w:r>
          </w:p>
        </w:tc>
        <w:tc>
          <w:tcPr>
            <w:tcW w:w="1006" w:type="dxa"/>
            <w:tcBorders>
              <w:top w:val="single" w:sz="8" w:space="0" w:color="808080"/>
              <w:left w:val="nil"/>
              <w:bottom w:val="single" w:sz="8" w:space="0" w:color="808080"/>
              <w:right w:val="nil"/>
            </w:tcBorders>
            <w:shd w:val="clear" w:color="auto" w:fill="auto"/>
            <w:vAlign w:val="center"/>
            <w:hideMark/>
          </w:tcPr>
          <w:p w14:paraId="7EE73E97" w14:textId="0650A873"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118.50</w:t>
            </w:r>
          </w:p>
        </w:tc>
      </w:tr>
      <w:tr w:rsidR="006724DE" w:rsidRPr="002673A7" w14:paraId="7EE73E9C" w14:textId="77777777" w:rsidTr="00365CBD">
        <w:trPr>
          <w:trHeight w:val="315"/>
        </w:trPr>
        <w:tc>
          <w:tcPr>
            <w:tcW w:w="10645" w:type="dxa"/>
            <w:gridSpan w:val="3"/>
            <w:tcBorders>
              <w:left w:val="nil"/>
              <w:bottom w:val="single" w:sz="8" w:space="0" w:color="808080"/>
              <w:right w:val="nil"/>
            </w:tcBorders>
            <w:shd w:val="clear" w:color="auto" w:fill="auto"/>
            <w:noWrap/>
            <w:vAlign w:val="center"/>
            <w:hideMark/>
          </w:tcPr>
          <w:p w14:paraId="7EE73E9B" w14:textId="77777777" w:rsidR="006724DE" w:rsidRPr="002673A7" w:rsidRDefault="006724DE" w:rsidP="006724DE">
            <w:pPr>
              <w:keepNext/>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xml:space="preserve">State Coal Mine Heritage Area </w:t>
            </w:r>
          </w:p>
        </w:tc>
      </w:tr>
      <w:tr w:rsidR="006724DE" w:rsidRPr="002673A7" w14:paraId="7EE73E9E"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9D" w14:textId="438BD261" w:rsidR="006724DE" w:rsidRPr="002673A7" w:rsidRDefault="006724DE" w:rsidP="006724DE">
            <w:pPr>
              <w:keepNext/>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Underground Tours (Year-Round Fee)</w:t>
            </w:r>
          </w:p>
        </w:tc>
      </w:tr>
      <w:tr w:rsidR="006724DE" w:rsidRPr="002673A7" w14:paraId="7EE73EA2"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9F"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Adult </w:t>
            </w:r>
          </w:p>
        </w:tc>
        <w:tc>
          <w:tcPr>
            <w:tcW w:w="1134" w:type="dxa"/>
            <w:tcBorders>
              <w:top w:val="nil"/>
              <w:left w:val="nil"/>
              <w:bottom w:val="single" w:sz="8" w:space="0" w:color="808080"/>
              <w:right w:val="nil"/>
            </w:tcBorders>
            <w:shd w:val="clear" w:color="auto" w:fill="auto"/>
            <w:vAlign w:val="center"/>
            <w:hideMark/>
          </w:tcPr>
          <w:p w14:paraId="7EE73EA0" w14:textId="2F88897D" w:rsidR="006724DE" w:rsidRDefault="006724DE" w:rsidP="006724DE">
            <w:pPr>
              <w:keepNext/>
              <w:jc w:val="right"/>
              <w:rPr>
                <w:rFonts w:ascii="Calibri" w:hAnsi="Calibri"/>
                <w:b/>
                <w:bCs/>
                <w:sz w:val="20"/>
                <w:szCs w:val="20"/>
              </w:rPr>
            </w:pPr>
            <w:r>
              <w:rPr>
                <w:rFonts w:ascii="Calibri" w:hAnsi="Calibri"/>
                <w:b/>
                <w:bCs/>
                <w:sz w:val="20"/>
                <w:szCs w:val="20"/>
              </w:rPr>
              <w:t>21.80</w:t>
            </w:r>
          </w:p>
        </w:tc>
        <w:tc>
          <w:tcPr>
            <w:tcW w:w="1006" w:type="dxa"/>
            <w:tcBorders>
              <w:top w:val="nil"/>
              <w:left w:val="nil"/>
              <w:bottom w:val="single" w:sz="8" w:space="0" w:color="808080"/>
              <w:right w:val="nil"/>
            </w:tcBorders>
            <w:shd w:val="clear" w:color="auto" w:fill="auto"/>
            <w:vAlign w:val="center"/>
            <w:hideMark/>
          </w:tcPr>
          <w:p w14:paraId="7EE73EA1" w14:textId="1B657FF4"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22.30</w:t>
            </w:r>
          </w:p>
        </w:tc>
      </w:tr>
      <w:tr w:rsidR="006724DE" w:rsidRPr="002673A7" w14:paraId="7EE73EA6"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A3"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Student (16+) </w:t>
            </w:r>
          </w:p>
        </w:tc>
        <w:tc>
          <w:tcPr>
            <w:tcW w:w="1134" w:type="dxa"/>
            <w:tcBorders>
              <w:top w:val="nil"/>
              <w:left w:val="nil"/>
              <w:bottom w:val="single" w:sz="8" w:space="0" w:color="808080"/>
              <w:right w:val="nil"/>
            </w:tcBorders>
            <w:shd w:val="clear" w:color="auto" w:fill="auto"/>
            <w:vAlign w:val="center"/>
            <w:hideMark/>
          </w:tcPr>
          <w:p w14:paraId="7EE73EA4" w14:textId="523DDC7A" w:rsidR="006724DE" w:rsidRDefault="006724DE" w:rsidP="006724DE">
            <w:pPr>
              <w:keepNext/>
              <w:jc w:val="right"/>
              <w:rPr>
                <w:rFonts w:ascii="Calibri" w:hAnsi="Calibri"/>
                <w:b/>
                <w:bCs/>
                <w:sz w:val="20"/>
                <w:szCs w:val="20"/>
              </w:rPr>
            </w:pPr>
            <w:r>
              <w:rPr>
                <w:rFonts w:ascii="Calibri" w:hAnsi="Calibri"/>
                <w:b/>
                <w:bCs/>
                <w:sz w:val="20"/>
                <w:szCs w:val="20"/>
              </w:rPr>
              <w:t>18.90</w:t>
            </w:r>
          </w:p>
        </w:tc>
        <w:tc>
          <w:tcPr>
            <w:tcW w:w="1006" w:type="dxa"/>
            <w:tcBorders>
              <w:top w:val="nil"/>
              <w:left w:val="nil"/>
              <w:bottom w:val="single" w:sz="8" w:space="0" w:color="808080"/>
              <w:right w:val="nil"/>
            </w:tcBorders>
            <w:shd w:val="clear" w:color="auto" w:fill="auto"/>
            <w:vAlign w:val="center"/>
            <w:hideMark/>
          </w:tcPr>
          <w:p w14:paraId="7EE73EA5" w14:textId="401939FF"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19.40</w:t>
            </w:r>
          </w:p>
        </w:tc>
      </w:tr>
      <w:tr w:rsidR="006724DE" w:rsidRPr="002673A7" w14:paraId="7EE73EAA"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A7"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Senior </w:t>
            </w:r>
          </w:p>
        </w:tc>
        <w:tc>
          <w:tcPr>
            <w:tcW w:w="1134" w:type="dxa"/>
            <w:tcBorders>
              <w:top w:val="nil"/>
              <w:left w:val="nil"/>
              <w:bottom w:val="single" w:sz="8" w:space="0" w:color="808080"/>
              <w:right w:val="nil"/>
            </w:tcBorders>
            <w:shd w:val="clear" w:color="auto" w:fill="auto"/>
            <w:vAlign w:val="center"/>
            <w:hideMark/>
          </w:tcPr>
          <w:p w14:paraId="7EE73EA8" w14:textId="209CDBA3" w:rsidR="006724DE" w:rsidRDefault="006724DE" w:rsidP="006724DE">
            <w:pPr>
              <w:keepNext/>
              <w:jc w:val="right"/>
              <w:rPr>
                <w:rFonts w:ascii="Calibri" w:hAnsi="Calibri"/>
                <w:b/>
                <w:bCs/>
                <w:sz w:val="20"/>
                <w:szCs w:val="20"/>
              </w:rPr>
            </w:pPr>
            <w:r>
              <w:rPr>
                <w:rFonts w:ascii="Calibri" w:hAnsi="Calibri"/>
                <w:b/>
                <w:bCs/>
                <w:sz w:val="20"/>
                <w:szCs w:val="20"/>
              </w:rPr>
              <w:t>18.90</w:t>
            </w:r>
          </w:p>
        </w:tc>
        <w:tc>
          <w:tcPr>
            <w:tcW w:w="1006" w:type="dxa"/>
            <w:tcBorders>
              <w:top w:val="nil"/>
              <w:left w:val="nil"/>
              <w:bottom w:val="single" w:sz="8" w:space="0" w:color="808080"/>
              <w:right w:val="nil"/>
            </w:tcBorders>
            <w:shd w:val="clear" w:color="auto" w:fill="auto"/>
            <w:vAlign w:val="center"/>
            <w:hideMark/>
          </w:tcPr>
          <w:p w14:paraId="7EE73EA9" w14:textId="4AC76D9E"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19.40</w:t>
            </w:r>
          </w:p>
        </w:tc>
      </w:tr>
      <w:tr w:rsidR="006724DE" w:rsidRPr="002673A7" w14:paraId="7EE73EAE"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AB"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Group booking - per person (min </w:t>
            </w:r>
            <w:proofErr w:type="gramStart"/>
            <w:r w:rsidRPr="003E292E">
              <w:rPr>
                <w:rFonts w:ascii="Calibri" w:eastAsia="Times New Roman" w:hAnsi="Calibri" w:cs="Times New Roman"/>
                <w:color w:val="2C373E" w:themeColor="text1"/>
                <w:sz w:val="20"/>
                <w:szCs w:val="20"/>
                <w:lang w:eastAsia="en-AU"/>
              </w:rPr>
              <w:t>10 )</w:t>
            </w:r>
            <w:proofErr w:type="gramEnd"/>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EAC" w14:textId="208B361F" w:rsidR="006724DE" w:rsidRDefault="006724DE" w:rsidP="006724DE">
            <w:pPr>
              <w:keepNext/>
              <w:jc w:val="right"/>
              <w:rPr>
                <w:rFonts w:ascii="Calibri" w:hAnsi="Calibri"/>
                <w:b/>
                <w:bCs/>
                <w:sz w:val="20"/>
                <w:szCs w:val="20"/>
              </w:rPr>
            </w:pPr>
            <w:r>
              <w:rPr>
                <w:rFonts w:ascii="Calibri" w:hAnsi="Calibri"/>
                <w:b/>
                <w:bCs/>
                <w:sz w:val="20"/>
                <w:szCs w:val="20"/>
              </w:rPr>
              <w:t>18.90</w:t>
            </w:r>
          </w:p>
        </w:tc>
        <w:tc>
          <w:tcPr>
            <w:tcW w:w="1006" w:type="dxa"/>
            <w:tcBorders>
              <w:top w:val="nil"/>
              <w:left w:val="nil"/>
              <w:bottom w:val="single" w:sz="8" w:space="0" w:color="808080"/>
              <w:right w:val="nil"/>
            </w:tcBorders>
            <w:shd w:val="clear" w:color="auto" w:fill="auto"/>
            <w:vAlign w:val="center"/>
            <w:hideMark/>
          </w:tcPr>
          <w:p w14:paraId="7EE73EAD" w14:textId="21AEA277"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19.40</w:t>
            </w:r>
          </w:p>
        </w:tc>
      </w:tr>
      <w:tr w:rsidR="006724DE" w:rsidRPr="002673A7" w14:paraId="7EE73EB2"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AF"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Concession card holder </w:t>
            </w:r>
          </w:p>
        </w:tc>
        <w:tc>
          <w:tcPr>
            <w:tcW w:w="1134" w:type="dxa"/>
            <w:tcBorders>
              <w:top w:val="nil"/>
              <w:left w:val="nil"/>
              <w:bottom w:val="single" w:sz="8" w:space="0" w:color="808080"/>
              <w:right w:val="nil"/>
            </w:tcBorders>
            <w:shd w:val="clear" w:color="auto" w:fill="auto"/>
            <w:vAlign w:val="center"/>
            <w:hideMark/>
          </w:tcPr>
          <w:p w14:paraId="7EE73EB0" w14:textId="6856EB67" w:rsidR="006724DE" w:rsidRDefault="006724DE" w:rsidP="006724DE">
            <w:pPr>
              <w:keepNext/>
              <w:jc w:val="right"/>
              <w:rPr>
                <w:rFonts w:ascii="Calibri" w:hAnsi="Calibri"/>
                <w:b/>
                <w:bCs/>
                <w:sz w:val="20"/>
                <w:szCs w:val="20"/>
              </w:rPr>
            </w:pPr>
            <w:r>
              <w:rPr>
                <w:rFonts w:ascii="Calibri" w:hAnsi="Calibri"/>
                <w:b/>
                <w:bCs/>
                <w:sz w:val="20"/>
                <w:szCs w:val="20"/>
              </w:rPr>
              <w:t>15.60</w:t>
            </w:r>
          </w:p>
        </w:tc>
        <w:tc>
          <w:tcPr>
            <w:tcW w:w="1006" w:type="dxa"/>
            <w:tcBorders>
              <w:top w:val="nil"/>
              <w:left w:val="nil"/>
              <w:bottom w:val="single" w:sz="8" w:space="0" w:color="808080"/>
              <w:right w:val="nil"/>
            </w:tcBorders>
            <w:shd w:val="clear" w:color="auto" w:fill="auto"/>
            <w:vAlign w:val="center"/>
            <w:hideMark/>
          </w:tcPr>
          <w:p w14:paraId="7EE73EB1" w14:textId="3721B409"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16.00</w:t>
            </w:r>
          </w:p>
        </w:tc>
      </w:tr>
      <w:tr w:rsidR="006724DE" w:rsidRPr="002673A7" w14:paraId="7EE73EB6"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B3"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5-15 </w:t>
            </w:r>
          </w:p>
        </w:tc>
        <w:tc>
          <w:tcPr>
            <w:tcW w:w="1134" w:type="dxa"/>
            <w:tcBorders>
              <w:top w:val="nil"/>
              <w:left w:val="nil"/>
              <w:bottom w:val="single" w:sz="8" w:space="0" w:color="808080"/>
              <w:right w:val="nil"/>
            </w:tcBorders>
            <w:shd w:val="clear" w:color="auto" w:fill="auto"/>
            <w:vAlign w:val="center"/>
            <w:hideMark/>
          </w:tcPr>
          <w:p w14:paraId="7EE73EB4" w14:textId="6D523FD9" w:rsidR="006724DE" w:rsidRDefault="006724DE" w:rsidP="006724DE">
            <w:pPr>
              <w:keepNext/>
              <w:jc w:val="right"/>
              <w:rPr>
                <w:rFonts w:ascii="Calibri" w:hAnsi="Calibri"/>
                <w:b/>
                <w:bCs/>
                <w:sz w:val="20"/>
                <w:szCs w:val="20"/>
              </w:rPr>
            </w:pPr>
            <w:r>
              <w:rPr>
                <w:rFonts w:ascii="Calibri" w:hAnsi="Calibri"/>
                <w:b/>
                <w:bCs/>
                <w:sz w:val="20"/>
                <w:szCs w:val="20"/>
              </w:rPr>
              <w:t>11.20</w:t>
            </w:r>
          </w:p>
        </w:tc>
        <w:tc>
          <w:tcPr>
            <w:tcW w:w="1006" w:type="dxa"/>
            <w:tcBorders>
              <w:top w:val="nil"/>
              <w:left w:val="nil"/>
              <w:bottom w:val="single" w:sz="8" w:space="0" w:color="808080"/>
              <w:right w:val="nil"/>
            </w:tcBorders>
            <w:shd w:val="clear" w:color="auto" w:fill="auto"/>
            <w:vAlign w:val="center"/>
            <w:hideMark/>
          </w:tcPr>
          <w:p w14:paraId="7EE73EB5" w14:textId="2757FB44"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11.50</w:t>
            </w:r>
          </w:p>
        </w:tc>
      </w:tr>
      <w:tr w:rsidR="006724DE" w:rsidRPr="002673A7" w14:paraId="7EE73EBA"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B7"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under 5 </w:t>
            </w:r>
          </w:p>
        </w:tc>
        <w:tc>
          <w:tcPr>
            <w:tcW w:w="1134" w:type="dxa"/>
            <w:tcBorders>
              <w:top w:val="nil"/>
              <w:left w:val="nil"/>
              <w:bottom w:val="single" w:sz="8" w:space="0" w:color="808080"/>
              <w:right w:val="nil"/>
            </w:tcBorders>
            <w:shd w:val="clear" w:color="auto" w:fill="auto"/>
            <w:vAlign w:val="center"/>
            <w:hideMark/>
          </w:tcPr>
          <w:p w14:paraId="7EE73EB8" w14:textId="539EB2E1" w:rsidR="006724DE" w:rsidRPr="009C1B82" w:rsidRDefault="006724DE" w:rsidP="006724DE">
            <w:pPr>
              <w:keepNext/>
              <w:jc w:val="right"/>
              <w:rPr>
                <w:rFonts w:ascii="Calibri" w:hAnsi="Calibri"/>
                <w:b/>
                <w:bCs/>
                <w:sz w:val="20"/>
                <w:szCs w:val="20"/>
              </w:rPr>
            </w:pPr>
            <w:r>
              <w:rPr>
                <w:rFonts w:ascii="Calibri" w:hAnsi="Calibri"/>
                <w:b/>
                <w:bCs/>
                <w:sz w:val="20"/>
                <w:szCs w:val="20"/>
              </w:rPr>
              <w:t xml:space="preserve"> FOC </w:t>
            </w:r>
          </w:p>
        </w:tc>
        <w:tc>
          <w:tcPr>
            <w:tcW w:w="1006" w:type="dxa"/>
            <w:tcBorders>
              <w:top w:val="nil"/>
              <w:left w:val="nil"/>
              <w:bottom w:val="single" w:sz="8" w:space="0" w:color="808080"/>
              <w:right w:val="nil"/>
            </w:tcBorders>
            <w:shd w:val="clear" w:color="auto" w:fill="auto"/>
            <w:vAlign w:val="center"/>
            <w:hideMark/>
          </w:tcPr>
          <w:p w14:paraId="7EE73EB9" w14:textId="05C2357B"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 xml:space="preserve"> FOC </w:t>
            </w:r>
          </w:p>
        </w:tc>
      </w:tr>
      <w:tr w:rsidR="006724DE" w:rsidRPr="002673A7" w14:paraId="7EE73EBE"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BB"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Carer </w:t>
            </w:r>
          </w:p>
        </w:tc>
        <w:tc>
          <w:tcPr>
            <w:tcW w:w="1134" w:type="dxa"/>
            <w:tcBorders>
              <w:top w:val="nil"/>
              <w:left w:val="nil"/>
              <w:bottom w:val="single" w:sz="8" w:space="0" w:color="808080"/>
              <w:right w:val="nil"/>
            </w:tcBorders>
            <w:shd w:val="clear" w:color="auto" w:fill="auto"/>
            <w:vAlign w:val="center"/>
            <w:hideMark/>
          </w:tcPr>
          <w:p w14:paraId="7EE73EBC" w14:textId="07837CA1" w:rsidR="006724DE" w:rsidRPr="009C1B82" w:rsidRDefault="006724DE" w:rsidP="006724DE">
            <w:pPr>
              <w:keepNext/>
              <w:jc w:val="right"/>
              <w:rPr>
                <w:rFonts w:ascii="Calibri" w:hAnsi="Calibri"/>
                <w:b/>
                <w:bCs/>
                <w:sz w:val="20"/>
                <w:szCs w:val="20"/>
              </w:rPr>
            </w:pPr>
            <w:r>
              <w:rPr>
                <w:rFonts w:ascii="Calibri" w:hAnsi="Calibri"/>
                <w:b/>
                <w:bCs/>
                <w:sz w:val="20"/>
                <w:szCs w:val="20"/>
              </w:rPr>
              <w:t xml:space="preserve"> FOC </w:t>
            </w:r>
          </w:p>
        </w:tc>
        <w:tc>
          <w:tcPr>
            <w:tcW w:w="1006" w:type="dxa"/>
            <w:tcBorders>
              <w:top w:val="nil"/>
              <w:left w:val="nil"/>
              <w:bottom w:val="single" w:sz="8" w:space="0" w:color="808080"/>
              <w:right w:val="nil"/>
            </w:tcBorders>
            <w:shd w:val="clear" w:color="auto" w:fill="auto"/>
            <w:vAlign w:val="center"/>
            <w:hideMark/>
          </w:tcPr>
          <w:p w14:paraId="7EE73EBD" w14:textId="6B313DF6"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 xml:space="preserve"> FOC </w:t>
            </w:r>
          </w:p>
        </w:tc>
      </w:tr>
      <w:tr w:rsidR="006724DE" w:rsidRPr="002673A7" w14:paraId="7EE73EC2"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BF"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Family (2A + 2C) </w:t>
            </w:r>
          </w:p>
        </w:tc>
        <w:tc>
          <w:tcPr>
            <w:tcW w:w="1134" w:type="dxa"/>
            <w:tcBorders>
              <w:top w:val="nil"/>
              <w:left w:val="nil"/>
              <w:bottom w:val="single" w:sz="8" w:space="0" w:color="808080"/>
              <w:right w:val="nil"/>
            </w:tcBorders>
            <w:shd w:val="clear" w:color="auto" w:fill="auto"/>
            <w:vAlign w:val="center"/>
            <w:hideMark/>
          </w:tcPr>
          <w:p w14:paraId="7EE73EC0" w14:textId="48D043F1" w:rsidR="006724DE" w:rsidRPr="009C1B82" w:rsidRDefault="006724DE" w:rsidP="006724DE">
            <w:pPr>
              <w:keepNext/>
              <w:jc w:val="right"/>
              <w:rPr>
                <w:rFonts w:ascii="Calibri" w:hAnsi="Calibri"/>
                <w:b/>
                <w:bCs/>
                <w:sz w:val="20"/>
                <w:szCs w:val="20"/>
              </w:rPr>
            </w:pPr>
            <w:r>
              <w:rPr>
                <w:rFonts w:ascii="Calibri" w:hAnsi="Calibri"/>
                <w:b/>
                <w:bCs/>
                <w:sz w:val="20"/>
                <w:szCs w:val="20"/>
              </w:rPr>
              <w:t>54.50</w:t>
            </w:r>
          </w:p>
        </w:tc>
        <w:tc>
          <w:tcPr>
            <w:tcW w:w="1006" w:type="dxa"/>
            <w:tcBorders>
              <w:top w:val="nil"/>
              <w:left w:val="nil"/>
              <w:bottom w:val="single" w:sz="8" w:space="0" w:color="808080"/>
              <w:right w:val="nil"/>
            </w:tcBorders>
            <w:shd w:val="clear" w:color="auto" w:fill="auto"/>
            <w:vAlign w:val="center"/>
            <w:hideMark/>
          </w:tcPr>
          <w:p w14:paraId="7EE73EC1" w14:textId="4DF46BC5"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55.90</w:t>
            </w:r>
          </w:p>
        </w:tc>
      </w:tr>
      <w:tr w:rsidR="006724DE" w:rsidRPr="002673A7" w14:paraId="7EE73EC6"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C3"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School Group Junior </w:t>
            </w:r>
          </w:p>
        </w:tc>
        <w:tc>
          <w:tcPr>
            <w:tcW w:w="1134" w:type="dxa"/>
            <w:tcBorders>
              <w:top w:val="nil"/>
              <w:left w:val="nil"/>
              <w:bottom w:val="single" w:sz="8" w:space="0" w:color="808080"/>
              <w:right w:val="nil"/>
            </w:tcBorders>
            <w:shd w:val="clear" w:color="auto" w:fill="auto"/>
            <w:vAlign w:val="center"/>
            <w:hideMark/>
          </w:tcPr>
          <w:p w14:paraId="7EE73EC4" w14:textId="5E424523" w:rsidR="006724DE" w:rsidRPr="009C1B82" w:rsidRDefault="006724DE" w:rsidP="006724DE">
            <w:pPr>
              <w:jc w:val="right"/>
              <w:rPr>
                <w:rFonts w:ascii="Calibri" w:hAnsi="Calibri"/>
                <w:b/>
                <w:bCs/>
                <w:sz w:val="20"/>
                <w:szCs w:val="20"/>
              </w:rPr>
            </w:pPr>
            <w:r>
              <w:rPr>
                <w:rFonts w:ascii="Calibri" w:hAnsi="Calibri"/>
                <w:b/>
                <w:bCs/>
                <w:sz w:val="20"/>
                <w:szCs w:val="20"/>
              </w:rPr>
              <w:t>7.80</w:t>
            </w:r>
          </w:p>
        </w:tc>
        <w:tc>
          <w:tcPr>
            <w:tcW w:w="1006" w:type="dxa"/>
            <w:tcBorders>
              <w:top w:val="nil"/>
              <w:left w:val="nil"/>
              <w:bottom w:val="single" w:sz="8" w:space="0" w:color="808080"/>
              <w:right w:val="nil"/>
            </w:tcBorders>
            <w:shd w:val="clear" w:color="auto" w:fill="auto"/>
            <w:vAlign w:val="center"/>
            <w:hideMark/>
          </w:tcPr>
          <w:p w14:paraId="7EE73EC5" w14:textId="73AC7265"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8.00</w:t>
            </w:r>
          </w:p>
        </w:tc>
      </w:tr>
      <w:tr w:rsidR="006724DE" w:rsidRPr="002673A7" w14:paraId="7EE73ECA"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C7"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School Group Senior </w:t>
            </w:r>
          </w:p>
        </w:tc>
        <w:tc>
          <w:tcPr>
            <w:tcW w:w="1134" w:type="dxa"/>
            <w:tcBorders>
              <w:top w:val="nil"/>
              <w:left w:val="nil"/>
              <w:bottom w:val="single" w:sz="8" w:space="0" w:color="808080"/>
              <w:right w:val="nil"/>
            </w:tcBorders>
            <w:shd w:val="clear" w:color="auto" w:fill="auto"/>
            <w:vAlign w:val="center"/>
            <w:hideMark/>
          </w:tcPr>
          <w:p w14:paraId="7EE73EC8" w14:textId="57E66C83" w:rsidR="006724DE" w:rsidRPr="009C1B82" w:rsidRDefault="006724DE" w:rsidP="006724DE">
            <w:pPr>
              <w:jc w:val="right"/>
              <w:rPr>
                <w:rFonts w:ascii="Calibri" w:hAnsi="Calibri"/>
                <w:b/>
                <w:bCs/>
                <w:sz w:val="20"/>
                <w:szCs w:val="20"/>
              </w:rPr>
            </w:pPr>
            <w:r>
              <w:rPr>
                <w:rFonts w:ascii="Calibri" w:hAnsi="Calibri"/>
                <w:b/>
                <w:bCs/>
                <w:sz w:val="20"/>
                <w:szCs w:val="20"/>
              </w:rPr>
              <w:t>10.80</w:t>
            </w:r>
          </w:p>
        </w:tc>
        <w:tc>
          <w:tcPr>
            <w:tcW w:w="1006" w:type="dxa"/>
            <w:tcBorders>
              <w:top w:val="nil"/>
              <w:left w:val="nil"/>
              <w:bottom w:val="single" w:sz="8" w:space="0" w:color="808080"/>
              <w:right w:val="nil"/>
            </w:tcBorders>
            <w:shd w:val="clear" w:color="auto" w:fill="auto"/>
            <w:vAlign w:val="center"/>
            <w:hideMark/>
          </w:tcPr>
          <w:p w14:paraId="7EE73EC9" w14:textId="752BA318"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11.10</w:t>
            </w:r>
          </w:p>
        </w:tc>
      </w:tr>
      <w:tr w:rsidR="006724DE" w:rsidRPr="002673A7" w14:paraId="7EE73ECE"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CB"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Per Tour- Schools Introductory Tour (above &amp; underground tour, Primary Schools) </w:t>
            </w:r>
          </w:p>
        </w:tc>
        <w:tc>
          <w:tcPr>
            <w:tcW w:w="1134" w:type="dxa"/>
            <w:tcBorders>
              <w:top w:val="nil"/>
              <w:left w:val="nil"/>
              <w:bottom w:val="single" w:sz="8" w:space="0" w:color="808080"/>
              <w:right w:val="nil"/>
            </w:tcBorders>
            <w:shd w:val="clear" w:color="auto" w:fill="auto"/>
            <w:vAlign w:val="center"/>
            <w:hideMark/>
          </w:tcPr>
          <w:p w14:paraId="7EE73ECC" w14:textId="0260D90D" w:rsidR="006724DE" w:rsidRPr="009C1B82" w:rsidRDefault="006724DE" w:rsidP="006724DE">
            <w:pPr>
              <w:jc w:val="right"/>
              <w:rPr>
                <w:rFonts w:ascii="Calibri" w:hAnsi="Calibri"/>
                <w:b/>
                <w:bCs/>
                <w:sz w:val="20"/>
                <w:szCs w:val="20"/>
              </w:rPr>
            </w:pPr>
            <w:r>
              <w:rPr>
                <w:rFonts w:ascii="Calibri" w:hAnsi="Calibri"/>
                <w:b/>
                <w:bCs/>
                <w:sz w:val="20"/>
                <w:szCs w:val="20"/>
              </w:rPr>
              <w:t>5.50</w:t>
            </w:r>
          </w:p>
        </w:tc>
        <w:tc>
          <w:tcPr>
            <w:tcW w:w="1006" w:type="dxa"/>
            <w:tcBorders>
              <w:top w:val="nil"/>
              <w:left w:val="nil"/>
              <w:bottom w:val="single" w:sz="8" w:space="0" w:color="808080"/>
              <w:right w:val="nil"/>
            </w:tcBorders>
            <w:shd w:val="clear" w:color="auto" w:fill="auto"/>
            <w:vAlign w:val="center"/>
            <w:hideMark/>
          </w:tcPr>
          <w:p w14:paraId="7EE73ECD" w14:textId="5F1DF3F7"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5.60</w:t>
            </w:r>
          </w:p>
        </w:tc>
      </w:tr>
      <w:tr w:rsidR="006724DE" w:rsidRPr="002673A7" w14:paraId="7EE73ED2"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ECF"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Teacher accompanying group of 10 or more students </w:t>
            </w:r>
          </w:p>
        </w:tc>
        <w:tc>
          <w:tcPr>
            <w:tcW w:w="1134" w:type="dxa"/>
            <w:tcBorders>
              <w:top w:val="nil"/>
              <w:left w:val="nil"/>
              <w:bottom w:val="single" w:sz="8" w:space="0" w:color="808080"/>
              <w:right w:val="nil"/>
            </w:tcBorders>
            <w:shd w:val="clear" w:color="auto" w:fill="auto"/>
            <w:vAlign w:val="center"/>
            <w:hideMark/>
          </w:tcPr>
          <w:p w14:paraId="7EE73ED0" w14:textId="5A26D2CB" w:rsidR="006724DE" w:rsidRPr="009C1B82" w:rsidRDefault="006724DE" w:rsidP="006724DE">
            <w:pPr>
              <w:jc w:val="right"/>
              <w:rPr>
                <w:rFonts w:ascii="Calibri" w:hAnsi="Calibri"/>
                <w:b/>
                <w:bCs/>
                <w:sz w:val="20"/>
                <w:szCs w:val="20"/>
              </w:rPr>
            </w:pPr>
            <w:r>
              <w:rPr>
                <w:rFonts w:ascii="Calibri" w:hAnsi="Calibri"/>
                <w:b/>
                <w:bCs/>
                <w:sz w:val="20"/>
                <w:szCs w:val="20"/>
              </w:rPr>
              <w:t xml:space="preserve"> FOC </w:t>
            </w:r>
          </w:p>
        </w:tc>
        <w:tc>
          <w:tcPr>
            <w:tcW w:w="1006" w:type="dxa"/>
            <w:tcBorders>
              <w:top w:val="nil"/>
              <w:left w:val="nil"/>
              <w:bottom w:val="single" w:sz="8" w:space="0" w:color="808080"/>
              <w:right w:val="nil"/>
            </w:tcBorders>
            <w:shd w:val="clear" w:color="auto" w:fill="auto"/>
            <w:vAlign w:val="center"/>
            <w:hideMark/>
          </w:tcPr>
          <w:p w14:paraId="7EE73ED1" w14:textId="06255917"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 xml:space="preserve"> FOC </w:t>
            </w:r>
          </w:p>
        </w:tc>
      </w:tr>
      <w:tr w:rsidR="006724DE" w:rsidRPr="002673A7" w14:paraId="7EE73ED4" w14:textId="77777777" w:rsidTr="00365CBD">
        <w:trPr>
          <w:trHeight w:val="315"/>
        </w:trPr>
        <w:tc>
          <w:tcPr>
            <w:tcW w:w="10645" w:type="dxa"/>
            <w:gridSpan w:val="3"/>
            <w:tcBorders>
              <w:left w:val="nil"/>
              <w:bottom w:val="single" w:sz="8" w:space="0" w:color="808080"/>
              <w:right w:val="nil"/>
            </w:tcBorders>
            <w:shd w:val="clear" w:color="auto" w:fill="auto"/>
            <w:noWrap/>
            <w:vAlign w:val="center"/>
            <w:hideMark/>
          </w:tcPr>
          <w:p w14:paraId="7EE73ED3" w14:textId="77777777" w:rsidR="006724DE" w:rsidRPr="002673A7" w:rsidRDefault="006724DE" w:rsidP="006724DE">
            <w:pPr>
              <w:keepNext/>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xml:space="preserve">Werribee Park </w:t>
            </w:r>
          </w:p>
        </w:tc>
      </w:tr>
      <w:tr w:rsidR="006724DE" w:rsidRPr="002673A7" w14:paraId="7EE73ED6"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D5" w14:textId="3CF07F6E" w:rsidR="006724DE" w:rsidRPr="002673A7" w:rsidRDefault="006724DE" w:rsidP="006724DE">
            <w:pPr>
              <w:keepNext/>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 xml:space="preserve">Werribee Park Mansion – General Admission commissionable rates: Retail 10% &amp; Inbound 25% (Year-Round Fee) </w:t>
            </w:r>
          </w:p>
        </w:tc>
      </w:tr>
      <w:tr w:rsidR="006724DE" w:rsidRPr="002673A7" w14:paraId="7EE73ED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D7"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Adult  </w:t>
            </w:r>
          </w:p>
        </w:tc>
        <w:tc>
          <w:tcPr>
            <w:tcW w:w="1134" w:type="dxa"/>
            <w:tcBorders>
              <w:top w:val="nil"/>
              <w:left w:val="nil"/>
              <w:bottom w:val="single" w:sz="8" w:space="0" w:color="808080"/>
              <w:right w:val="nil"/>
            </w:tcBorders>
            <w:shd w:val="clear" w:color="auto" w:fill="auto"/>
            <w:vAlign w:val="center"/>
            <w:hideMark/>
          </w:tcPr>
          <w:p w14:paraId="7EE73ED8" w14:textId="687B351C" w:rsidR="006724DE" w:rsidRPr="009C1B82" w:rsidRDefault="006724DE" w:rsidP="006724DE">
            <w:pPr>
              <w:keepNext/>
              <w:jc w:val="right"/>
              <w:rPr>
                <w:rFonts w:ascii="Calibri" w:hAnsi="Calibri"/>
                <w:b/>
                <w:bCs/>
                <w:sz w:val="20"/>
                <w:szCs w:val="20"/>
              </w:rPr>
            </w:pPr>
            <w:r>
              <w:rPr>
                <w:rFonts w:ascii="Calibri" w:hAnsi="Calibri"/>
                <w:b/>
                <w:bCs/>
                <w:sz w:val="20"/>
                <w:szCs w:val="20"/>
              </w:rPr>
              <w:t>10.70</w:t>
            </w:r>
          </w:p>
        </w:tc>
        <w:tc>
          <w:tcPr>
            <w:tcW w:w="1006" w:type="dxa"/>
            <w:tcBorders>
              <w:top w:val="nil"/>
              <w:left w:val="nil"/>
              <w:bottom w:val="single" w:sz="8" w:space="0" w:color="808080"/>
              <w:right w:val="nil"/>
            </w:tcBorders>
            <w:shd w:val="clear" w:color="auto" w:fill="auto"/>
            <w:vAlign w:val="center"/>
            <w:hideMark/>
          </w:tcPr>
          <w:p w14:paraId="7EE73ED9" w14:textId="11E626AD"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11.00</w:t>
            </w:r>
          </w:p>
        </w:tc>
      </w:tr>
      <w:tr w:rsidR="006724DE" w:rsidRPr="002673A7" w14:paraId="7EE73EDE"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DB"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Concession </w:t>
            </w:r>
          </w:p>
        </w:tc>
        <w:tc>
          <w:tcPr>
            <w:tcW w:w="1134" w:type="dxa"/>
            <w:tcBorders>
              <w:top w:val="nil"/>
              <w:left w:val="nil"/>
              <w:bottom w:val="single" w:sz="8" w:space="0" w:color="808080"/>
              <w:right w:val="nil"/>
            </w:tcBorders>
            <w:shd w:val="clear" w:color="auto" w:fill="auto"/>
            <w:vAlign w:val="center"/>
            <w:hideMark/>
          </w:tcPr>
          <w:p w14:paraId="7EE73EDC" w14:textId="205284A2" w:rsidR="006724DE" w:rsidRPr="009C1B82" w:rsidRDefault="006724DE" w:rsidP="006724DE">
            <w:pPr>
              <w:keepNext/>
              <w:jc w:val="right"/>
              <w:rPr>
                <w:rFonts w:ascii="Calibri" w:hAnsi="Calibri"/>
                <w:b/>
                <w:bCs/>
                <w:sz w:val="20"/>
                <w:szCs w:val="20"/>
              </w:rPr>
            </w:pPr>
            <w:r>
              <w:rPr>
                <w:rFonts w:ascii="Calibri" w:hAnsi="Calibri"/>
                <w:b/>
                <w:bCs/>
                <w:sz w:val="20"/>
                <w:szCs w:val="20"/>
              </w:rPr>
              <w:t>7.80</w:t>
            </w:r>
          </w:p>
        </w:tc>
        <w:tc>
          <w:tcPr>
            <w:tcW w:w="1006" w:type="dxa"/>
            <w:tcBorders>
              <w:top w:val="nil"/>
              <w:left w:val="nil"/>
              <w:bottom w:val="single" w:sz="8" w:space="0" w:color="808080"/>
              <w:right w:val="nil"/>
            </w:tcBorders>
            <w:shd w:val="clear" w:color="auto" w:fill="auto"/>
            <w:vAlign w:val="center"/>
            <w:hideMark/>
          </w:tcPr>
          <w:p w14:paraId="7EE73EDD" w14:textId="64C590F7"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8.00</w:t>
            </w:r>
          </w:p>
        </w:tc>
      </w:tr>
      <w:tr w:rsidR="006724DE" w:rsidRPr="002673A7" w14:paraId="7EE73EE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DF"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(4-15 </w:t>
            </w:r>
            <w:proofErr w:type="spellStart"/>
            <w:r w:rsidRPr="003E292E">
              <w:rPr>
                <w:rFonts w:ascii="Calibri" w:eastAsia="Times New Roman" w:hAnsi="Calibri" w:cs="Times New Roman"/>
                <w:color w:val="2C373E" w:themeColor="text1"/>
                <w:sz w:val="20"/>
                <w:szCs w:val="20"/>
                <w:lang w:eastAsia="en-AU"/>
              </w:rPr>
              <w:t>yrs</w:t>
            </w:r>
            <w:proofErr w:type="spellEnd"/>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EE0" w14:textId="62E882D8" w:rsidR="006724DE" w:rsidRPr="009C1B82" w:rsidRDefault="006724DE" w:rsidP="006724DE">
            <w:pPr>
              <w:keepNext/>
              <w:jc w:val="right"/>
              <w:rPr>
                <w:rFonts w:ascii="Calibri" w:hAnsi="Calibri"/>
                <w:b/>
                <w:bCs/>
                <w:sz w:val="20"/>
                <w:szCs w:val="20"/>
              </w:rPr>
            </w:pPr>
            <w:r>
              <w:rPr>
                <w:rFonts w:ascii="Calibri" w:hAnsi="Calibri"/>
                <w:b/>
                <w:bCs/>
                <w:sz w:val="20"/>
                <w:szCs w:val="20"/>
              </w:rPr>
              <w:t>7.80</w:t>
            </w:r>
          </w:p>
        </w:tc>
        <w:tc>
          <w:tcPr>
            <w:tcW w:w="1006" w:type="dxa"/>
            <w:tcBorders>
              <w:top w:val="nil"/>
              <w:left w:val="nil"/>
              <w:bottom w:val="single" w:sz="8" w:space="0" w:color="808080"/>
              <w:right w:val="nil"/>
            </w:tcBorders>
            <w:shd w:val="clear" w:color="auto" w:fill="auto"/>
            <w:vAlign w:val="center"/>
            <w:hideMark/>
          </w:tcPr>
          <w:p w14:paraId="7EE73EE1" w14:textId="36D8E687"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8.00</w:t>
            </w:r>
          </w:p>
        </w:tc>
      </w:tr>
      <w:tr w:rsidR="006724DE" w:rsidRPr="002673A7" w14:paraId="7EE73EE6"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E3"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(0-4 </w:t>
            </w:r>
            <w:proofErr w:type="spellStart"/>
            <w:r w:rsidRPr="003E292E">
              <w:rPr>
                <w:rFonts w:ascii="Calibri" w:eastAsia="Times New Roman" w:hAnsi="Calibri" w:cs="Times New Roman"/>
                <w:color w:val="2C373E" w:themeColor="text1"/>
                <w:sz w:val="20"/>
                <w:szCs w:val="20"/>
                <w:lang w:eastAsia="en-AU"/>
              </w:rPr>
              <w:t>yrs</w:t>
            </w:r>
            <w:proofErr w:type="spellEnd"/>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EE4" w14:textId="0DCECBD6" w:rsidR="006724DE" w:rsidRPr="009C1B82" w:rsidRDefault="006724DE" w:rsidP="006724DE">
            <w:pPr>
              <w:keepNext/>
              <w:jc w:val="right"/>
              <w:rPr>
                <w:rFonts w:ascii="Calibri" w:hAnsi="Calibri"/>
                <w:b/>
                <w:bCs/>
                <w:sz w:val="20"/>
                <w:szCs w:val="20"/>
              </w:rPr>
            </w:pPr>
            <w:r>
              <w:rPr>
                <w:rFonts w:ascii="Calibri" w:hAnsi="Calibri"/>
                <w:b/>
                <w:bCs/>
                <w:sz w:val="20"/>
                <w:szCs w:val="20"/>
              </w:rPr>
              <w:t xml:space="preserve"> FOC </w:t>
            </w:r>
          </w:p>
        </w:tc>
        <w:tc>
          <w:tcPr>
            <w:tcW w:w="1006" w:type="dxa"/>
            <w:tcBorders>
              <w:top w:val="nil"/>
              <w:left w:val="nil"/>
              <w:bottom w:val="single" w:sz="8" w:space="0" w:color="808080"/>
              <w:right w:val="nil"/>
            </w:tcBorders>
            <w:shd w:val="clear" w:color="auto" w:fill="auto"/>
            <w:vAlign w:val="center"/>
            <w:hideMark/>
          </w:tcPr>
          <w:p w14:paraId="7EE73EE5" w14:textId="182C4602"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 xml:space="preserve"> FOC </w:t>
            </w:r>
          </w:p>
        </w:tc>
      </w:tr>
      <w:tr w:rsidR="006724DE" w:rsidRPr="002673A7" w14:paraId="7EE73EEA"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E7"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Family (incl 2 adults &amp; 2 children) </w:t>
            </w:r>
          </w:p>
        </w:tc>
        <w:tc>
          <w:tcPr>
            <w:tcW w:w="1134" w:type="dxa"/>
            <w:tcBorders>
              <w:top w:val="nil"/>
              <w:left w:val="nil"/>
              <w:bottom w:val="single" w:sz="8" w:space="0" w:color="808080"/>
              <w:right w:val="nil"/>
            </w:tcBorders>
            <w:shd w:val="clear" w:color="auto" w:fill="auto"/>
            <w:vAlign w:val="center"/>
            <w:hideMark/>
          </w:tcPr>
          <w:p w14:paraId="7EE73EE8" w14:textId="1856705C" w:rsidR="006724DE" w:rsidRPr="009C1B82" w:rsidRDefault="006724DE" w:rsidP="006724DE">
            <w:pPr>
              <w:keepNext/>
              <w:jc w:val="right"/>
              <w:rPr>
                <w:rFonts w:ascii="Calibri" w:hAnsi="Calibri"/>
                <w:b/>
                <w:bCs/>
                <w:sz w:val="20"/>
                <w:szCs w:val="20"/>
              </w:rPr>
            </w:pPr>
            <w:r>
              <w:rPr>
                <w:rFonts w:ascii="Calibri" w:hAnsi="Calibri"/>
                <w:b/>
                <w:bCs/>
                <w:sz w:val="20"/>
                <w:szCs w:val="20"/>
              </w:rPr>
              <w:t>33.80</w:t>
            </w:r>
          </w:p>
        </w:tc>
        <w:tc>
          <w:tcPr>
            <w:tcW w:w="1006" w:type="dxa"/>
            <w:tcBorders>
              <w:top w:val="nil"/>
              <w:left w:val="nil"/>
              <w:bottom w:val="single" w:sz="8" w:space="0" w:color="808080"/>
              <w:right w:val="nil"/>
            </w:tcBorders>
            <w:shd w:val="clear" w:color="auto" w:fill="auto"/>
            <w:vAlign w:val="center"/>
            <w:hideMark/>
          </w:tcPr>
          <w:p w14:paraId="7EE73EE9" w14:textId="15C692D8"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34.60</w:t>
            </w:r>
          </w:p>
        </w:tc>
      </w:tr>
      <w:tr w:rsidR="006724DE" w14:paraId="01FC4108" w14:textId="77777777" w:rsidTr="00F52065">
        <w:trPr>
          <w:trHeight w:val="315"/>
        </w:trPr>
        <w:tc>
          <w:tcPr>
            <w:tcW w:w="8505" w:type="dxa"/>
            <w:tcBorders>
              <w:top w:val="nil"/>
              <w:left w:val="nil"/>
              <w:bottom w:val="single" w:sz="8" w:space="0" w:color="7F7F7F"/>
              <w:right w:val="nil"/>
            </w:tcBorders>
            <w:shd w:val="clear" w:color="auto" w:fill="auto"/>
            <w:vAlign w:val="center"/>
          </w:tcPr>
          <w:p w14:paraId="770AF815" w14:textId="77777777" w:rsidR="006724DE" w:rsidRPr="003E292E" w:rsidRDefault="006724DE" w:rsidP="006724DE">
            <w:pPr>
              <w:keepNext/>
              <w:ind w:firstLineChars="200" w:firstLine="400"/>
              <w:rPr>
                <w:rFonts w:ascii="Calibri" w:hAnsi="Calibri"/>
                <w:color w:val="2C373E" w:themeColor="text1"/>
                <w:sz w:val="20"/>
              </w:rPr>
            </w:pPr>
            <w:r>
              <w:rPr>
                <w:rFonts w:ascii="Calibri" w:hAnsi="Calibri"/>
                <w:color w:val="2C373E" w:themeColor="text1"/>
                <w:sz w:val="20"/>
              </w:rPr>
              <w:t xml:space="preserve">Extra Family Child (4-15 </w:t>
            </w:r>
            <w:proofErr w:type="spellStart"/>
            <w:r>
              <w:rPr>
                <w:rFonts w:ascii="Calibri" w:hAnsi="Calibri"/>
                <w:color w:val="2C373E" w:themeColor="text1"/>
                <w:sz w:val="20"/>
              </w:rPr>
              <w:t>Yrs</w:t>
            </w:r>
            <w:proofErr w:type="spellEnd"/>
            <w:r>
              <w:rPr>
                <w:rFonts w:ascii="Calibri" w:hAnsi="Calibri"/>
                <w:color w:val="2C373E" w:themeColor="text1"/>
                <w:sz w:val="20"/>
              </w:rPr>
              <w:t>)</w:t>
            </w:r>
          </w:p>
        </w:tc>
        <w:tc>
          <w:tcPr>
            <w:tcW w:w="1134" w:type="dxa"/>
            <w:tcBorders>
              <w:top w:val="nil"/>
              <w:left w:val="nil"/>
              <w:bottom w:val="single" w:sz="8" w:space="0" w:color="808080"/>
              <w:right w:val="nil"/>
            </w:tcBorders>
            <w:shd w:val="clear" w:color="auto" w:fill="auto"/>
            <w:vAlign w:val="center"/>
          </w:tcPr>
          <w:p w14:paraId="7ADC4146" w14:textId="458CAC6B" w:rsidR="006724DE" w:rsidRDefault="006724DE" w:rsidP="006724DE">
            <w:pPr>
              <w:keepNext/>
              <w:jc w:val="right"/>
              <w:rPr>
                <w:rFonts w:ascii="Calibri" w:hAnsi="Calibri"/>
                <w:b/>
                <w:bCs/>
                <w:sz w:val="20"/>
              </w:rPr>
            </w:pPr>
            <w:r>
              <w:rPr>
                <w:rFonts w:ascii="Calibri" w:hAnsi="Calibri"/>
                <w:b/>
                <w:bCs/>
                <w:sz w:val="20"/>
                <w:szCs w:val="20"/>
              </w:rPr>
              <w:t>4.90</w:t>
            </w:r>
          </w:p>
        </w:tc>
        <w:tc>
          <w:tcPr>
            <w:tcW w:w="1006" w:type="dxa"/>
            <w:tcBorders>
              <w:top w:val="nil"/>
              <w:left w:val="nil"/>
              <w:bottom w:val="single" w:sz="8" w:space="0" w:color="808080"/>
              <w:right w:val="nil"/>
            </w:tcBorders>
            <w:shd w:val="clear" w:color="auto" w:fill="auto"/>
            <w:vAlign w:val="center"/>
          </w:tcPr>
          <w:p w14:paraId="6EC1202D" w14:textId="2AABE5E9" w:rsidR="006724DE" w:rsidRDefault="006724DE" w:rsidP="006724DE">
            <w:pPr>
              <w:keepNext/>
              <w:jc w:val="right"/>
              <w:rPr>
                <w:rFonts w:ascii="Calibri" w:hAnsi="Calibri"/>
                <w:sz w:val="20"/>
              </w:rPr>
            </w:pPr>
            <w:r>
              <w:rPr>
                <w:rFonts w:ascii="Calibri" w:hAnsi="Calibri"/>
                <w:sz w:val="20"/>
                <w:szCs w:val="20"/>
              </w:rPr>
              <w:t>5.00</w:t>
            </w:r>
          </w:p>
        </w:tc>
      </w:tr>
      <w:tr w:rsidR="006724DE" w:rsidRPr="002673A7" w14:paraId="7EE73EEC"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EB" w14:textId="3C933283" w:rsidR="006724DE" w:rsidRPr="002673A7" w:rsidRDefault="006724DE" w:rsidP="006724DE">
            <w:pPr>
              <w:keepNext/>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 xml:space="preserve">Werribee Park Mansion – Guided Tour (Year-Round Fee) </w:t>
            </w:r>
          </w:p>
        </w:tc>
      </w:tr>
      <w:tr w:rsidR="006724DE" w:rsidRPr="002673A7" w14:paraId="7EE73EF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ED"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Adult </w:t>
            </w:r>
          </w:p>
        </w:tc>
        <w:tc>
          <w:tcPr>
            <w:tcW w:w="1134" w:type="dxa"/>
            <w:tcBorders>
              <w:top w:val="nil"/>
              <w:left w:val="nil"/>
              <w:bottom w:val="single" w:sz="8" w:space="0" w:color="808080"/>
              <w:right w:val="nil"/>
            </w:tcBorders>
            <w:shd w:val="clear" w:color="auto" w:fill="auto"/>
            <w:vAlign w:val="center"/>
            <w:hideMark/>
          </w:tcPr>
          <w:p w14:paraId="7EE73EEE" w14:textId="20BD165C" w:rsidR="006724DE" w:rsidRDefault="006724DE" w:rsidP="006724DE">
            <w:pPr>
              <w:keepNext/>
              <w:jc w:val="right"/>
              <w:rPr>
                <w:rFonts w:ascii="Calibri" w:hAnsi="Calibri"/>
                <w:b/>
                <w:bCs/>
                <w:sz w:val="20"/>
                <w:szCs w:val="20"/>
              </w:rPr>
            </w:pPr>
            <w:r>
              <w:rPr>
                <w:rFonts w:ascii="Calibri" w:hAnsi="Calibri"/>
                <w:b/>
                <w:bCs/>
                <w:sz w:val="20"/>
                <w:szCs w:val="20"/>
              </w:rPr>
              <w:t>10.70</w:t>
            </w:r>
          </w:p>
        </w:tc>
        <w:tc>
          <w:tcPr>
            <w:tcW w:w="1006" w:type="dxa"/>
            <w:tcBorders>
              <w:top w:val="nil"/>
              <w:left w:val="nil"/>
              <w:bottom w:val="single" w:sz="8" w:space="0" w:color="808080"/>
              <w:right w:val="nil"/>
            </w:tcBorders>
            <w:shd w:val="clear" w:color="auto" w:fill="auto"/>
            <w:vAlign w:val="center"/>
            <w:hideMark/>
          </w:tcPr>
          <w:p w14:paraId="7EE73EEF" w14:textId="1AA4F9A0"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11.00</w:t>
            </w:r>
          </w:p>
        </w:tc>
      </w:tr>
      <w:tr w:rsidR="006724DE" w:rsidRPr="002673A7" w14:paraId="7EE73EF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F1"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Concession </w:t>
            </w:r>
          </w:p>
        </w:tc>
        <w:tc>
          <w:tcPr>
            <w:tcW w:w="1134" w:type="dxa"/>
            <w:tcBorders>
              <w:top w:val="nil"/>
              <w:left w:val="nil"/>
              <w:bottom w:val="single" w:sz="8" w:space="0" w:color="808080"/>
              <w:right w:val="nil"/>
            </w:tcBorders>
            <w:shd w:val="clear" w:color="auto" w:fill="auto"/>
            <w:vAlign w:val="center"/>
            <w:hideMark/>
          </w:tcPr>
          <w:p w14:paraId="7EE73EF2" w14:textId="6EB99B38" w:rsidR="006724DE" w:rsidRPr="009C1B82" w:rsidRDefault="006724DE" w:rsidP="006724DE">
            <w:pPr>
              <w:keepNext/>
              <w:jc w:val="right"/>
              <w:rPr>
                <w:rFonts w:ascii="Calibri" w:hAnsi="Calibri"/>
                <w:b/>
                <w:bCs/>
                <w:sz w:val="20"/>
                <w:szCs w:val="20"/>
              </w:rPr>
            </w:pPr>
            <w:r>
              <w:rPr>
                <w:rFonts w:ascii="Calibri" w:hAnsi="Calibri"/>
                <w:b/>
                <w:bCs/>
                <w:sz w:val="20"/>
                <w:szCs w:val="20"/>
              </w:rPr>
              <w:t xml:space="preserve"> N/A </w:t>
            </w:r>
          </w:p>
        </w:tc>
        <w:tc>
          <w:tcPr>
            <w:tcW w:w="1006" w:type="dxa"/>
            <w:tcBorders>
              <w:top w:val="nil"/>
              <w:left w:val="nil"/>
              <w:bottom w:val="single" w:sz="8" w:space="0" w:color="808080"/>
              <w:right w:val="nil"/>
            </w:tcBorders>
            <w:shd w:val="clear" w:color="auto" w:fill="auto"/>
            <w:vAlign w:val="center"/>
            <w:hideMark/>
          </w:tcPr>
          <w:p w14:paraId="7EE73EF3" w14:textId="3ABAD5AD"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 xml:space="preserve"> N/A </w:t>
            </w:r>
          </w:p>
        </w:tc>
      </w:tr>
      <w:tr w:rsidR="006724DE" w:rsidRPr="002673A7" w14:paraId="7EE73EF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F5"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(4-15 </w:t>
            </w:r>
            <w:proofErr w:type="spellStart"/>
            <w:r w:rsidRPr="003E292E">
              <w:rPr>
                <w:rFonts w:ascii="Calibri" w:eastAsia="Times New Roman" w:hAnsi="Calibri" w:cs="Times New Roman"/>
                <w:color w:val="2C373E" w:themeColor="text1"/>
                <w:sz w:val="20"/>
                <w:szCs w:val="20"/>
                <w:lang w:eastAsia="en-AU"/>
              </w:rPr>
              <w:t>yrs</w:t>
            </w:r>
            <w:proofErr w:type="spellEnd"/>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EF6" w14:textId="47D4B371" w:rsidR="006724DE" w:rsidRDefault="006724DE" w:rsidP="006724DE">
            <w:pPr>
              <w:keepNext/>
              <w:jc w:val="right"/>
              <w:rPr>
                <w:rFonts w:ascii="Calibri" w:hAnsi="Calibri"/>
                <w:b/>
                <w:bCs/>
                <w:sz w:val="20"/>
                <w:szCs w:val="20"/>
              </w:rPr>
            </w:pPr>
            <w:r>
              <w:rPr>
                <w:rFonts w:ascii="Calibri" w:hAnsi="Calibri"/>
                <w:b/>
                <w:bCs/>
                <w:sz w:val="20"/>
                <w:szCs w:val="20"/>
              </w:rPr>
              <w:t>10.70</w:t>
            </w:r>
          </w:p>
        </w:tc>
        <w:tc>
          <w:tcPr>
            <w:tcW w:w="1006" w:type="dxa"/>
            <w:tcBorders>
              <w:top w:val="nil"/>
              <w:left w:val="nil"/>
              <w:bottom w:val="single" w:sz="8" w:space="0" w:color="808080"/>
              <w:right w:val="nil"/>
            </w:tcBorders>
            <w:shd w:val="clear" w:color="auto" w:fill="auto"/>
            <w:vAlign w:val="center"/>
            <w:hideMark/>
          </w:tcPr>
          <w:p w14:paraId="7EE73EF7" w14:textId="5EE32C73" w:rsidR="006724DE" w:rsidRPr="009C1B82"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11.00</w:t>
            </w:r>
          </w:p>
        </w:tc>
      </w:tr>
      <w:tr w:rsidR="006724DE" w:rsidRPr="002673A7" w14:paraId="7EE73EF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F9" w14:textId="77777777" w:rsidR="006724DE" w:rsidRPr="003E292E" w:rsidRDefault="006724DE" w:rsidP="006724DE">
            <w:pPr>
              <w:keepNext/>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Child (0-4 </w:t>
            </w:r>
            <w:proofErr w:type="spellStart"/>
            <w:r w:rsidRPr="003E292E">
              <w:rPr>
                <w:rFonts w:ascii="Calibri" w:eastAsia="Times New Roman" w:hAnsi="Calibri" w:cs="Times New Roman"/>
                <w:color w:val="2C373E" w:themeColor="text1"/>
                <w:sz w:val="20"/>
                <w:szCs w:val="20"/>
                <w:lang w:eastAsia="en-AU"/>
              </w:rPr>
              <w:t>yrs</w:t>
            </w:r>
            <w:proofErr w:type="spellEnd"/>
            <w:r w:rsidRPr="003E292E">
              <w:rPr>
                <w:rFonts w:ascii="Calibri" w:eastAsia="Times New Roman" w:hAnsi="Calibri" w:cs="Times New Roman"/>
                <w:color w:val="2C373E" w:themeColor="text1"/>
                <w:sz w:val="20"/>
                <w:szCs w:val="20"/>
                <w:lang w:eastAsia="en-AU"/>
              </w:rPr>
              <w:t xml:space="preserve">) </w:t>
            </w:r>
          </w:p>
        </w:tc>
        <w:tc>
          <w:tcPr>
            <w:tcW w:w="1134" w:type="dxa"/>
            <w:tcBorders>
              <w:top w:val="nil"/>
              <w:left w:val="nil"/>
              <w:bottom w:val="single" w:sz="8" w:space="0" w:color="808080"/>
              <w:right w:val="nil"/>
            </w:tcBorders>
            <w:shd w:val="clear" w:color="auto" w:fill="auto"/>
            <w:vAlign w:val="center"/>
            <w:hideMark/>
          </w:tcPr>
          <w:p w14:paraId="7EE73EFA" w14:textId="49550D46" w:rsidR="006724DE" w:rsidRPr="009C1B82" w:rsidRDefault="006724DE" w:rsidP="006724DE">
            <w:pPr>
              <w:keepNext/>
              <w:jc w:val="right"/>
              <w:rPr>
                <w:rFonts w:ascii="Calibri" w:hAnsi="Calibri"/>
                <w:b/>
                <w:bCs/>
                <w:sz w:val="20"/>
                <w:szCs w:val="20"/>
              </w:rPr>
            </w:pPr>
            <w:r>
              <w:rPr>
                <w:rFonts w:ascii="Calibri" w:hAnsi="Calibri"/>
                <w:b/>
                <w:bCs/>
                <w:sz w:val="20"/>
                <w:szCs w:val="20"/>
              </w:rPr>
              <w:t xml:space="preserve"> FOC </w:t>
            </w:r>
          </w:p>
        </w:tc>
        <w:tc>
          <w:tcPr>
            <w:tcW w:w="1006" w:type="dxa"/>
            <w:tcBorders>
              <w:top w:val="nil"/>
              <w:left w:val="nil"/>
              <w:bottom w:val="single" w:sz="8" w:space="0" w:color="808080"/>
              <w:right w:val="nil"/>
            </w:tcBorders>
            <w:shd w:val="clear" w:color="auto" w:fill="auto"/>
            <w:vAlign w:val="center"/>
            <w:hideMark/>
          </w:tcPr>
          <w:p w14:paraId="7EE73EFB" w14:textId="7D2C1E18" w:rsidR="006724DE" w:rsidRPr="002673A7" w:rsidRDefault="006724DE" w:rsidP="006724DE">
            <w:pPr>
              <w:keepNext/>
              <w:spacing w:line="240" w:lineRule="auto"/>
              <w:jc w:val="right"/>
              <w:rPr>
                <w:rFonts w:ascii="Calibri" w:eastAsia="Times New Roman" w:hAnsi="Calibri" w:cs="Times New Roman"/>
                <w:sz w:val="20"/>
                <w:szCs w:val="20"/>
                <w:lang w:eastAsia="en-AU"/>
              </w:rPr>
            </w:pPr>
            <w:r>
              <w:rPr>
                <w:rFonts w:ascii="Calibri" w:hAnsi="Calibri"/>
                <w:sz w:val="20"/>
                <w:szCs w:val="20"/>
              </w:rPr>
              <w:t xml:space="preserve"> FOC </w:t>
            </w:r>
          </w:p>
        </w:tc>
      </w:tr>
      <w:tr w:rsidR="006724DE" w:rsidRPr="002673A7" w14:paraId="7EE73EFE"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EFD" w14:textId="0BEE9C3C"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r>
              <w:rPr>
                <w:rFonts w:ascii="Calibri" w:eastAsia="Times New Roman" w:hAnsi="Calibri" w:cs="Times New Roman"/>
                <w:color w:val="3F9C35"/>
                <w:sz w:val="20"/>
                <w:szCs w:val="20"/>
                <w:lang w:eastAsia="en-AU"/>
              </w:rPr>
              <w:t>Add-</w:t>
            </w:r>
            <w:r w:rsidRPr="002673A7">
              <w:rPr>
                <w:rFonts w:ascii="Calibri" w:eastAsia="Times New Roman" w:hAnsi="Calibri" w:cs="Times New Roman"/>
                <w:color w:val="3F9C35"/>
                <w:sz w:val="20"/>
                <w:szCs w:val="20"/>
                <w:lang w:eastAsia="en-AU"/>
              </w:rPr>
              <w:t xml:space="preserve">On Products (Year-Round Fee) </w:t>
            </w:r>
          </w:p>
        </w:tc>
      </w:tr>
      <w:tr w:rsidR="006724DE" w:rsidRPr="002673A7" w14:paraId="7EE73F02"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EFF"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Tower tour* </w:t>
            </w:r>
          </w:p>
        </w:tc>
        <w:tc>
          <w:tcPr>
            <w:tcW w:w="1134" w:type="dxa"/>
            <w:tcBorders>
              <w:top w:val="nil"/>
              <w:left w:val="nil"/>
              <w:bottom w:val="single" w:sz="8" w:space="0" w:color="808080"/>
              <w:right w:val="nil"/>
            </w:tcBorders>
            <w:shd w:val="clear" w:color="auto" w:fill="auto"/>
            <w:vAlign w:val="center"/>
            <w:hideMark/>
          </w:tcPr>
          <w:p w14:paraId="7EE73F00" w14:textId="017F5AE7" w:rsidR="006724DE" w:rsidRDefault="006724DE" w:rsidP="006724DE">
            <w:pPr>
              <w:jc w:val="right"/>
              <w:rPr>
                <w:rFonts w:ascii="Calibri" w:hAnsi="Calibri"/>
                <w:b/>
                <w:bCs/>
                <w:sz w:val="20"/>
                <w:szCs w:val="20"/>
              </w:rPr>
            </w:pPr>
            <w:r>
              <w:rPr>
                <w:rFonts w:ascii="Calibri" w:hAnsi="Calibri"/>
                <w:b/>
                <w:bCs/>
                <w:sz w:val="20"/>
                <w:szCs w:val="20"/>
              </w:rPr>
              <w:t>10.70</w:t>
            </w:r>
          </w:p>
        </w:tc>
        <w:tc>
          <w:tcPr>
            <w:tcW w:w="1006" w:type="dxa"/>
            <w:tcBorders>
              <w:top w:val="nil"/>
              <w:left w:val="nil"/>
              <w:bottom w:val="single" w:sz="8" w:space="0" w:color="808080"/>
              <w:right w:val="nil"/>
            </w:tcBorders>
            <w:shd w:val="clear" w:color="auto" w:fill="auto"/>
            <w:vAlign w:val="center"/>
            <w:hideMark/>
          </w:tcPr>
          <w:p w14:paraId="7EE73F01" w14:textId="5A5A6482"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11.00</w:t>
            </w:r>
          </w:p>
        </w:tc>
      </w:tr>
      <w:tr w:rsidR="006724DE" w:rsidRPr="002673A7" w14:paraId="7EE73F06"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03"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Garden Tour or other Tours </w:t>
            </w:r>
          </w:p>
        </w:tc>
        <w:tc>
          <w:tcPr>
            <w:tcW w:w="1134" w:type="dxa"/>
            <w:tcBorders>
              <w:top w:val="nil"/>
              <w:left w:val="nil"/>
              <w:bottom w:val="single" w:sz="8" w:space="0" w:color="808080"/>
              <w:right w:val="nil"/>
            </w:tcBorders>
            <w:shd w:val="clear" w:color="auto" w:fill="auto"/>
            <w:vAlign w:val="center"/>
            <w:hideMark/>
          </w:tcPr>
          <w:p w14:paraId="7EE73F04" w14:textId="4DC21872" w:rsidR="006724DE" w:rsidRDefault="006724DE" w:rsidP="006724DE">
            <w:pPr>
              <w:jc w:val="right"/>
              <w:rPr>
                <w:rFonts w:ascii="Calibri" w:hAnsi="Calibri"/>
                <w:b/>
                <w:bCs/>
                <w:sz w:val="20"/>
                <w:szCs w:val="20"/>
              </w:rPr>
            </w:pPr>
            <w:r>
              <w:rPr>
                <w:rFonts w:ascii="Calibri" w:hAnsi="Calibri"/>
                <w:b/>
                <w:bCs/>
                <w:sz w:val="20"/>
                <w:szCs w:val="20"/>
              </w:rPr>
              <w:t>10.70</w:t>
            </w:r>
          </w:p>
        </w:tc>
        <w:tc>
          <w:tcPr>
            <w:tcW w:w="1006" w:type="dxa"/>
            <w:tcBorders>
              <w:top w:val="nil"/>
              <w:left w:val="nil"/>
              <w:bottom w:val="single" w:sz="8" w:space="0" w:color="808080"/>
              <w:right w:val="nil"/>
            </w:tcBorders>
            <w:shd w:val="clear" w:color="auto" w:fill="auto"/>
            <w:vAlign w:val="center"/>
            <w:hideMark/>
          </w:tcPr>
          <w:p w14:paraId="7EE73F05" w14:textId="26EC4187"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11.00</w:t>
            </w:r>
          </w:p>
        </w:tc>
      </w:tr>
      <w:tr w:rsidR="006724DE" w:rsidRPr="002673A7" w14:paraId="7EE73F0A" w14:textId="77777777" w:rsidTr="00365CBD">
        <w:trPr>
          <w:trHeight w:val="318"/>
        </w:trPr>
        <w:tc>
          <w:tcPr>
            <w:tcW w:w="8505" w:type="dxa"/>
            <w:tcBorders>
              <w:top w:val="nil"/>
              <w:left w:val="nil"/>
              <w:bottom w:val="single" w:sz="8" w:space="0" w:color="7F7F7F"/>
              <w:right w:val="nil"/>
            </w:tcBorders>
            <w:shd w:val="clear" w:color="auto" w:fill="auto"/>
            <w:vAlign w:val="center"/>
            <w:hideMark/>
          </w:tcPr>
          <w:p w14:paraId="7EE73F07"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Audio wand hire (Mansion or Gardens) or (Mansion and Gardens) </w:t>
            </w:r>
          </w:p>
        </w:tc>
        <w:tc>
          <w:tcPr>
            <w:tcW w:w="1134" w:type="dxa"/>
            <w:tcBorders>
              <w:top w:val="nil"/>
              <w:left w:val="nil"/>
              <w:bottom w:val="single" w:sz="8" w:space="0" w:color="808080"/>
              <w:right w:val="nil"/>
            </w:tcBorders>
            <w:shd w:val="clear" w:color="auto" w:fill="auto"/>
            <w:vAlign w:val="center"/>
            <w:hideMark/>
          </w:tcPr>
          <w:p w14:paraId="7EE73F08" w14:textId="706C6EB0" w:rsidR="006724DE" w:rsidRDefault="006724DE" w:rsidP="006724DE">
            <w:pPr>
              <w:jc w:val="right"/>
              <w:rPr>
                <w:rFonts w:ascii="Calibri" w:hAnsi="Calibri"/>
                <w:b/>
                <w:bCs/>
                <w:sz w:val="20"/>
                <w:szCs w:val="20"/>
              </w:rPr>
            </w:pPr>
            <w:r>
              <w:rPr>
                <w:rFonts w:ascii="Calibri" w:hAnsi="Calibri"/>
                <w:b/>
                <w:bCs/>
                <w:sz w:val="20"/>
                <w:szCs w:val="20"/>
              </w:rPr>
              <w:t>6.70</w:t>
            </w:r>
          </w:p>
        </w:tc>
        <w:tc>
          <w:tcPr>
            <w:tcW w:w="1006" w:type="dxa"/>
            <w:tcBorders>
              <w:top w:val="nil"/>
              <w:left w:val="nil"/>
              <w:bottom w:val="single" w:sz="8" w:space="0" w:color="808080"/>
              <w:right w:val="nil"/>
            </w:tcBorders>
            <w:shd w:val="clear" w:color="auto" w:fill="auto"/>
            <w:vAlign w:val="center"/>
            <w:hideMark/>
          </w:tcPr>
          <w:p w14:paraId="7EE73F09" w14:textId="308EECD1"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6.90</w:t>
            </w:r>
          </w:p>
        </w:tc>
      </w:tr>
      <w:tr w:rsidR="006724DE" w:rsidRPr="002673A7" w14:paraId="7EE73F0C"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F0B" w14:textId="5BAE23DC"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 xml:space="preserve">Education Tours (Year-Round Fee) </w:t>
            </w:r>
          </w:p>
        </w:tc>
      </w:tr>
      <w:tr w:rsidR="006724DE" w:rsidRPr="002673A7" w14:paraId="7EE73F1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0D"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General History Tour </w:t>
            </w:r>
          </w:p>
        </w:tc>
        <w:tc>
          <w:tcPr>
            <w:tcW w:w="1134" w:type="dxa"/>
            <w:tcBorders>
              <w:top w:val="nil"/>
              <w:left w:val="nil"/>
              <w:bottom w:val="single" w:sz="8" w:space="0" w:color="808080"/>
              <w:right w:val="nil"/>
            </w:tcBorders>
            <w:shd w:val="clear" w:color="auto" w:fill="auto"/>
            <w:vAlign w:val="center"/>
            <w:hideMark/>
          </w:tcPr>
          <w:p w14:paraId="7EE73F0E" w14:textId="146C5BE2"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hideMark/>
          </w:tcPr>
          <w:p w14:paraId="7EE73F0F" w14:textId="47DCC43F"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12.00</w:t>
            </w:r>
          </w:p>
        </w:tc>
      </w:tr>
      <w:tr w:rsidR="006724DE" w:rsidRPr="002673A7" w14:paraId="7EE73F1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11" w14:textId="4FDBB4BF"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hAnsi="Calibri"/>
                <w:color w:val="2C373E" w:themeColor="text1"/>
                <w:sz w:val="20"/>
              </w:rPr>
              <w:t>Children’s Bedroom Tour</w:t>
            </w:r>
          </w:p>
        </w:tc>
        <w:tc>
          <w:tcPr>
            <w:tcW w:w="1134" w:type="dxa"/>
            <w:tcBorders>
              <w:top w:val="nil"/>
              <w:left w:val="nil"/>
              <w:bottom w:val="single" w:sz="8" w:space="0" w:color="808080"/>
              <w:right w:val="nil"/>
            </w:tcBorders>
            <w:shd w:val="clear" w:color="auto" w:fill="auto"/>
            <w:vAlign w:val="center"/>
            <w:hideMark/>
          </w:tcPr>
          <w:p w14:paraId="7EE73F12" w14:textId="6695CD9F"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hideMark/>
          </w:tcPr>
          <w:p w14:paraId="7EE73F13" w14:textId="410DFEF7"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12.00</w:t>
            </w:r>
          </w:p>
        </w:tc>
      </w:tr>
      <w:tr w:rsidR="006724DE" w:rsidRPr="002673A7" w14:paraId="7EE73F1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15"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Mansion &amp; Laundry </w:t>
            </w:r>
          </w:p>
        </w:tc>
        <w:tc>
          <w:tcPr>
            <w:tcW w:w="1134" w:type="dxa"/>
            <w:tcBorders>
              <w:top w:val="nil"/>
              <w:left w:val="nil"/>
              <w:bottom w:val="single" w:sz="8" w:space="0" w:color="808080"/>
              <w:right w:val="nil"/>
            </w:tcBorders>
            <w:shd w:val="clear" w:color="auto" w:fill="auto"/>
            <w:vAlign w:val="center"/>
            <w:hideMark/>
          </w:tcPr>
          <w:p w14:paraId="7EE73F16" w14:textId="64BD6899"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hideMark/>
          </w:tcPr>
          <w:p w14:paraId="7EE73F17" w14:textId="4F89385C"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12.00</w:t>
            </w:r>
          </w:p>
        </w:tc>
      </w:tr>
      <w:tr w:rsidR="006724DE" w:rsidRPr="002673A7" w14:paraId="7EE73F1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19"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 xml:space="preserve">Mansion &amp; Farm </w:t>
            </w:r>
          </w:p>
        </w:tc>
        <w:tc>
          <w:tcPr>
            <w:tcW w:w="1134" w:type="dxa"/>
            <w:tcBorders>
              <w:top w:val="nil"/>
              <w:left w:val="nil"/>
              <w:bottom w:val="single" w:sz="8" w:space="0" w:color="808080"/>
              <w:right w:val="nil"/>
            </w:tcBorders>
            <w:shd w:val="clear" w:color="auto" w:fill="auto"/>
            <w:vAlign w:val="center"/>
            <w:hideMark/>
          </w:tcPr>
          <w:p w14:paraId="7EE73F1A" w14:textId="5A6C7397"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hideMark/>
          </w:tcPr>
          <w:p w14:paraId="7EE73F1B" w14:textId="1AA0FF67"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12.00</w:t>
            </w:r>
          </w:p>
        </w:tc>
      </w:tr>
      <w:tr w:rsidR="006724DE" w:rsidRPr="002673A7" w14:paraId="44CE3DCF" w14:textId="77777777" w:rsidTr="00365CBD">
        <w:trPr>
          <w:trHeight w:val="315"/>
        </w:trPr>
        <w:tc>
          <w:tcPr>
            <w:tcW w:w="8505" w:type="dxa"/>
            <w:tcBorders>
              <w:top w:val="nil"/>
              <w:left w:val="nil"/>
              <w:bottom w:val="single" w:sz="8" w:space="0" w:color="7F7F7F"/>
              <w:right w:val="nil"/>
            </w:tcBorders>
            <w:shd w:val="clear" w:color="auto" w:fill="auto"/>
            <w:vAlign w:val="center"/>
          </w:tcPr>
          <w:p w14:paraId="23FE8DCC" w14:textId="793D2150"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hAnsi="Calibri"/>
                <w:color w:val="2C373E" w:themeColor="text1"/>
                <w:sz w:val="20"/>
              </w:rPr>
              <w:t>Garden Based Tour</w:t>
            </w:r>
          </w:p>
        </w:tc>
        <w:tc>
          <w:tcPr>
            <w:tcW w:w="1134" w:type="dxa"/>
            <w:tcBorders>
              <w:top w:val="nil"/>
              <w:left w:val="nil"/>
              <w:bottom w:val="single" w:sz="8" w:space="0" w:color="808080"/>
              <w:right w:val="nil"/>
            </w:tcBorders>
            <w:shd w:val="clear" w:color="auto" w:fill="auto"/>
            <w:vAlign w:val="center"/>
          </w:tcPr>
          <w:p w14:paraId="77928B8B" w14:textId="712594E1"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tcPr>
          <w:p w14:paraId="4C005BCA" w14:textId="68E537A5" w:rsidR="006724DE" w:rsidRDefault="006724DE" w:rsidP="006724DE">
            <w:pPr>
              <w:spacing w:line="240" w:lineRule="auto"/>
              <w:jc w:val="right"/>
              <w:rPr>
                <w:rFonts w:ascii="Calibri" w:hAnsi="Calibri"/>
                <w:sz w:val="20"/>
                <w:szCs w:val="20"/>
              </w:rPr>
            </w:pPr>
            <w:r>
              <w:rPr>
                <w:rFonts w:ascii="Calibri" w:hAnsi="Calibri"/>
                <w:sz w:val="20"/>
                <w:szCs w:val="20"/>
              </w:rPr>
              <w:t>12.00</w:t>
            </w:r>
          </w:p>
        </w:tc>
      </w:tr>
      <w:tr w:rsidR="006724DE" w:rsidRPr="002673A7" w14:paraId="4879A3E8" w14:textId="77777777" w:rsidTr="00365CBD">
        <w:trPr>
          <w:trHeight w:val="315"/>
        </w:trPr>
        <w:tc>
          <w:tcPr>
            <w:tcW w:w="8505" w:type="dxa"/>
            <w:tcBorders>
              <w:top w:val="nil"/>
              <w:left w:val="nil"/>
              <w:bottom w:val="single" w:sz="8" w:space="0" w:color="7F7F7F"/>
              <w:right w:val="nil"/>
            </w:tcBorders>
            <w:shd w:val="clear" w:color="auto" w:fill="auto"/>
            <w:vAlign w:val="center"/>
          </w:tcPr>
          <w:p w14:paraId="31A39A14" w14:textId="04A7F194"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hAnsi="Calibri"/>
                <w:color w:val="2C373E" w:themeColor="text1"/>
                <w:sz w:val="20"/>
              </w:rPr>
              <w:t>Farm Based Tour</w:t>
            </w:r>
          </w:p>
        </w:tc>
        <w:tc>
          <w:tcPr>
            <w:tcW w:w="1134" w:type="dxa"/>
            <w:tcBorders>
              <w:top w:val="nil"/>
              <w:left w:val="nil"/>
              <w:bottom w:val="single" w:sz="8" w:space="0" w:color="808080"/>
              <w:right w:val="nil"/>
            </w:tcBorders>
            <w:shd w:val="clear" w:color="auto" w:fill="auto"/>
            <w:vAlign w:val="center"/>
          </w:tcPr>
          <w:p w14:paraId="6C5ABC31" w14:textId="43249B3C"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tcPr>
          <w:p w14:paraId="6FF29637" w14:textId="104E0DDE" w:rsidR="006724DE" w:rsidRDefault="006724DE" w:rsidP="006724DE">
            <w:pPr>
              <w:spacing w:line="240" w:lineRule="auto"/>
              <w:jc w:val="right"/>
              <w:rPr>
                <w:rFonts w:ascii="Calibri" w:hAnsi="Calibri"/>
                <w:sz w:val="20"/>
                <w:szCs w:val="20"/>
              </w:rPr>
            </w:pPr>
            <w:r>
              <w:rPr>
                <w:rFonts w:ascii="Calibri" w:hAnsi="Calibri"/>
                <w:sz w:val="20"/>
                <w:szCs w:val="20"/>
              </w:rPr>
              <w:t>12.00</w:t>
            </w:r>
          </w:p>
        </w:tc>
      </w:tr>
      <w:tr w:rsidR="006724DE" w:rsidRPr="002673A7" w14:paraId="7EE73F2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1D" w14:textId="7777777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lastRenderedPageBreak/>
              <w:t xml:space="preserve">ESL Tour </w:t>
            </w:r>
          </w:p>
        </w:tc>
        <w:tc>
          <w:tcPr>
            <w:tcW w:w="1134" w:type="dxa"/>
            <w:tcBorders>
              <w:top w:val="nil"/>
              <w:left w:val="nil"/>
              <w:bottom w:val="single" w:sz="8" w:space="0" w:color="808080"/>
              <w:right w:val="nil"/>
            </w:tcBorders>
            <w:shd w:val="clear" w:color="auto" w:fill="auto"/>
            <w:vAlign w:val="center"/>
            <w:hideMark/>
          </w:tcPr>
          <w:p w14:paraId="7EE73F1E" w14:textId="4AD7E819" w:rsidR="006724DE" w:rsidRDefault="006724DE" w:rsidP="006724DE">
            <w:pPr>
              <w:jc w:val="right"/>
              <w:rPr>
                <w:rFonts w:ascii="Calibri" w:hAnsi="Calibri"/>
                <w:b/>
                <w:bCs/>
                <w:sz w:val="20"/>
                <w:szCs w:val="20"/>
              </w:rPr>
            </w:pPr>
            <w:r>
              <w:rPr>
                <w:rFonts w:ascii="Calibri" w:hAnsi="Calibri"/>
                <w:b/>
                <w:bCs/>
                <w:sz w:val="20"/>
                <w:szCs w:val="20"/>
              </w:rPr>
              <w:t>11.70</w:t>
            </w:r>
          </w:p>
        </w:tc>
        <w:tc>
          <w:tcPr>
            <w:tcW w:w="1006" w:type="dxa"/>
            <w:tcBorders>
              <w:top w:val="nil"/>
              <w:left w:val="nil"/>
              <w:bottom w:val="single" w:sz="8" w:space="0" w:color="808080"/>
              <w:right w:val="nil"/>
            </w:tcBorders>
            <w:shd w:val="clear" w:color="auto" w:fill="auto"/>
            <w:vAlign w:val="center"/>
            <w:hideMark/>
          </w:tcPr>
          <w:p w14:paraId="7EE73F1F" w14:textId="2638EA91"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12.00</w:t>
            </w:r>
          </w:p>
        </w:tc>
      </w:tr>
      <w:tr w:rsidR="006724DE" w:rsidRPr="002673A7" w14:paraId="7EE73F2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21" w14:textId="2F92B461"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hAnsi="Calibri"/>
                <w:color w:val="2C373E" w:themeColor="text1"/>
                <w:sz w:val="20"/>
              </w:rPr>
              <w:t>School group Mansion admission only</w:t>
            </w:r>
            <w:r w:rsidRPr="003E292E">
              <w:rPr>
                <w:rFonts w:ascii="Calibri" w:hAnsi="Calibri"/>
                <w:color w:val="2C373E" w:themeColor="text1"/>
                <w:sz w:val="20"/>
              </w:rPr>
              <w:t xml:space="preserve"> </w:t>
            </w:r>
          </w:p>
        </w:tc>
        <w:tc>
          <w:tcPr>
            <w:tcW w:w="1134" w:type="dxa"/>
            <w:tcBorders>
              <w:top w:val="nil"/>
              <w:left w:val="nil"/>
              <w:bottom w:val="single" w:sz="8" w:space="0" w:color="808080"/>
              <w:right w:val="nil"/>
            </w:tcBorders>
            <w:shd w:val="clear" w:color="auto" w:fill="auto"/>
            <w:vAlign w:val="center"/>
            <w:hideMark/>
          </w:tcPr>
          <w:p w14:paraId="7EE73F22" w14:textId="70944941" w:rsidR="006724DE" w:rsidRDefault="006724DE" w:rsidP="006724DE">
            <w:pPr>
              <w:jc w:val="right"/>
              <w:rPr>
                <w:rFonts w:ascii="Calibri" w:hAnsi="Calibri"/>
                <w:b/>
                <w:bCs/>
                <w:sz w:val="20"/>
                <w:szCs w:val="20"/>
              </w:rPr>
            </w:pPr>
            <w:r>
              <w:rPr>
                <w:rFonts w:ascii="Calibri" w:hAnsi="Calibri"/>
                <w:b/>
                <w:bCs/>
                <w:sz w:val="20"/>
              </w:rPr>
              <w:t>5.20</w:t>
            </w:r>
          </w:p>
        </w:tc>
        <w:tc>
          <w:tcPr>
            <w:tcW w:w="1006" w:type="dxa"/>
            <w:tcBorders>
              <w:top w:val="nil"/>
              <w:left w:val="nil"/>
              <w:bottom w:val="single" w:sz="8" w:space="0" w:color="808080"/>
              <w:right w:val="nil"/>
            </w:tcBorders>
            <w:shd w:val="clear" w:color="auto" w:fill="auto"/>
            <w:vAlign w:val="center"/>
            <w:hideMark/>
          </w:tcPr>
          <w:p w14:paraId="7EE73F23" w14:textId="0C84AA86"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rPr>
              <w:t>5.30</w:t>
            </w:r>
          </w:p>
        </w:tc>
      </w:tr>
      <w:tr w:rsidR="006724DE" w:rsidRPr="002673A7" w14:paraId="7EE73F2A"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F29"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Wilsons Promontory National Park</w:t>
            </w:r>
          </w:p>
        </w:tc>
      </w:tr>
      <w:tr w:rsidR="006724DE" w:rsidRPr="002673A7" w14:paraId="7EE73F2C" w14:textId="77777777" w:rsidTr="00365CBD">
        <w:trPr>
          <w:trHeight w:val="315"/>
        </w:trPr>
        <w:tc>
          <w:tcPr>
            <w:tcW w:w="10645" w:type="dxa"/>
            <w:gridSpan w:val="3"/>
            <w:tcBorders>
              <w:top w:val="single" w:sz="8" w:space="0" w:color="808080"/>
              <w:left w:val="nil"/>
              <w:right w:val="nil"/>
            </w:tcBorders>
            <w:shd w:val="clear" w:color="auto" w:fill="auto"/>
            <w:vAlign w:val="center"/>
            <w:hideMark/>
          </w:tcPr>
          <w:p w14:paraId="7EE73F2B" w14:textId="77777777"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r w:rsidRPr="002673A7">
              <w:rPr>
                <w:rFonts w:ascii="Calibri" w:eastAsia="Times New Roman" w:hAnsi="Calibri" w:cs="Times New Roman"/>
                <w:color w:val="3F9C35"/>
                <w:sz w:val="20"/>
                <w:szCs w:val="20"/>
                <w:lang w:eastAsia="en-AU"/>
              </w:rPr>
              <w:t>Wilsons Promontory Education Centre</w:t>
            </w:r>
          </w:p>
        </w:tc>
      </w:tr>
      <w:tr w:rsidR="006724DE" w:rsidRPr="002673A7" w14:paraId="7EE73F30" w14:textId="77777777" w:rsidTr="00365CBD">
        <w:trPr>
          <w:trHeight w:val="525"/>
        </w:trPr>
        <w:tc>
          <w:tcPr>
            <w:tcW w:w="8505" w:type="dxa"/>
            <w:tcBorders>
              <w:left w:val="nil"/>
              <w:bottom w:val="single" w:sz="8" w:space="0" w:color="7F7F7F"/>
              <w:right w:val="nil"/>
            </w:tcBorders>
            <w:shd w:val="clear" w:color="auto" w:fill="auto"/>
            <w:vAlign w:val="center"/>
            <w:hideMark/>
          </w:tcPr>
          <w:p w14:paraId="7EE73F2D" w14:textId="4564BE13" w:rsidR="006724DE" w:rsidRPr="003E292E" w:rsidRDefault="006724DE" w:rsidP="006724DE">
            <w:pPr>
              <w:spacing w:line="240" w:lineRule="auto"/>
              <w:ind w:left="409"/>
              <w:rPr>
                <w:rFonts w:ascii="Calibri" w:eastAsia="Times New Roman" w:hAnsi="Calibri" w:cs="Times New Roman"/>
                <w:color w:val="2C373E" w:themeColor="text1"/>
                <w:sz w:val="20"/>
                <w:szCs w:val="20"/>
                <w:lang w:eastAsia="en-AU"/>
              </w:rPr>
            </w:pPr>
            <w:r w:rsidRPr="003E292E">
              <w:rPr>
                <w:rFonts w:ascii="Calibri" w:eastAsia="Times New Roman" w:hAnsi="Calibri" w:cs="Times New Roman"/>
                <w:color w:val="2C373E" w:themeColor="text1"/>
                <w:sz w:val="20"/>
                <w:szCs w:val="20"/>
                <w:lang w:eastAsia="en-AU"/>
              </w:rPr>
              <w:t>A range of curriculum based programs for all levels from Prep to VCAL and VCE (Year-Round Fee)</w:t>
            </w:r>
          </w:p>
        </w:tc>
        <w:tc>
          <w:tcPr>
            <w:tcW w:w="1134" w:type="dxa"/>
            <w:tcBorders>
              <w:left w:val="nil"/>
              <w:bottom w:val="single" w:sz="8" w:space="0" w:color="7F7F7F"/>
              <w:right w:val="nil"/>
            </w:tcBorders>
            <w:shd w:val="clear" w:color="auto" w:fill="auto"/>
            <w:noWrap/>
            <w:vAlign w:val="center"/>
            <w:hideMark/>
          </w:tcPr>
          <w:p w14:paraId="7EE73F2E" w14:textId="77777777" w:rsidR="006724DE" w:rsidRPr="002673A7" w:rsidRDefault="006724DE" w:rsidP="006724DE">
            <w:pPr>
              <w:spacing w:line="240" w:lineRule="auto"/>
              <w:rPr>
                <w:rFonts w:ascii="Calibri" w:eastAsia="Times New Roman" w:hAnsi="Calibri" w:cs="Times New Roman"/>
                <w:color w:val="auto"/>
                <w:sz w:val="20"/>
                <w:szCs w:val="20"/>
                <w:lang w:eastAsia="en-AU"/>
              </w:rPr>
            </w:pPr>
            <w:r w:rsidRPr="002673A7">
              <w:rPr>
                <w:rFonts w:ascii="Calibri" w:eastAsia="Times New Roman" w:hAnsi="Calibri" w:cs="Times New Roman"/>
                <w:color w:val="auto"/>
                <w:sz w:val="20"/>
                <w:szCs w:val="20"/>
                <w:lang w:eastAsia="en-AU"/>
              </w:rPr>
              <w:t> </w:t>
            </w:r>
          </w:p>
        </w:tc>
        <w:tc>
          <w:tcPr>
            <w:tcW w:w="1006" w:type="dxa"/>
            <w:tcBorders>
              <w:left w:val="nil"/>
              <w:bottom w:val="single" w:sz="8" w:space="0" w:color="7F7F7F"/>
              <w:right w:val="nil"/>
            </w:tcBorders>
            <w:shd w:val="clear" w:color="auto" w:fill="auto"/>
            <w:noWrap/>
            <w:vAlign w:val="center"/>
            <w:hideMark/>
          </w:tcPr>
          <w:p w14:paraId="7EE73F2F" w14:textId="77777777" w:rsidR="006724DE" w:rsidRPr="002673A7" w:rsidRDefault="006724DE" w:rsidP="006724DE">
            <w:pPr>
              <w:spacing w:line="240" w:lineRule="auto"/>
              <w:rPr>
                <w:rFonts w:ascii="Calibri" w:eastAsia="Times New Roman" w:hAnsi="Calibri" w:cs="Times New Roman"/>
                <w:color w:val="auto"/>
                <w:sz w:val="20"/>
                <w:szCs w:val="20"/>
                <w:lang w:eastAsia="en-AU"/>
              </w:rPr>
            </w:pPr>
            <w:r w:rsidRPr="002673A7">
              <w:rPr>
                <w:rFonts w:ascii="Calibri" w:eastAsia="Times New Roman" w:hAnsi="Calibri" w:cs="Times New Roman"/>
                <w:color w:val="auto"/>
                <w:sz w:val="20"/>
                <w:szCs w:val="20"/>
                <w:lang w:eastAsia="en-AU"/>
              </w:rPr>
              <w:t> </w:t>
            </w:r>
          </w:p>
        </w:tc>
      </w:tr>
      <w:tr w:rsidR="006724DE" w:rsidRPr="002673A7" w14:paraId="7EE73F3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31" w14:textId="0830B1A7" w:rsidR="006724DE" w:rsidRPr="003E292E"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Pr>
                <w:rFonts w:ascii="Calibri" w:eastAsia="Times New Roman" w:hAnsi="Calibri" w:cs="Times New Roman"/>
                <w:color w:val="2C373E" w:themeColor="text1"/>
                <w:sz w:val="20"/>
                <w:szCs w:val="20"/>
                <w:lang w:eastAsia="en-AU"/>
              </w:rPr>
              <w:t>Student</w:t>
            </w:r>
          </w:p>
        </w:tc>
        <w:tc>
          <w:tcPr>
            <w:tcW w:w="1134" w:type="dxa"/>
            <w:tcBorders>
              <w:top w:val="nil"/>
              <w:left w:val="nil"/>
              <w:bottom w:val="single" w:sz="8" w:space="0" w:color="808080"/>
              <w:right w:val="nil"/>
            </w:tcBorders>
            <w:shd w:val="clear" w:color="auto" w:fill="auto"/>
            <w:vAlign w:val="center"/>
            <w:hideMark/>
          </w:tcPr>
          <w:p w14:paraId="7EE73F32" w14:textId="5AEFE900" w:rsidR="006724DE" w:rsidRPr="002673A7" w:rsidRDefault="006724DE" w:rsidP="006724DE">
            <w:pPr>
              <w:jc w:val="right"/>
              <w:rPr>
                <w:rFonts w:ascii="Calibri" w:eastAsia="Times New Roman" w:hAnsi="Calibri" w:cs="Times New Roman"/>
                <w:b/>
                <w:bCs/>
                <w:sz w:val="20"/>
                <w:szCs w:val="20"/>
                <w:lang w:eastAsia="en-AU"/>
              </w:rPr>
            </w:pPr>
            <w:r>
              <w:rPr>
                <w:rFonts w:ascii="Calibri" w:hAnsi="Calibri"/>
                <w:b/>
                <w:bCs/>
                <w:sz w:val="20"/>
                <w:szCs w:val="20"/>
              </w:rPr>
              <w:t>6.30</w:t>
            </w:r>
          </w:p>
        </w:tc>
        <w:tc>
          <w:tcPr>
            <w:tcW w:w="1006" w:type="dxa"/>
            <w:tcBorders>
              <w:top w:val="nil"/>
              <w:left w:val="nil"/>
              <w:bottom w:val="single" w:sz="8" w:space="0" w:color="808080"/>
              <w:right w:val="nil"/>
            </w:tcBorders>
            <w:shd w:val="clear" w:color="auto" w:fill="auto"/>
            <w:vAlign w:val="center"/>
            <w:hideMark/>
          </w:tcPr>
          <w:p w14:paraId="7EE73F33" w14:textId="356EEA8E" w:rsidR="006724DE" w:rsidRPr="002673A7"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6.50</w:t>
            </w:r>
          </w:p>
        </w:tc>
      </w:tr>
      <w:tr w:rsidR="006724DE" w:rsidRPr="002673A7" w14:paraId="7EE73F36"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noWrap/>
            <w:vAlign w:val="center"/>
            <w:hideMark/>
          </w:tcPr>
          <w:p w14:paraId="7EE73F35" w14:textId="77777777" w:rsidR="006724DE" w:rsidRPr="002673A7" w:rsidRDefault="006724DE" w:rsidP="006724DE">
            <w:pPr>
              <w:spacing w:line="240" w:lineRule="auto"/>
              <w:rPr>
                <w:rFonts w:ascii="Calibri" w:eastAsia="Times New Roman" w:hAnsi="Calibri" w:cs="Times New Roman"/>
                <w:b/>
                <w:bCs/>
                <w:color w:val="3F9C35"/>
                <w:sz w:val="20"/>
                <w:szCs w:val="20"/>
                <w:lang w:eastAsia="en-AU"/>
              </w:rPr>
            </w:pPr>
            <w:r w:rsidRPr="002673A7">
              <w:rPr>
                <w:rFonts w:ascii="Calibri" w:eastAsia="Times New Roman" w:hAnsi="Calibri" w:cs="Times New Roman"/>
                <w:b/>
                <w:bCs/>
                <w:color w:val="3F9C35"/>
                <w:sz w:val="20"/>
                <w:szCs w:val="20"/>
                <w:lang w:eastAsia="en-AU"/>
              </w:rPr>
              <w:t xml:space="preserve">Yarra Bend Park </w:t>
            </w:r>
          </w:p>
        </w:tc>
      </w:tr>
      <w:tr w:rsidR="006724DE" w:rsidRPr="002673A7" w14:paraId="7EE73F38" w14:textId="77777777" w:rsidTr="00365CBD">
        <w:trPr>
          <w:trHeight w:val="315"/>
        </w:trPr>
        <w:tc>
          <w:tcPr>
            <w:tcW w:w="10645" w:type="dxa"/>
            <w:gridSpan w:val="3"/>
            <w:tcBorders>
              <w:top w:val="single" w:sz="8" w:space="0" w:color="808080"/>
              <w:left w:val="nil"/>
              <w:bottom w:val="single" w:sz="8" w:space="0" w:color="808080"/>
              <w:right w:val="nil"/>
            </w:tcBorders>
            <w:shd w:val="clear" w:color="auto" w:fill="auto"/>
            <w:vAlign w:val="center"/>
            <w:hideMark/>
          </w:tcPr>
          <w:p w14:paraId="7EE73F37" w14:textId="16301CED" w:rsidR="006724DE" w:rsidRPr="002673A7" w:rsidRDefault="006724DE" w:rsidP="006724DE">
            <w:pPr>
              <w:spacing w:line="240" w:lineRule="auto"/>
              <w:ind w:firstLineChars="200" w:firstLine="400"/>
              <w:rPr>
                <w:rFonts w:ascii="Calibri" w:eastAsia="Times New Roman" w:hAnsi="Calibri" w:cs="Times New Roman"/>
                <w:color w:val="3F9C35"/>
                <w:sz w:val="20"/>
                <w:szCs w:val="20"/>
                <w:lang w:eastAsia="en-AU"/>
              </w:rPr>
            </w:pPr>
            <w:proofErr w:type="spellStart"/>
            <w:r w:rsidRPr="002673A7">
              <w:rPr>
                <w:rFonts w:ascii="Calibri" w:eastAsia="Times New Roman" w:hAnsi="Calibri" w:cs="Times New Roman"/>
                <w:color w:val="3F9C35"/>
                <w:sz w:val="20"/>
                <w:szCs w:val="20"/>
                <w:lang w:eastAsia="en-AU"/>
              </w:rPr>
              <w:t>Studley</w:t>
            </w:r>
            <w:proofErr w:type="spellEnd"/>
            <w:r w:rsidRPr="002673A7">
              <w:rPr>
                <w:rFonts w:ascii="Calibri" w:eastAsia="Times New Roman" w:hAnsi="Calibri" w:cs="Times New Roman"/>
                <w:color w:val="3F9C35"/>
                <w:sz w:val="20"/>
                <w:szCs w:val="20"/>
                <w:lang w:eastAsia="en-AU"/>
              </w:rPr>
              <w:t xml:space="preserve"> Park Golf Course-Green Fees (Year-Round Fee) </w:t>
            </w:r>
          </w:p>
        </w:tc>
      </w:tr>
      <w:tr w:rsidR="006724DE" w:rsidRPr="002673A7" w14:paraId="7EE73F3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39"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Adult – 9 Holes </w:t>
            </w:r>
          </w:p>
        </w:tc>
        <w:tc>
          <w:tcPr>
            <w:tcW w:w="1134" w:type="dxa"/>
            <w:tcBorders>
              <w:top w:val="nil"/>
              <w:left w:val="nil"/>
              <w:bottom w:val="single" w:sz="8" w:space="0" w:color="808080"/>
              <w:right w:val="nil"/>
            </w:tcBorders>
            <w:shd w:val="clear" w:color="auto" w:fill="auto"/>
            <w:vAlign w:val="center"/>
            <w:hideMark/>
          </w:tcPr>
          <w:p w14:paraId="7EE73F3A" w14:textId="27D96357" w:rsidR="006724DE" w:rsidRDefault="006724DE" w:rsidP="006724DE">
            <w:pPr>
              <w:jc w:val="right"/>
              <w:rPr>
                <w:rFonts w:ascii="Calibri" w:hAnsi="Calibri"/>
                <w:b/>
                <w:bCs/>
                <w:sz w:val="20"/>
                <w:szCs w:val="20"/>
              </w:rPr>
            </w:pPr>
            <w:r>
              <w:rPr>
                <w:rFonts w:ascii="Calibri" w:hAnsi="Calibri"/>
                <w:b/>
                <w:bCs/>
                <w:sz w:val="20"/>
                <w:szCs w:val="20"/>
              </w:rPr>
              <w:t>12.60</w:t>
            </w:r>
          </w:p>
        </w:tc>
        <w:tc>
          <w:tcPr>
            <w:tcW w:w="1006" w:type="dxa"/>
            <w:tcBorders>
              <w:top w:val="nil"/>
              <w:left w:val="nil"/>
              <w:bottom w:val="single" w:sz="8" w:space="0" w:color="808080"/>
              <w:right w:val="nil"/>
            </w:tcBorders>
            <w:shd w:val="clear" w:color="auto" w:fill="auto"/>
            <w:vAlign w:val="center"/>
            <w:hideMark/>
          </w:tcPr>
          <w:p w14:paraId="7EE73F3B" w14:textId="6EDAC625"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12.60</w:t>
            </w:r>
          </w:p>
        </w:tc>
      </w:tr>
      <w:tr w:rsidR="006724DE" w:rsidRPr="002673A7" w14:paraId="7EE73F4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3D"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Additional Holes </w:t>
            </w:r>
          </w:p>
        </w:tc>
        <w:tc>
          <w:tcPr>
            <w:tcW w:w="1134" w:type="dxa"/>
            <w:tcBorders>
              <w:top w:val="nil"/>
              <w:left w:val="nil"/>
              <w:bottom w:val="single" w:sz="8" w:space="0" w:color="808080"/>
              <w:right w:val="nil"/>
            </w:tcBorders>
            <w:shd w:val="clear" w:color="auto" w:fill="auto"/>
            <w:vAlign w:val="center"/>
            <w:hideMark/>
          </w:tcPr>
          <w:p w14:paraId="7EE73F3E" w14:textId="6189DD8D" w:rsidR="006724DE" w:rsidRDefault="006724DE" w:rsidP="006724DE">
            <w:pPr>
              <w:jc w:val="right"/>
              <w:rPr>
                <w:rFonts w:ascii="Calibri" w:hAnsi="Calibri"/>
                <w:b/>
                <w:bCs/>
                <w:sz w:val="20"/>
                <w:szCs w:val="20"/>
              </w:rPr>
            </w:pPr>
            <w:r>
              <w:rPr>
                <w:rFonts w:ascii="Calibri" w:hAnsi="Calibri"/>
                <w:b/>
                <w:bCs/>
                <w:sz w:val="20"/>
                <w:szCs w:val="20"/>
              </w:rPr>
              <w:t>3.60</w:t>
            </w:r>
          </w:p>
        </w:tc>
        <w:tc>
          <w:tcPr>
            <w:tcW w:w="1006" w:type="dxa"/>
            <w:tcBorders>
              <w:top w:val="nil"/>
              <w:left w:val="nil"/>
              <w:bottom w:val="single" w:sz="8" w:space="0" w:color="808080"/>
              <w:right w:val="nil"/>
            </w:tcBorders>
            <w:shd w:val="clear" w:color="auto" w:fill="auto"/>
            <w:vAlign w:val="center"/>
            <w:hideMark/>
          </w:tcPr>
          <w:p w14:paraId="7EE73F3F" w14:textId="61A763F5"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3.70</w:t>
            </w:r>
          </w:p>
        </w:tc>
      </w:tr>
      <w:tr w:rsidR="006724DE" w:rsidRPr="002673A7" w14:paraId="7EE73F4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41"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Junior – 9 Holes </w:t>
            </w:r>
          </w:p>
        </w:tc>
        <w:tc>
          <w:tcPr>
            <w:tcW w:w="1134" w:type="dxa"/>
            <w:tcBorders>
              <w:top w:val="nil"/>
              <w:left w:val="nil"/>
              <w:bottom w:val="single" w:sz="8" w:space="0" w:color="808080"/>
              <w:right w:val="nil"/>
            </w:tcBorders>
            <w:shd w:val="clear" w:color="auto" w:fill="auto"/>
            <w:vAlign w:val="center"/>
            <w:hideMark/>
          </w:tcPr>
          <w:p w14:paraId="7EE73F42" w14:textId="30DCE14E" w:rsidR="006724DE" w:rsidRDefault="006724DE" w:rsidP="006724DE">
            <w:pPr>
              <w:jc w:val="right"/>
              <w:rPr>
                <w:rFonts w:ascii="Calibri" w:hAnsi="Calibri"/>
                <w:b/>
                <w:bCs/>
                <w:sz w:val="20"/>
                <w:szCs w:val="20"/>
              </w:rPr>
            </w:pPr>
            <w:r>
              <w:rPr>
                <w:rFonts w:ascii="Calibri" w:hAnsi="Calibri"/>
                <w:b/>
                <w:bCs/>
                <w:sz w:val="20"/>
                <w:szCs w:val="20"/>
              </w:rPr>
              <w:t>9.10</w:t>
            </w:r>
          </w:p>
        </w:tc>
        <w:tc>
          <w:tcPr>
            <w:tcW w:w="1006" w:type="dxa"/>
            <w:tcBorders>
              <w:top w:val="nil"/>
              <w:left w:val="nil"/>
              <w:bottom w:val="single" w:sz="8" w:space="0" w:color="808080"/>
              <w:right w:val="nil"/>
            </w:tcBorders>
            <w:shd w:val="clear" w:color="auto" w:fill="auto"/>
            <w:vAlign w:val="center"/>
            <w:hideMark/>
          </w:tcPr>
          <w:p w14:paraId="7EE73F43" w14:textId="66E0B10F"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9.10</w:t>
            </w:r>
          </w:p>
        </w:tc>
      </w:tr>
      <w:tr w:rsidR="006724DE" w:rsidRPr="002673A7" w14:paraId="7EE73F48"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45"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Additional Holes </w:t>
            </w:r>
          </w:p>
        </w:tc>
        <w:tc>
          <w:tcPr>
            <w:tcW w:w="1134" w:type="dxa"/>
            <w:tcBorders>
              <w:top w:val="nil"/>
              <w:left w:val="nil"/>
              <w:bottom w:val="single" w:sz="8" w:space="0" w:color="808080"/>
              <w:right w:val="nil"/>
            </w:tcBorders>
            <w:shd w:val="clear" w:color="auto" w:fill="auto"/>
            <w:vAlign w:val="center"/>
            <w:hideMark/>
          </w:tcPr>
          <w:p w14:paraId="7EE73F46" w14:textId="345D5C75" w:rsidR="006724DE" w:rsidRDefault="006724DE" w:rsidP="006724DE">
            <w:pPr>
              <w:jc w:val="right"/>
              <w:rPr>
                <w:rFonts w:ascii="Calibri" w:hAnsi="Calibri"/>
                <w:b/>
                <w:bCs/>
                <w:sz w:val="20"/>
                <w:szCs w:val="20"/>
              </w:rPr>
            </w:pPr>
            <w:r>
              <w:rPr>
                <w:rFonts w:ascii="Calibri" w:hAnsi="Calibri"/>
                <w:b/>
                <w:bCs/>
                <w:sz w:val="20"/>
                <w:szCs w:val="20"/>
              </w:rPr>
              <w:t>2.20</w:t>
            </w:r>
          </w:p>
        </w:tc>
        <w:tc>
          <w:tcPr>
            <w:tcW w:w="1006" w:type="dxa"/>
            <w:tcBorders>
              <w:top w:val="nil"/>
              <w:left w:val="nil"/>
              <w:bottom w:val="single" w:sz="8" w:space="0" w:color="808080"/>
              <w:right w:val="nil"/>
            </w:tcBorders>
            <w:shd w:val="clear" w:color="auto" w:fill="auto"/>
            <w:vAlign w:val="center"/>
            <w:hideMark/>
          </w:tcPr>
          <w:p w14:paraId="7EE73F47" w14:textId="44822CAF"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2.30</w:t>
            </w:r>
          </w:p>
        </w:tc>
      </w:tr>
      <w:tr w:rsidR="006724DE" w:rsidRPr="002673A7" w14:paraId="7EE73F4C"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49"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Concession- 9 Holes </w:t>
            </w:r>
          </w:p>
        </w:tc>
        <w:tc>
          <w:tcPr>
            <w:tcW w:w="1134" w:type="dxa"/>
            <w:tcBorders>
              <w:top w:val="nil"/>
              <w:left w:val="nil"/>
              <w:bottom w:val="single" w:sz="8" w:space="0" w:color="808080"/>
              <w:right w:val="nil"/>
            </w:tcBorders>
            <w:shd w:val="clear" w:color="auto" w:fill="auto"/>
            <w:vAlign w:val="center"/>
            <w:hideMark/>
          </w:tcPr>
          <w:p w14:paraId="7EE73F4A" w14:textId="568FEA2D" w:rsidR="006724DE" w:rsidRDefault="006724DE" w:rsidP="006724DE">
            <w:pPr>
              <w:jc w:val="right"/>
              <w:rPr>
                <w:rFonts w:ascii="Calibri" w:hAnsi="Calibri"/>
                <w:b/>
                <w:bCs/>
                <w:sz w:val="20"/>
                <w:szCs w:val="20"/>
              </w:rPr>
            </w:pPr>
            <w:r>
              <w:rPr>
                <w:rFonts w:ascii="Calibri" w:hAnsi="Calibri"/>
                <w:b/>
                <w:bCs/>
                <w:sz w:val="20"/>
                <w:szCs w:val="20"/>
              </w:rPr>
              <w:t>9.10</w:t>
            </w:r>
          </w:p>
        </w:tc>
        <w:tc>
          <w:tcPr>
            <w:tcW w:w="1006" w:type="dxa"/>
            <w:tcBorders>
              <w:top w:val="nil"/>
              <w:left w:val="nil"/>
              <w:bottom w:val="single" w:sz="8" w:space="0" w:color="808080"/>
              <w:right w:val="nil"/>
            </w:tcBorders>
            <w:shd w:val="clear" w:color="auto" w:fill="auto"/>
            <w:vAlign w:val="center"/>
            <w:hideMark/>
          </w:tcPr>
          <w:p w14:paraId="7EE73F4B" w14:textId="271B4E42"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9.10</w:t>
            </w:r>
          </w:p>
        </w:tc>
      </w:tr>
      <w:tr w:rsidR="006724DE" w:rsidRPr="002673A7" w14:paraId="7EE73F50"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4D"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Additional Holes </w:t>
            </w:r>
          </w:p>
        </w:tc>
        <w:tc>
          <w:tcPr>
            <w:tcW w:w="1134" w:type="dxa"/>
            <w:tcBorders>
              <w:top w:val="nil"/>
              <w:left w:val="nil"/>
              <w:bottom w:val="single" w:sz="8" w:space="0" w:color="808080"/>
              <w:right w:val="nil"/>
            </w:tcBorders>
            <w:shd w:val="clear" w:color="auto" w:fill="auto"/>
            <w:vAlign w:val="center"/>
            <w:hideMark/>
          </w:tcPr>
          <w:p w14:paraId="7EE73F4E" w14:textId="7EABD5B2" w:rsidR="006724DE" w:rsidRDefault="006724DE" w:rsidP="006724DE">
            <w:pPr>
              <w:jc w:val="right"/>
              <w:rPr>
                <w:rFonts w:ascii="Calibri" w:hAnsi="Calibri"/>
                <w:b/>
                <w:bCs/>
                <w:sz w:val="20"/>
                <w:szCs w:val="20"/>
              </w:rPr>
            </w:pPr>
            <w:r>
              <w:rPr>
                <w:rFonts w:ascii="Calibri" w:hAnsi="Calibri"/>
                <w:b/>
                <w:bCs/>
                <w:sz w:val="20"/>
                <w:szCs w:val="20"/>
              </w:rPr>
              <w:t>2.20</w:t>
            </w:r>
          </w:p>
        </w:tc>
        <w:tc>
          <w:tcPr>
            <w:tcW w:w="1006" w:type="dxa"/>
            <w:tcBorders>
              <w:top w:val="nil"/>
              <w:left w:val="nil"/>
              <w:bottom w:val="single" w:sz="8" w:space="0" w:color="808080"/>
              <w:right w:val="nil"/>
            </w:tcBorders>
            <w:shd w:val="clear" w:color="auto" w:fill="auto"/>
            <w:vAlign w:val="center"/>
            <w:hideMark/>
          </w:tcPr>
          <w:p w14:paraId="7EE73F4F" w14:textId="20B74816"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2.30</w:t>
            </w:r>
          </w:p>
        </w:tc>
      </w:tr>
      <w:tr w:rsidR="006724DE" w:rsidRPr="002673A7" w14:paraId="7EE73F54" w14:textId="77777777" w:rsidTr="00365CBD">
        <w:trPr>
          <w:trHeight w:val="315"/>
        </w:trPr>
        <w:tc>
          <w:tcPr>
            <w:tcW w:w="8505" w:type="dxa"/>
            <w:tcBorders>
              <w:top w:val="nil"/>
              <w:left w:val="nil"/>
              <w:bottom w:val="single" w:sz="8" w:space="0" w:color="7F7F7F"/>
              <w:right w:val="nil"/>
            </w:tcBorders>
            <w:shd w:val="clear" w:color="auto" w:fill="auto"/>
            <w:vAlign w:val="center"/>
            <w:hideMark/>
          </w:tcPr>
          <w:p w14:paraId="7EE73F51" w14:textId="77777777" w:rsidR="006724DE" w:rsidRPr="000D0C5C" w:rsidRDefault="006724DE" w:rsidP="006724DE">
            <w:pPr>
              <w:spacing w:line="240" w:lineRule="auto"/>
              <w:ind w:firstLineChars="200" w:firstLine="400"/>
              <w:rPr>
                <w:rFonts w:ascii="Calibri" w:eastAsia="Times New Roman" w:hAnsi="Calibri" w:cs="Times New Roman"/>
                <w:color w:val="2C373E" w:themeColor="text1"/>
                <w:sz w:val="20"/>
                <w:szCs w:val="20"/>
                <w:lang w:eastAsia="en-AU"/>
              </w:rPr>
            </w:pPr>
            <w:r w:rsidRPr="000D0C5C">
              <w:rPr>
                <w:rFonts w:ascii="Calibri" w:eastAsia="Times New Roman" w:hAnsi="Calibri" w:cs="Times New Roman"/>
                <w:color w:val="2C373E" w:themeColor="text1"/>
                <w:sz w:val="20"/>
                <w:szCs w:val="20"/>
                <w:lang w:eastAsia="en-AU"/>
              </w:rPr>
              <w:t xml:space="preserve">Hire of golf clubs </w:t>
            </w:r>
          </w:p>
        </w:tc>
        <w:tc>
          <w:tcPr>
            <w:tcW w:w="1134" w:type="dxa"/>
            <w:tcBorders>
              <w:top w:val="nil"/>
              <w:left w:val="nil"/>
              <w:bottom w:val="single" w:sz="8" w:space="0" w:color="808080"/>
              <w:right w:val="nil"/>
            </w:tcBorders>
            <w:shd w:val="clear" w:color="auto" w:fill="auto"/>
            <w:vAlign w:val="center"/>
            <w:hideMark/>
          </w:tcPr>
          <w:p w14:paraId="7EE73F52" w14:textId="28B65024" w:rsidR="006724DE" w:rsidRDefault="006724DE" w:rsidP="006724DE">
            <w:pPr>
              <w:jc w:val="right"/>
              <w:rPr>
                <w:rFonts w:ascii="Calibri" w:hAnsi="Calibri"/>
                <w:b/>
                <w:bCs/>
                <w:sz w:val="20"/>
                <w:szCs w:val="20"/>
              </w:rPr>
            </w:pPr>
            <w:r>
              <w:rPr>
                <w:rFonts w:ascii="Calibri" w:hAnsi="Calibri"/>
                <w:b/>
                <w:bCs/>
                <w:sz w:val="20"/>
                <w:szCs w:val="20"/>
              </w:rPr>
              <w:t>14.60</w:t>
            </w:r>
          </w:p>
        </w:tc>
        <w:tc>
          <w:tcPr>
            <w:tcW w:w="1006" w:type="dxa"/>
            <w:tcBorders>
              <w:top w:val="nil"/>
              <w:left w:val="nil"/>
              <w:bottom w:val="single" w:sz="8" w:space="0" w:color="808080"/>
              <w:right w:val="nil"/>
            </w:tcBorders>
            <w:shd w:val="clear" w:color="auto" w:fill="auto"/>
            <w:vAlign w:val="center"/>
            <w:hideMark/>
          </w:tcPr>
          <w:p w14:paraId="7EE73F53" w14:textId="630EC383" w:rsidR="006724DE" w:rsidRPr="009C1B82" w:rsidRDefault="006724DE" w:rsidP="006724DE">
            <w:pPr>
              <w:spacing w:line="240" w:lineRule="auto"/>
              <w:jc w:val="right"/>
              <w:rPr>
                <w:rFonts w:ascii="Calibri" w:eastAsia="Times New Roman" w:hAnsi="Calibri" w:cs="Times New Roman"/>
                <w:sz w:val="20"/>
                <w:szCs w:val="20"/>
                <w:lang w:eastAsia="en-AU"/>
              </w:rPr>
            </w:pPr>
            <w:r>
              <w:rPr>
                <w:rFonts w:ascii="Calibri" w:hAnsi="Calibri"/>
                <w:sz w:val="20"/>
                <w:szCs w:val="20"/>
              </w:rPr>
              <w:t>14.60</w:t>
            </w:r>
          </w:p>
        </w:tc>
      </w:tr>
    </w:tbl>
    <w:p w14:paraId="7EE73F55" w14:textId="77777777" w:rsidR="00E50844" w:rsidRDefault="00E50844" w:rsidP="00E50844">
      <w:r>
        <w:br w:type="page"/>
      </w:r>
    </w:p>
    <w:p w14:paraId="7EE73F56" w14:textId="77777777" w:rsidR="00E50844" w:rsidRPr="0059183C" w:rsidRDefault="00E50844" w:rsidP="00E50844">
      <w:pPr>
        <w:pStyle w:val="Heading1"/>
      </w:pPr>
      <w:bookmarkStart w:id="50" w:name="_Toc522701173"/>
      <w:r w:rsidRPr="00E84A61">
        <w:lastRenderedPageBreak/>
        <w:t xml:space="preserve">Schedule </w:t>
      </w:r>
      <w:r w:rsidR="00652D54">
        <w:t>5</w:t>
      </w:r>
      <w:r w:rsidRPr="00E84A61">
        <w:t xml:space="preserve">: </w:t>
      </w:r>
      <w:r>
        <w:t>Film and Photography Fees</w:t>
      </w:r>
      <w:bookmarkEnd w:id="50"/>
    </w:p>
    <w:p w14:paraId="7EE73F58" w14:textId="77777777" w:rsidR="00E50844" w:rsidRDefault="00E50844" w:rsidP="00E50844">
      <w:pPr>
        <w:ind w:left="142"/>
        <w:rPr>
          <w:rFonts w:ascii="Calibri" w:eastAsia="Cambria" w:hAnsi="Calibri" w:cs="Cambria"/>
          <w:b/>
          <w:color w:val="3F9C35"/>
          <w:sz w:val="24"/>
        </w:rPr>
      </w:pPr>
      <w:r w:rsidRPr="000409CA">
        <w:rPr>
          <w:rFonts w:ascii="Calibri" w:eastAsia="Cambria" w:hAnsi="Calibri" w:cs="Cambria"/>
          <w:b/>
          <w:color w:val="3F9C35"/>
          <w:sz w:val="24"/>
        </w:rPr>
        <w:t xml:space="preserve">Film </w:t>
      </w:r>
      <w:r w:rsidR="00ED0D98">
        <w:rPr>
          <w:rFonts w:ascii="Calibri" w:eastAsia="Cambria" w:hAnsi="Calibri" w:cs="Cambria"/>
          <w:b/>
          <w:color w:val="3F9C35"/>
          <w:sz w:val="24"/>
        </w:rPr>
        <w:t xml:space="preserve">and Photography </w:t>
      </w:r>
      <w:r w:rsidRPr="000409CA">
        <w:rPr>
          <w:rFonts w:ascii="Calibri" w:eastAsia="Cambria" w:hAnsi="Calibri" w:cs="Cambria"/>
          <w:b/>
          <w:color w:val="3F9C35"/>
          <w:sz w:val="24"/>
        </w:rPr>
        <w:t>Fees</w:t>
      </w:r>
    </w:p>
    <w:p w14:paraId="7EE73F59" w14:textId="77777777" w:rsidR="00085A1F" w:rsidRDefault="002673A7" w:rsidP="002673A7">
      <w:pPr>
        <w:spacing w:after="200"/>
        <w:ind w:left="29"/>
        <w:rPr>
          <w:rFonts w:ascii="Calibri" w:eastAsia="Cambria" w:hAnsi="Calibri" w:cs="Arial"/>
          <w:sz w:val="20"/>
          <w:lang w:eastAsia="en-AU"/>
        </w:rPr>
      </w:pPr>
      <w:r w:rsidRPr="000409CA">
        <w:rPr>
          <w:rFonts w:ascii="Calibri" w:eastAsia="Cambria" w:hAnsi="Calibri" w:cs="Times New Roman"/>
          <w:sz w:val="20"/>
          <w:szCs w:val="20"/>
        </w:rPr>
        <w:t>Par</w:t>
      </w:r>
      <w:r w:rsidR="00ED0D98">
        <w:rPr>
          <w:rFonts w:ascii="Calibri" w:eastAsia="Cambria" w:hAnsi="Calibri" w:cs="Times New Roman"/>
          <w:sz w:val="20"/>
          <w:szCs w:val="20"/>
        </w:rPr>
        <w:t xml:space="preserve">ks Victoria recognises that film and photography </w:t>
      </w:r>
      <w:r w:rsidR="00085A1F">
        <w:rPr>
          <w:rFonts w:ascii="Calibri" w:eastAsia="Cambria" w:hAnsi="Calibri" w:cs="Times New Roman"/>
          <w:sz w:val="20"/>
          <w:szCs w:val="20"/>
        </w:rPr>
        <w:t xml:space="preserve">can assist in promoting awareness and appreciation of areas it manages, </w:t>
      </w:r>
      <w:r w:rsidR="00085A1F" w:rsidRPr="000409CA">
        <w:rPr>
          <w:rFonts w:ascii="Calibri" w:eastAsia="Cambria" w:hAnsi="Calibri" w:cs="Arial"/>
          <w:sz w:val="20"/>
          <w:lang w:eastAsia="en-AU"/>
        </w:rPr>
        <w:t xml:space="preserve">as well as our environmental and social objectives. To assist with the provision of services and facilities within Parks Victoria managed land, fees are applied to commercial </w:t>
      </w:r>
      <w:r w:rsidR="00085A1F">
        <w:rPr>
          <w:rFonts w:ascii="Calibri" w:eastAsia="Cambria" w:hAnsi="Calibri" w:cs="Arial"/>
          <w:sz w:val="20"/>
          <w:lang w:eastAsia="en-AU"/>
        </w:rPr>
        <w:t xml:space="preserve">film and </w:t>
      </w:r>
      <w:r w:rsidR="00085A1F" w:rsidRPr="000409CA">
        <w:rPr>
          <w:rFonts w:ascii="Calibri" w:eastAsia="Cambria" w:hAnsi="Calibri" w:cs="Arial"/>
          <w:sz w:val="20"/>
          <w:lang w:eastAsia="en-AU"/>
        </w:rPr>
        <w:t>photography activities.</w:t>
      </w:r>
    </w:p>
    <w:p w14:paraId="7EE73F5A" w14:textId="77777777" w:rsidR="00ED0D98" w:rsidRPr="00085A1F" w:rsidRDefault="002673A7" w:rsidP="00085A1F">
      <w:pPr>
        <w:spacing w:after="200"/>
        <w:ind w:left="29"/>
        <w:rPr>
          <w:rFonts w:ascii="Calibri" w:eastAsia="Cambria" w:hAnsi="Calibri" w:cs="Times New Roman"/>
          <w:sz w:val="20"/>
          <w:szCs w:val="20"/>
        </w:rPr>
      </w:pPr>
      <w:r w:rsidRPr="00A21154">
        <w:rPr>
          <w:rFonts w:ascii="Calibri" w:eastAsia="Cambria" w:hAnsi="Calibri" w:cs="Arial"/>
          <w:sz w:val="20"/>
          <w:lang w:eastAsia="en-AU"/>
        </w:rPr>
        <w:t>To assist with the provision of services and facilities within Parks Victoria managed land, fees are applied to commercial filming and photography projects. This includes, but is not limited to, commercial filming for advertising, promotions, feature films and television progra</w:t>
      </w:r>
      <w:r w:rsidR="000020A4" w:rsidRPr="00A21154">
        <w:rPr>
          <w:rFonts w:ascii="Calibri" w:eastAsia="Cambria" w:hAnsi="Calibri" w:cs="Arial"/>
          <w:sz w:val="20"/>
          <w:lang w:eastAsia="en-AU"/>
        </w:rPr>
        <w:t xml:space="preserve">mming, see Parks Victoria GUI-633 </w:t>
      </w:r>
      <w:hyperlink r:id="rId10" w:history="1">
        <w:r w:rsidR="000020A4" w:rsidRPr="00A21154">
          <w:rPr>
            <w:rFonts w:ascii="Calibri" w:eastAsia="Cambria" w:hAnsi="Calibri" w:cs="Arial"/>
            <w:sz w:val="20"/>
            <w:lang w:eastAsia="en-AU"/>
          </w:rPr>
          <w:t>Filming and photography in parks and reserves guideline</w:t>
        </w:r>
      </w:hyperlink>
      <w:r w:rsidR="000020A4">
        <w:rPr>
          <w:rFonts w:ascii="Calibri" w:eastAsia="Cambria" w:hAnsi="Calibri" w:cs="Times New Roman"/>
          <w:sz w:val="20"/>
          <w:szCs w:val="20"/>
        </w:rPr>
        <w:t>.</w:t>
      </w:r>
    </w:p>
    <w:tbl>
      <w:tblPr>
        <w:tblW w:w="10640" w:type="dxa"/>
        <w:tblLook w:val="04A0" w:firstRow="1" w:lastRow="0" w:firstColumn="1" w:lastColumn="0" w:noHBand="0" w:noVBand="1"/>
      </w:tblPr>
      <w:tblGrid>
        <w:gridCol w:w="8647"/>
        <w:gridCol w:w="992"/>
        <w:gridCol w:w="1001"/>
      </w:tblGrid>
      <w:tr w:rsidR="000D0C5C" w:rsidRPr="002673A7" w14:paraId="7EE73F5E" w14:textId="77777777" w:rsidTr="000D0C5C">
        <w:trPr>
          <w:trHeight w:val="330"/>
        </w:trPr>
        <w:tc>
          <w:tcPr>
            <w:tcW w:w="8647" w:type="dxa"/>
            <w:tcBorders>
              <w:top w:val="single" w:sz="8" w:space="0" w:color="808080"/>
              <w:left w:val="nil"/>
              <w:bottom w:val="single" w:sz="8" w:space="0" w:color="808080"/>
              <w:right w:val="nil"/>
            </w:tcBorders>
            <w:shd w:val="clear" w:color="auto" w:fill="auto"/>
            <w:vAlign w:val="center"/>
            <w:hideMark/>
          </w:tcPr>
          <w:p w14:paraId="7EE73F5B" w14:textId="77777777" w:rsidR="000D0C5C" w:rsidRPr="002673A7" w:rsidRDefault="000D0C5C" w:rsidP="002673A7">
            <w:pPr>
              <w:spacing w:line="240" w:lineRule="auto"/>
              <w:rPr>
                <w:rFonts w:ascii="Calibri" w:eastAsia="Times New Roman" w:hAnsi="Calibri" w:cs="Times New Roman"/>
                <w:b/>
                <w:bCs/>
                <w:color w:val="3F9C35"/>
                <w:sz w:val="24"/>
                <w:szCs w:val="24"/>
                <w:lang w:eastAsia="en-AU"/>
              </w:rPr>
            </w:pPr>
            <w:r w:rsidRPr="002673A7">
              <w:rPr>
                <w:rFonts w:ascii="Calibri" w:eastAsia="Times New Roman" w:hAnsi="Calibri" w:cs="Times New Roman"/>
                <w:b/>
                <w:bCs/>
                <w:color w:val="3F9C35"/>
                <w:sz w:val="24"/>
                <w:szCs w:val="24"/>
                <w:lang w:eastAsia="en-AU"/>
              </w:rPr>
              <w:t>Schedule 5: Film &amp; Photography Fees</w:t>
            </w:r>
          </w:p>
        </w:tc>
        <w:tc>
          <w:tcPr>
            <w:tcW w:w="1993" w:type="dxa"/>
            <w:gridSpan w:val="2"/>
            <w:tcBorders>
              <w:top w:val="single" w:sz="8" w:space="0" w:color="808080"/>
              <w:left w:val="nil"/>
              <w:bottom w:val="single" w:sz="8" w:space="0" w:color="808080"/>
              <w:right w:val="nil"/>
            </w:tcBorders>
            <w:shd w:val="clear" w:color="auto" w:fill="auto"/>
            <w:vAlign w:val="center"/>
            <w:hideMark/>
          </w:tcPr>
          <w:p w14:paraId="7EE73F5C" w14:textId="75A092A5" w:rsidR="000D0C5C" w:rsidRDefault="001D1D12" w:rsidP="000D0C5C">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Year-Round</w:t>
            </w:r>
            <w:r w:rsidR="000D0C5C">
              <w:rPr>
                <w:rFonts w:ascii="Calibri" w:eastAsia="Times New Roman" w:hAnsi="Calibri" w:cs="Times New Roman"/>
                <w:b/>
                <w:bCs/>
                <w:color w:val="3F9C35"/>
                <w:sz w:val="24"/>
                <w:szCs w:val="24"/>
                <w:lang w:eastAsia="en-AU"/>
              </w:rPr>
              <w:t xml:space="preserve"> Rates</w:t>
            </w:r>
          </w:p>
          <w:p w14:paraId="7EE73F5D" w14:textId="77777777" w:rsidR="000D0C5C" w:rsidRPr="002673A7" w:rsidRDefault="000D0C5C" w:rsidP="000D0C5C">
            <w:pPr>
              <w:spacing w:line="240" w:lineRule="auto"/>
              <w:jc w:val="center"/>
              <w:rPr>
                <w:rFonts w:ascii="Calibri" w:eastAsia="Times New Roman" w:hAnsi="Calibri" w:cs="Times New Roman"/>
                <w:b/>
                <w:bCs/>
                <w:color w:val="3F9C35"/>
                <w:sz w:val="24"/>
                <w:szCs w:val="24"/>
                <w:lang w:eastAsia="en-AU"/>
              </w:rPr>
            </w:pPr>
            <w:r>
              <w:rPr>
                <w:rFonts w:ascii="Calibri" w:eastAsia="Times New Roman" w:hAnsi="Calibri" w:cs="Times New Roman"/>
                <w:b/>
                <w:bCs/>
                <w:color w:val="3F9C35"/>
                <w:sz w:val="24"/>
                <w:szCs w:val="24"/>
                <w:lang w:eastAsia="en-AU"/>
              </w:rPr>
              <w:t>$</w:t>
            </w:r>
            <w:r w:rsidR="00041F07">
              <w:rPr>
                <w:rFonts w:ascii="Calibri" w:eastAsia="Times New Roman" w:hAnsi="Calibri" w:cs="Times New Roman"/>
                <w:b/>
                <w:bCs/>
                <w:color w:val="3F9C35"/>
                <w:sz w:val="24"/>
                <w:szCs w:val="24"/>
                <w:lang w:eastAsia="en-AU"/>
              </w:rPr>
              <w:t xml:space="preserve"> (</w:t>
            </w:r>
            <w:r w:rsidR="00041F07" w:rsidRPr="00D06368">
              <w:rPr>
                <w:rFonts w:ascii="Calibri" w:eastAsia="Times New Roman" w:hAnsi="Calibri" w:cs="Times New Roman"/>
                <w:b/>
                <w:bCs/>
                <w:color w:val="3F9C35"/>
                <w:sz w:val="24"/>
                <w:szCs w:val="24"/>
                <w:lang w:eastAsia="en-AU"/>
              </w:rPr>
              <w:t>GST incl.</w:t>
            </w:r>
            <w:r w:rsidR="00041F07">
              <w:rPr>
                <w:rFonts w:ascii="Calibri" w:eastAsia="Times New Roman" w:hAnsi="Calibri" w:cs="Times New Roman"/>
                <w:b/>
                <w:bCs/>
                <w:color w:val="3F9C35"/>
                <w:sz w:val="24"/>
                <w:szCs w:val="24"/>
                <w:lang w:eastAsia="en-AU"/>
              </w:rPr>
              <w:t>)</w:t>
            </w:r>
          </w:p>
        </w:tc>
      </w:tr>
      <w:tr w:rsidR="002673A7" w:rsidRPr="002673A7" w14:paraId="7EE73F64" w14:textId="77777777" w:rsidTr="000D0C5C">
        <w:trPr>
          <w:trHeight w:val="315"/>
        </w:trPr>
        <w:tc>
          <w:tcPr>
            <w:tcW w:w="8647" w:type="dxa"/>
            <w:tcBorders>
              <w:top w:val="nil"/>
              <w:left w:val="nil"/>
              <w:bottom w:val="single" w:sz="8" w:space="0" w:color="7F7F7F"/>
              <w:right w:val="nil"/>
            </w:tcBorders>
            <w:shd w:val="clear" w:color="auto" w:fill="auto"/>
            <w:vAlign w:val="center"/>
            <w:hideMark/>
          </w:tcPr>
          <w:p w14:paraId="7EE73F5F" w14:textId="77777777" w:rsidR="002673A7" w:rsidRPr="002673A7" w:rsidRDefault="002673A7" w:rsidP="002673A7">
            <w:pPr>
              <w:spacing w:line="240" w:lineRule="auto"/>
              <w:jc w:val="center"/>
              <w:rPr>
                <w:rFonts w:ascii="Calibri" w:eastAsia="Times New Roman" w:hAnsi="Calibri" w:cs="Times New Roman"/>
                <w:b/>
                <w:bCs/>
                <w:color w:val="3F9C35"/>
                <w:lang w:eastAsia="en-AU"/>
              </w:rPr>
            </w:pPr>
          </w:p>
        </w:tc>
        <w:tc>
          <w:tcPr>
            <w:tcW w:w="992" w:type="dxa"/>
            <w:tcBorders>
              <w:top w:val="nil"/>
              <w:left w:val="nil"/>
              <w:bottom w:val="single" w:sz="8" w:space="0" w:color="808080"/>
              <w:right w:val="nil"/>
            </w:tcBorders>
            <w:shd w:val="clear" w:color="auto" w:fill="auto"/>
            <w:vAlign w:val="center"/>
            <w:hideMark/>
          </w:tcPr>
          <w:p w14:paraId="7EE73F60" w14:textId="07F57861" w:rsidR="000D0C5C" w:rsidRDefault="008D2FBC" w:rsidP="000D0C5C">
            <w:pPr>
              <w:spacing w:line="240" w:lineRule="auto"/>
              <w:jc w:val="center"/>
              <w:rPr>
                <w:rFonts w:ascii="Calibri" w:eastAsia="Times New Roman" w:hAnsi="Calibri" w:cs="Times New Roman"/>
                <w:b/>
                <w:color w:val="3F9C35"/>
                <w:sz w:val="18"/>
                <w:szCs w:val="18"/>
                <w:lang w:eastAsia="en-AU"/>
              </w:rPr>
            </w:pPr>
            <w:r>
              <w:rPr>
                <w:rFonts w:ascii="Calibri" w:eastAsia="Times New Roman" w:hAnsi="Calibri" w:cs="Times New Roman"/>
                <w:b/>
                <w:color w:val="3F9C35"/>
                <w:sz w:val="18"/>
                <w:szCs w:val="18"/>
                <w:lang w:eastAsia="en-AU"/>
              </w:rPr>
              <w:t>201</w:t>
            </w:r>
            <w:r w:rsidR="00450AF7">
              <w:rPr>
                <w:rFonts w:ascii="Calibri" w:eastAsia="Times New Roman" w:hAnsi="Calibri" w:cs="Times New Roman"/>
                <w:b/>
                <w:color w:val="3F9C35"/>
                <w:sz w:val="18"/>
                <w:szCs w:val="18"/>
                <w:lang w:eastAsia="en-AU"/>
              </w:rPr>
              <w:t>9</w:t>
            </w:r>
            <w:r>
              <w:rPr>
                <w:rFonts w:ascii="Calibri" w:eastAsia="Times New Roman" w:hAnsi="Calibri" w:cs="Times New Roman"/>
                <w:b/>
                <w:color w:val="3F9C35"/>
                <w:sz w:val="18"/>
                <w:szCs w:val="18"/>
                <w:lang w:eastAsia="en-AU"/>
              </w:rPr>
              <w:t>/</w:t>
            </w:r>
            <w:r w:rsidR="00450AF7">
              <w:rPr>
                <w:rFonts w:ascii="Calibri" w:eastAsia="Times New Roman" w:hAnsi="Calibri" w:cs="Times New Roman"/>
                <w:b/>
                <w:color w:val="3F9C35"/>
                <w:sz w:val="18"/>
                <w:szCs w:val="18"/>
                <w:lang w:eastAsia="en-AU"/>
              </w:rPr>
              <w:t>20</w:t>
            </w:r>
          </w:p>
          <w:p w14:paraId="7EE73F61" w14:textId="77777777" w:rsidR="002673A7" w:rsidRPr="000D0C5C" w:rsidRDefault="002673A7" w:rsidP="000D0C5C">
            <w:pPr>
              <w:spacing w:line="240" w:lineRule="auto"/>
              <w:jc w:val="center"/>
              <w:rPr>
                <w:rFonts w:ascii="Calibri" w:eastAsia="Times New Roman" w:hAnsi="Calibri" w:cs="Times New Roman"/>
                <w:b/>
                <w:color w:val="3F9C35"/>
                <w:sz w:val="18"/>
                <w:szCs w:val="18"/>
                <w:lang w:eastAsia="en-AU"/>
              </w:rPr>
            </w:pPr>
            <w:r w:rsidRPr="000D0C5C">
              <w:rPr>
                <w:rFonts w:ascii="Calibri" w:eastAsia="Times New Roman" w:hAnsi="Calibri" w:cs="Times New Roman"/>
                <w:b/>
                <w:color w:val="3F9C35"/>
                <w:sz w:val="18"/>
                <w:szCs w:val="18"/>
                <w:lang w:eastAsia="en-AU"/>
              </w:rPr>
              <w:t>Rates</w:t>
            </w:r>
          </w:p>
        </w:tc>
        <w:tc>
          <w:tcPr>
            <w:tcW w:w="1001" w:type="dxa"/>
            <w:tcBorders>
              <w:top w:val="nil"/>
              <w:left w:val="nil"/>
              <w:bottom w:val="single" w:sz="8" w:space="0" w:color="808080"/>
              <w:right w:val="nil"/>
            </w:tcBorders>
            <w:shd w:val="clear" w:color="auto" w:fill="auto"/>
            <w:vAlign w:val="center"/>
            <w:hideMark/>
          </w:tcPr>
          <w:p w14:paraId="7EE73F62" w14:textId="17242DBE" w:rsidR="000D0C5C" w:rsidRDefault="008D2FBC" w:rsidP="000D0C5C">
            <w:pPr>
              <w:spacing w:line="240" w:lineRule="auto"/>
              <w:jc w:val="center"/>
              <w:rPr>
                <w:rFonts w:ascii="Calibri" w:eastAsia="Times New Roman" w:hAnsi="Calibri" w:cs="Times New Roman"/>
                <w:color w:val="3F9C35"/>
                <w:sz w:val="18"/>
                <w:szCs w:val="18"/>
                <w:lang w:eastAsia="en-AU"/>
              </w:rPr>
            </w:pPr>
            <w:r>
              <w:rPr>
                <w:rFonts w:ascii="Calibri" w:eastAsia="Times New Roman" w:hAnsi="Calibri" w:cs="Times New Roman"/>
                <w:color w:val="3F9C35"/>
                <w:sz w:val="18"/>
                <w:szCs w:val="18"/>
                <w:lang w:eastAsia="en-AU"/>
              </w:rPr>
              <w:t>20</w:t>
            </w:r>
            <w:r w:rsidR="00450AF7">
              <w:rPr>
                <w:rFonts w:ascii="Calibri" w:eastAsia="Times New Roman" w:hAnsi="Calibri" w:cs="Times New Roman"/>
                <w:color w:val="3F9C35"/>
                <w:sz w:val="18"/>
                <w:szCs w:val="18"/>
                <w:lang w:eastAsia="en-AU"/>
              </w:rPr>
              <w:t>20</w:t>
            </w:r>
            <w:r>
              <w:rPr>
                <w:rFonts w:ascii="Calibri" w:eastAsia="Times New Roman" w:hAnsi="Calibri" w:cs="Times New Roman"/>
                <w:color w:val="3F9C35"/>
                <w:sz w:val="18"/>
                <w:szCs w:val="18"/>
                <w:lang w:eastAsia="en-AU"/>
              </w:rPr>
              <w:t>/</w:t>
            </w:r>
            <w:r w:rsidR="00450AF7">
              <w:rPr>
                <w:rFonts w:ascii="Calibri" w:eastAsia="Times New Roman" w:hAnsi="Calibri" w:cs="Times New Roman"/>
                <w:color w:val="3F9C35"/>
                <w:sz w:val="18"/>
                <w:szCs w:val="18"/>
                <w:lang w:eastAsia="en-AU"/>
              </w:rPr>
              <w:t>21</w:t>
            </w:r>
          </w:p>
          <w:p w14:paraId="7EE73F63" w14:textId="77777777" w:rsidR="002673A7" w:rsidRPr="002673A7" w:rsidRDefault="002673A7" w:rsidP="000D0C5C">
            <w:pPr>
              <w:spacing w:line="240" w:lineRule="auto"/>
              <w:jc w:val="center"/>
              <w:rPr>
                <w:rFonts w:ascii="Calibri" w:eastAsia="Times New Roman" w:hAnsi="Calibri" w:cs="Times New Roman"/>
                <w:color w:val="3F9C35"/>
                <w:sz w:val="18"/>
                <w:szCs w:val="18"/>
                <w:lang w:eastAsia="en-AU"/>
              </w:rPr>
            </w:pPr>
            <w:r w:rsidRPr="002673A7">
              <w:rPr>
                <w:rFonts w:ascii="Calibri" w:eastAsia="Times New Roman" w:hAnsi="Calibri" w:cs="Times New Roman"/>
                <w:color w:val="3F9C35"/>
                <w:sz w:val="18"/>
                <w:szCs w:val="18"/>
                <w:lang w:eastAsia="en-AU"/>
              </w:rPr>
              <w:t>Rates</w:t>
            </w:r>
          </w:p>
        </w:tc>
      </w:tr>
      <w:tr w:rsidR="002673A7" w:rsidRPr="002673A7" w14:paraId="7EE73F68" w14:textId="77777777" w:rsidTr="000D0C5C">
        <w:trPr>
          <w:trHeight w:val="300"/>
        </w:trPr>
        <w:tc>
          <w:tcPr>
            <w:tcW w:w="8647" w:type="dxa"/>
            <w:tcBorders>
              <w:top w:val="nil"/>
              <w:left w:val="nil"/>
              <w:bottom w:val="nil"/>
              <w:right w:val="nil"/>
            </w:tcBorders>
            <w:shd w:val="clear" w:color="auto" w:fill="auto"/>
            <w:vAlign w:val="center"/>
            <w:hideMark/>
          </w:tcPr>
          <w:p w14:paraId="7EE73F65" w14:textId="77777777" w:rsidR="002673A7" w:rsidRPr="002673A7" w:rsidRDefault="002673A7" w:rsidP="002673A7">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Administration Fee</w:t>
            </w:r>
          </w:p>
        </w:tc>
        <w:tc>
          <w:tcPr>
            <w:tcW w:w="992" w:type="dxa"/>
            <w:tcBorders>
              <w:top w:val="nil"/>
              <w:left w:val="nil"/>
              <w:bottom w:val="nil"/>
              <w:right w:val="nil"/>
            </w:tcBorders>
            <w:shd w:val="clear" w:color="auto" w:fill="auto"/>
            <w:vAlign w:val="center"/>
            <w:hideMark/>
          </w:tcPr>
          <w:p w14:paraId="7EE73F66" w14:textId="77777777" w:rsidR="002673A7" w:rsidRPr="002673A7" w:rsidRDefault="002673A7" w:rsidP="000D0C5C">
            <w:pPr>
              <w:spacing w:line="240" w:lineRule="auto"/>
              <w:jc w:val="center"/>
              <w:rPr>
                <w:rFonts w:ascii="Calibri" w:eastAsia="Times New Roman" w:hAnsi="Calibri" w:cs="Times New Roman"/>
                <w:b/>
                <w:bCs/>
                <w:color w:val="3F9C35"/>
                <w:lang w:eastAsia="en-AU"/>
              </w:rPr>
            </w:pPr>
          </w:p>
        </w:tc>
        <w:tc>
          <w:tcPr>
            <w:tcW w:w="1001" w:type="dxa"/>
            <w:tcBorders>
              <w:top w:val="nil"/>
              <w:left w:val="nil"/>
              <w:bottom w:val="nil"/>
              <w:right w:val="nil"/>
            </w:tcBorders>
            <w:shd w:val="clear" w:color="auto" w:fill="auto"/>
            <w:noWrap/>
            <w:vAlign w:val="center"/>
            <w:hideMark/>
          </w:tcPr>
          <w:p w14:paraId="7EE73F67" w14:textId="77777777" w:rsidR="002673A7" w:rsidRPr="002673A7" w:rsidRDefault="002673A7" w:rsidP="000D0C5C">
            <w:pPr>
              <w:spacing w:line="240" w:lineRule="auto"/>
              <w:jc w:val="center"/>
              <w:rPr>
                <w:rFonts w:ascii="Times New Roman" w:eastAsia="Times New Roman" w:hAnsi="Times New Roman" w:cs="Times New Roman"/>
                <w:color w:val="auto"/>
                <w:sz w:val="20"/>
                <w:szCs w:val="20"/>
                <w:lang w:eastAsia="en-AU"/>
              </w:rPr>
            </w:pPr>
          </w:p>
        </w:tc>
      </w:tr>
      <w:tr w:rsidR="002673A7" w:rsidRPr="002673A7" w14:paraId="7EE73F6C" w14:textId="77777777" w:rsidTr="000D0C5C">
        <w:trPr>
          <w:trHeight w:val="312"/>
        </w:trPr>
        <w:tc>
          <w:tcPr>
            <w:tcW w:w="8647" w:type="dxa"/>
            <w:tcBorders>
              <w:top w:val="nil"/>
              <w:left w:val="nil"/>
              <w:bottom w:val="single" w:sz="8" w:space="0" w:color="7F7F7F"/>
              <w:right w:val="nil"/>
            </w:tcBorders>
            <w:shd w:val="clear" w:color="auto" w:fill="auto"/>
            <w:vAlign w:val="center"/>
            <w:hideMark/>
          </w:tcPr>
          <w:p w14:paraId="7EE73F69" w14:textId="77777777" w:rsidR="002673A7" w:rsidRPr="002673A7" w:rsidRDefault="002673A7" w:rsidP="00DA026F">
            <w:pPr>
              <w:spacing w:line="240" w:lineRule="auto"/>
              <w:ind w:left="317" w:firstLineChars="1" w:firstLine="2"/>
              <w:rPr>
                <w:rFonts w:ascii="Calibri" w:eastAsia="Times New Roman" w:hAnsi="Calibri" w:cs="Times New Roman"/>
                <w:color w:val="3F9C35"/>
                <w:sz w:val="16"/>
                <w:szCs w:val="16"/>
                <w:lang w:eastAsia="en-AU"/>
              </w:rPr>
            </w:pPr>
            <w:r w:rsidRPr="002673A7">
              <w:rPr>
                <w:rFonts w:ascii="Calibri" w:eastAsia="Times New Roman" w:hAnsi="Calibri" w:cs="Times New Roman"/>
                <w:color w:val="3F9C35"/>
                <w:sz w:val="16"/>
                <w:szCs w:val="16"/>
                <w:lang w:eastAsia="en-AU"/>
              </w:rPr>
              <w:t xml:space="preserve">Applied as deemed necessary by Parks Victoria to recover costs for assessing and approving applications, meetings, site visits and other purposes. </w:t>
            </w:r>
            <w:r w:rsidRPr="002673A7">
              <w:rPr>
                <w:rFonts w:ascii="Calibri" w:eastAsia="Times New Roman" w:hAnsi="Calibri" w:cs="Times New Roman"/>
                <w:color w:val="auto"/>
                <w:sz w:val="16"/>
                <w:szCs w:val="16"/>
                <w:lang w:eastAsia="en-AU"/>
              </w:rPr>
              <w:t xml:space="preserve">(Note: minimum </w:t>
            </w:r>
            <w:proofErr w:type="gramStart"/>
            <w:r w:rsidRPr="002673A7">
              <w:rPr>
                <w:rFonts w:ascii="Calibri" w:eastAsia="Times New Roman" w:hAnsi="Calibri" w:cs="Times New Roman"/>
                <w:sz w:val="16"/>
                <w:szCs w:val="16"/>
                <w:lang w:eastAsia="en-AU"/>
              </w:rPr>
              <w:t>2 hour</w:t>
            </w:r>
            <w:proofErr w:type="gramEnd"/>
            <w:r w:rsidRPr="002673A7">
              <w:rPr>
                <w:rFonts w:ascii="Calibri" w:eastAsia="Times New Roman" w:hAnsi="Calibri" w:cs="Times New Roman"/>
                <w:sz w:val="16"/>
                <w:szCs w:val="16"/>
                <w:lang w:eastAsia="en-AU"/>
              </w:rPr>
              <w:t xml:space="preserve"> charge. Additional administration fee (if</w:t>
            </w:r>
            <w:r w:rsidRPr="002673A7">
              <w:rPr>
                <w:rFonts w:ascii="Calibri" w:eastAsia="Times New Roman" w:hAnsi="Calibri" w:cs="Times New Roman"/>
                <w:color w:val="3F9C35"/>
                <w:sz w:val="16"/>
                <w:szCs w:val="16"/>
                <w:lang w:eastAsia="en-AU"/>
              </w:rPr>
              <w:t xml:space="preserve"> </w:t>
            </w:r>
            <w:r w:rsidRPr="002673A7">
              <w:rPr>
                <w:rFonts w:ascii="Calibri" w:eastAsia="Times New Roman" w:hAnsi="Calibri" w:cs="Times New Roman"/>
                <w:sz w:val="16"/>
                <w:szCs w:val="16"/>
                <w:lang w:eastAsia="en-AU"/>
              </w:rPr>
              <w:t>applicable) for each hour or part thereof in excess of 2 hours)</w:t>
            </w:r>
            <w:r w:rsidRPr="002673A7">
              <w:rPr>
                <w:rFonts w:ascii="Calibri" w:eastAsia="Times New Roman" w:hAnsi="Calibri" w:cs="Times New Roman"/>
                <w:color w:val="3F9C35"/>
                <w:sz w:val="18"/>
                <w:szCs w:val="18"/>
                <w:lang w:eastAsia="en-AU"/>
              </w:rPr>
              <w:t> </w:t>
            </w:r>
          </w:p>
        </w:tc>
        <w:tc>
          <w:tcPr>
            <w:tcW w:w="992" w:type="dxa"/>
            <w:tcBorders>
              <w:top w:val="nil"/>
              <w:left w:val="nil"/>
              <w:bottom w:val="single" w:sz="8" w:space="0" w:color="7F7F7F"/>
              <w:right w:val="nil"/>
            </w:tcBorders>
            <w:shd w:val="clear" w:color="auto" w:fill="auto"/>
            <w:vAlign w:val="center"/>
            <w:hideMark/>
          </w:tcPr>
          <w:p w14:paraId="7EE73F6A" w14:textId="77777777" w:rsidR="002673A7" w:rsidRPr="002673A7" w:rsidRDefault="002673A7" w:rsidP="000D0C5C">
            <w:pPr>
              <w:spacing w:line="240" w:lineRule="auto"/>
              <w:jc w:val="center"/>
              <w:rPr>
                <w:rFonts w:ascii="Calibri" w:eastAsia="Times New Roman" w:hAnsi="Calibri" w:cs="Times New Roman"/>
                <w:color w:val="3F9C35"/>
                <w:sz w:val="16"/>
                <w:szCs w:val="16"/>
                <w:lang w:eastAsia="en-AU"/>
              </w:rPr>
            </w:pPr>
          </w:p>
        </w:tc>
        <w:tc>
          <w:tcPr>
            <w:tcW w:w="1001" w:type="dxa"/>
            <w:tcBorders>
              <w:top w:val="nil"/>
              <w:left w:val="nil"/>
              <w:bottom w:val="single" w:sz="8" w:space="0" w:color="7F7F7F"/>
              <w:right w:val="nil"/>
            </w:tcBorders>
            <w:shd w:val="clear" w:color="auto" w:fill="auto"/>
            <w:vAlign w:val="center"/>
            <w:hideMark/>
          </w:tcPr>
          <w:p w14:paraId="7EE73F6B" w14:textId="77777777" w:rsidR="002673A7" w:rsidRPr="002673A7" w:rsidRDefault="002673A7" w:rsidP="000D0C5C">
            <w:pPr>
              <w:spacing w:line="240" w:lineRule="auto"/>
              <w:jc w:val="center"/>
              <w:rPr>
                <w:rFonts w:ascii="Calibri" w:eastAsia="Times New Roman" w:hAnsi="Calibri" w:cs="Times New Roman"/>
                <w:color w:val="3F9C35"/>
                <w:sz w:val="16"/>
                <w:szCs w:val="16"/>
                <w:lang w:eastAsia="en-AU"/>
              </w:rPr>
            </w:pPr>
          </w:p>
        </w:tc>
      </w:tr>
      <w:tr w:rsidR="0071056C" w:rsidRPr="002673A7" w14:paraId="7EE73F70" w14:textId="77777777" w:rsidTr="000D0C5C">
        <w:trPr>
          <w:trHeight w:val="315"/>
        </w:trPr>
        <w:tc>
          <w:tcPr>
            <w:tcW w:w="8647" w:type="dxa"/>
            <w:tcBorders>
              <w:top w:val="nil"/>
              <w:left w:val="nil"/>
              <w:bottom w:val="single" w:sz="8" w:space="0" w:color="7F7F7F"/>
              <w:right w:val="nil"/>
            </w:tcBorders>
            <w:shd w:val="clear" w:color="auto" w:fill="auto"/>
            <w:noWrap/>
            <w:vAlign w:val="center"/>
            <w:hideMark/>
          </w:tcPr>
          <w:p w14:paraId="7EE73F6D" w14:textId="77777777" w:rsidR="0071056C" w:rsidRPr="002673A7" w:rsidRDefault="0071056C" w:rsidP="0071056C">
            <w:pPr>
              <w:spacing w:line="240" w:lineRule="auto"/>
              <w:ind w:leftChars="209" w:left="460" w:firstLineChars="1" w:firstLine="2"/>
              <w:rPr>
                <w:rFonts w:ascii="Calibri" w:eastAsia="Times New Roman" w:hAnsi="Calibri" w:cs="Times New Roman"/>
                <w:sz w:val="20"/>
                <w:szCs w:val="20"/>
                <w:lang w:eastAsia="en-AU"/>
              </w:rPr>
            </w:pPr>
            <w:r w:rsidRPr="002673A7">
              <w:rPr>
                <w:rFonts w:ascii="Calibri" w:eastAsia="Times New Roman" w:hAnsi="Calibri" w:cs="Times New Roman"/>
                <w:sz w:val="20"/>
                <w:szCs w:val="20"/>
                <w:lang w:eastAsia="en-AU"/>
              </w:rPr>
              <w:t>Per Hour, Per Staff Member</w:t>
            </w:r>
          </w:p>
        </w:tc>
        <w:tc>
          <w:tcPr>
            <w:tcW w:w="992" w:type="dxa"/>
            <w:tcBorders>
              <w:top w:val="nil"/>
              <w:left w:val="nil"/>
              <w:bottom w:val="single" w:sz="8" w:space="0" w:color="7F7F7F"/>
              <w:right w:val="nil"/>
            </w:tcBorders>
            <w:shd w:val="clear" w:color="auto" w:fill="auto"/>
            <w:vAlign w:val="center"/>
            <w:hideMark/>
          </w:tcPr>
          <w:p w14:paraId="7EE73F6E" w14:textId="19647C60" w:rsidR="0071056C" w:rsidRPr="002673A7" w:rsidRDefault="00450AF7" w:rsidP="0071056C">
            <w:pPr>
              <w:spacing w:line="240" w:lineRule="auto"/>
              <w:jc w:val="center"/>
              <w:rPr>
                <w:rFonts w:ascii="Calibri" w:eastAsia="Times New Roman" w:hAnsi="Calibri" w:cs="Times New Roman"/>
                <w:b/>
                <w:bCs/>
                <w:sz w:val="20"/>
                <w:szCs w:val="20"/>
                <w:lang w:eastAsia="en-AU"/>
              </w:rPr>
            </w:pPr>
            <w:r>
              <w:rPr>
                <w:rFonts w:ascii="Calibri" w:hAnsi="Calibri"/>
                <w:b/>
                <w:bCs/>
                <w:sz w:val="20"/>
                <w:szCs w:val="20"/>
              </w:rPr>
              <w:t>67.10</w:t>
            </w:r>
          </w:p>
        </w:tc>
        <w:tc>
          <w:tcPr>
            <w:tcW w:w="1001" w:type="dxa"/>
            <w:tcBorders>
              <w:top w:val="nil"/>
              <w:left w:val="nil"/>
              <w:bottom w:val="single" w:sz="8" w:space="0" w:color="7F7F7F"/>
              <w:right w:val="nil"/>
            </w:tcBorders>
            <w:shd w:val="clear" w:color="auto" w:fill="auto"/>
            <w:vAlign w:val="center"/>
            <w:hideMark/>
          </w:tcPr>
          <w:p w14:paraId="7EE73F6F" w14:textId="79D7F32B" w:rsidR="0071056C" w:rsidRPr="002673A7" w:rsidRDefault="00450AF7" w:rsidP="0071056C">
            <w:pPr>
              <w:spacing w:line="240" w:lineRule="auto"/>
              <w:jc w:val="center"/>
              <w:rPr>
                <w:rFonts w:ascii="Calibri" w:eastAsia="Times New Roman" w:hAnsi="Calibri" w:cs="Times New Roman"/>
                <w:sz w:val="20"/>
                <w:szCs w:val="20"/>
                <w:lang w:eastAsia="en-AU"/>
              </w:rPr>
            </w:pPr>
            <w:r>
              <w:rPr>
                <w:rFonts w:ascii="Calibri" w:hAnsi="Calibri"/>
                <w:sz w:val="20"/>
                <w:szCs w:val="20"/>
              </w:rPr>
              <w:t>68.80</w:t>
            </w:r>
          </w:p>
        </w:tc>
      </w:tr>
      <w:tr w:rsidR="002673A7" w:rsidRPr="002673A7" w14:paraId="7EE73F74" w14:textId="77777777" w:rsidTr="000D0C5C">
        <w:trPr>
          <w:trHeight w:val="300"/>
        </w:trPr>
        <w:tc>
          <w:tcPr>
            <w:tcW w:w="8647" w:type="dxa"/>
            <w:tcBorders>
              <w:top w:val="nil"/>
              <w:left w:val="nil"/>
              <w:bottom w:val="nil"/>
              <w:right w:val="nil"/>
            </w:tcBorders>
            <w:shd w:val="clear" w:color="auto" w:fill="auto"/>
            <w:noWrap/>
            <w:vAlign w:val="center"/>
            <w:hideMark/>
          </w:tcPr>
          <w:p w14:paraId="7EE73F71" w14:textId="77777777" w:rsidR="002673A7" w:rsidRPr="002673A7" w:rsidRDefault="002673A7" w:rsidP="002673A7">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Supervision Fee</w:t>
            </w:r>
          </w:p>
        </w:tc>
        <w:tc>
          <w:tcPr>
            <w:tcW w:w="992" w:type="dxa"/>
            <w:tcBorders>
              <w:top w:val="nil"/>
              <w:left w:val="nil"/>
              <w:bottom w:val="nil"/>
              <w:right w:val="nil"/>
            </w:tcBorders>
            <w:shd w:val="clear" w:color="auto" w:fill="auto"/>
            <w:vAlign w:val="center"/>
            <w:hideMark/>
          </w:tcPr>
          <w:p w14:paraId="7EE73F72" w14:textId="77777777" w:rsidR="002673A7" w:rsidRPr="002673A7" w:rsidRDefault="002673A7" w:rsidP="000D0C5C">
            <w:pPr>
              <w:spacing w:line="240" w:lineRule="auto"/>
              <w:jc w:val="center"/>
              <w:rPr>
                <w:rFonts w:ascii="Calibri" w:eastAsia="Times New Roman" w:hAnsi="Calibri" w:cs="Times New Roman"/>
                <w:b/>
                <w:bCs/>
                <w:color w:val="3F9C35"/>
                <w:lang w:eastAsia="en-AU"/>
              </w:rPr>
            </w:pPr>
          </w:p>
        </w:tc>
        <w:tc>
          <w:tcPr>
            <w:tcW w:w="1001" w:type="dxa"/>
            <w:tcBorders>
              <w:top w:val="nil"/>
              <w:left w:val="nil"/>
              <w:bottom w:val="nil"/>
              <w:right w:val="nil"/>
            </w:tcBorders>
            <w:shd w:val="clear" w:color="auto" w:fill="auto"/>
            <w:noWrap/>
            <w:vAlign w:val="center"/>
            <w:hideMark/>
          </w:tcPr>
          <w:p w14:paraId="7EE73F73" w14:textId="77777777" w:rsidR="002673A7" w:rsidRPr="002673A7" w:rsidRDefault="002673A7" w:rsidP="000D0C5C">
            <w:pPr>
              <w:spacing w:line="240" w:lineRule="auto"/>
              <w:jc w:val="center"/>
              <w:rPr>
                <w:rFonts w:ascii="Times New Roman" w:eastAsia="Times New Roman" w:hAnsi="Times New Roman" w:cs="Times New Roman"/>
                <w:color w:val="auto"/>
                <w:sz w:val="20"/>
                <w:szCs w:val="20"/>
                <w:lang w:eastAsia="en-AU"/>
              </w:rPr>
            </w:pPr>
          </w:p>
        </w:tc>
      </w:tr>
      <w:tr w:rsidR="002673A7" w:rsidRPr="002673A7" w14:paraId="7EE73F78" w14:textId="77777777" w:rsidTr="000D0C5C">
        <w:trPr>
          <w:trHeight w:val="74"/>
        </w:trPr>
        <w:tc>
          <w:tcPr>
            <w:tcW w:w="8647" w:type="dxa"/>
            <w:tcBorders>
              <w:top w:val="nil"/>
              <w:left w:val="nil"/>
              <w:bottom w:val="nil"/>
              <w:right w:val="nil"/>
            </w:tcBorders>
            <w:shd w:val="clear" w:color="auto" w:fill="auto"/>
            <w:vAlign w:val="center"/>
            <w:hideMark/>
          </w:tcPr>
          <w:p w14:paraId="7EE73F75" w14:textId="77777777" w:rsidR="002673A7" w:rsidRPr="002673A7" w:rsidRDefault="002673A7" w:rsidP="002673A7">
            <w:pPr>
              <w:spacing w:line="240" w:lineRule="auto"/>
              <w:ind w:firstLineChars="200" w:firstLine="320"/>
              <w:rPr>
                <w:rFonts w:ascii="Calibri" w:eastAsia="Times New Roman" w:hAnsi="Calibri" w:cs="Times New Roman"/>
                <w:color w:val="3F9C35"/>
                <w:sz w:val="16"/>
                <w:szCs w:val="16"/>
                <w:lang w:eastAsia="en-AU"/>
              </w:rPr>
            </w:pPr>
            <w:r w:rsidRPr="002673A7">
              <w:rPr>
                <w:rFonts w:ascii="Calibri" w:eastAsia="Times New Roman" w:hAnsi="Calibri" w:cs="Times New Roman"/>
                <w:color w:val="3F9C35"/>
                <w:sz w:val="16"/>
                <w:szCs w:val="16"/>
                <w:lang w:eastAsia="en-AU"/>
              </w:rPr>
              <w:t>Applied as deemed necessary by Parks Victoria for cost recovery, supervision and other purposes.</w:t>
            </w:r>
          </w:p>
        </w:tc>
        <w:tc>
          <w:tcPr>
            <w:tcW w:w="992" w:type="dxa"/>
            <w:tcBorders>
              <w:top w:val="nil"/>
              <w:left w:val="nil"/>
              <w:bottom w:val="nil"/>
              <w:right w:val="nil"/>
            </w:tcBorders>
            <w:shd w:val="clear" w:color="auto" w:fill="auto"/>
            <w:vAlign w:val="center"/>
            <w:hideMark/>
          </w:tcPr>
          <w:p w14:paraId="7EE73F76" w14:textId="77777777" w:rsidR="002673A7" w:rsidRPr="002673A7" w:rsidRDefault="002673A7" w:rsidP="000D0C5C">
            <w:pPr>
              <w:spacing w:line="240" w:lineRule="auto"/>
              <w:ind w:firstLineChars="200" w:firstLine="320"/>
              <w:jc w:val="center"/>
              <w:rPr>
                <w:rFonts w:ascii="Calibri" w:eastAsia="Times New Roman" w:hAnsi="Calibri" w:cs="Times New Roman"/>
                <w:color w:val="3F9C35"/>
                <w:sz w:val="16"/>
                <w:szCs w:val="16"/>
                <w:lang w:eastAsia="en-AU"/>
              </w:rPr>
            </w:pPr>
          </w:p>
        </w:tc>
        <w:tc>
          <w:tcPr>
            <w:tcW w:w="1001" w:type="dxa"/>
            <w:tcBorders>
              <w:top w:val="nil"/>
              <w:left w:val="nil"/>
              <w:bottom w:val="nil"/>
              <w:right w:val="nil"/>
            </w:tcBorders>
            <w:shd w:val="clear" w:color="auto" w:fill="auto"/>
            <w:noWrap/>
            <w:vAlign w:val="center"/>
            <w:hideMark/>
          </w:tcPr>
          <w:p w14:paraId="7EE73F77" w14:textId="77777777" w:rsidR="002673A7" w:rsidRPr="002673A7" w:rsidRDefault="002673A7" w:rsidP="000D0C5C">
            <w:pPr>
              <w:spacing w:line="240" w:lineRule="auto"/>
              <w:jc w:val="center"/>
              <w:rPr>
                <w:rFonts w:ascii="Times New Roman" w:eastAsia="Times New Roman" w:hAnsi="Times New Roman" w:cs="Times New Roman"/>
                <w:color w:val="auto"/>
                <w:sz w:val="20"/>
                <w:szCs w:val="20"/>
                <w:lang w:eastAsia="en-AU"/>
              </w:rPr>
            </w:pPr>
          </w:p>
        </w:tc>
      </w:tr>
      <w:tr w:rsidR="002673A7" w:rsidRPr="002673A7" w14:paraId="7EE73F7C" w14:textId="77777777" w:rsidTr="000D0C5C">
        <w:trPr>
          <w:trHeight w:val="74"/>
        </w:trPr>
        <w:tc>
          <w:tcPr>
            <w:tcW w:w="8647" w:type="dxa"/>
            <w:tcBorders>
              <w:top w:val="nil"/>
              <w:left w:val="nil"/>
              <w:bottom w:val="single" w:sz="8" w:space="0" w:color="7F7F7F"/>
              <w:right w:val="nil"/>
            </w:tcBorders>
            <w:shd w:val="clear" w:color="auto" w:fill="auto"/>
            <w:noWrap/>
            <w:vAlign w:val="center"/>
            <w:hideMark/>
          </w:tcPr>
          <w:p w14:paraId="7EE73F79" w14:textId="5F7AFAC3" w:rsidR="002673A7" w:rsidRPr="002673A7" w:rsidRDefault="002673A7" w:rsidP="002673A7">
            <w:pPr>
              <w:spacing w:line="240" w:lineRule="auto"/>
              <w:ind w:firstLineChars="200" w:firstLine="320"/>
              <w:rPr>
                <w:rFonts w:ascii="Calibri" w:eastAsia="Times New Roman" w:hAnsi="Calibri" w:cs="Times New Roman"/>
                <w:sz w:val="16"/>
                <w:szCs w:val="16"/>
                <w:lang w:eastAsia="en-AU"/>
              </w:rPr>
            </w:pPr>
            <w:r w:rsidRPr="002673A7">
              <w:rPr>
                <w:rFonts w:ascii="Calibri" w:eastAsia="Times New Roman" w:hAnsi="Calibri" w:cs="Times New Roman"/>
                <w:sz w:val="16"/>
                <w:szCs w:val="16"/>
                <w:lang w:eastAsia="en-AU"/>
              </w:rPr>
              <w:t xml:space="preserve">(Note: minimum </w:t>
            </w:r>
            <w:r w:rsidR="00725EB3" w:rsidRPr="002673A7">
              <w:rPr>
                <w:rFonts w:ascii="Calibri" w:eastAsia="Times New Roman" w:hAnsi="Calibri" w:cs="Times New Roman"/>
                <w:sz w:val="16"/>
                <w:szCs w:val="16"/>
                <w:lang w:eastAsia="en-AU"/>
              </w:rPr>
              <w:t>4-hour</w:t>
            </w:r>
            <w:r w:rsidRPr="002673A7">
              <w:rPr>
                <w:rFonts w:ascii="Calibri" w:eastAsia="Times New Roman" w:hAnsi="Calibri" w:cs="Times New Roman"/>
                <w:sz w:val="16"/>
                <w:szCs w:val="16"/>
                <w:lang w:eastAsia="en-AU"/>
              </w:rPr>
              <w:t xml:space="preserve"> call, supervisory staff not available at all locations)</w:t>
            </w:r>
          </w:p>
        </w:tc>
        <w:tc>
          <w:tcPr>
            <w:tcW w:w="992" w:type="dxa"/>
            <w:tcBorders>
              <w:top w:val="nil"/>
              <w:left w:val="nil"/>
              <w:bottom w:val="single" w:sz="8" w:space="0" w:color="7F7F7F"/>
              <w:right w:val="nil"/>
            </w:tcBorders>
            <w:shd w:val="clear" w:color="auto" w:fill="auto"/>
            <w:vAlign w:val="center"/>
            <w:hideMark/>
          </w:tcPr>
          <w:p w14:paraId="7EE73F7A" w14:textId="77777777" w:rsidR="002673A7" w:rsidRPr="002673A7" w:rsidRDefault="002673A7" w:rsidP="000D0C5C">
            <w:pPr>
              <w:spacing w:line="240" w:lineRule="auto"/>
              <w:jc w:val="center"/>
              <w:rPr>
                <w:rFonts w:ascii="Calibri" w:eastAsia="Times New Roman" w:hAnsi="Calibri" w:cs="Times New Roman"/>
                <w:sz w:val="20"/>
                <w:szCs w:val="20"/>
                <w:lang w:eastAsia="en-AU"/>
              </w:rPr>
            </w:pPr>
          </w:p>
        </w:tc>
        <w:tc>
          <w:tcPr>
            <w:tcW w:w="1001" w:type="dxa"/>
            <w:tcBorders>
              <w:top w:val="nil"/>
              <w:left w:val="nil"/>
              <w:bottom w:val="nil"/>
              <w:right w:val="nil"/>
            </w:tcBorders>
            <w:shd w:val="clear" w:color="auto" w:fill="auto"/>
            <w:noWrap/>
            <w:vAlign w:val="center"/>
            <w:hideMark/>
          </w:tcPr>
          <w:p w14:paraId="7EE73F7B" w14:textId="77777777" w:rsidR="002673A7" w:rsidRPr="002673A7" w:rsidRDefault="002673A7" w:rsidP="000D0C5C">
            <w:pPr>
              <w:spacing w:line="240" w:lineRule="auto"/>
              <w:jc w:val="center"/>
              <w:rPr>
                <w:rFonts w:ascii="Calibri" w:eastAsia="Times New Roman" w:hAnsi="Calibri" w:cs="Times New Roman"/>
                <w:sz w:val="20"/>
                <w:szCs w:val="20"/>
                <w:lang w:eastAsia="en-AU"/>
              </w:rPr>
            </w:pPr>
          </w:p>
        </w:tc>
      </w:tr>
      <w:tr w:rsidR="0071056C" w:rsidRPr="002673A7" w14:paraId="7EE73F80" w14:textId="77777777" w:rsidTr="000D0C5C">
        <w:trPr>
          <w:trHeight w:val="315"/>
        </w:trPr>
        <w:tc>
          <w:tcPr>
            <w:tcW w:w="8647" w:type="dxa"/>
            <w:tcBorders>
              <w:top w:val="nil"/>
              <w:left w:val="nil"/>
              <w:bottom w:val="single" w:sz="8" w:space="0" w:color="7F7F7F"/>
              <w:right w:val="nil"/>
            </w:tcBorders>
            <w:shd w:val="clear" w:color="auto" w:fill="auto"/>
            <w:noWrap/>
            <w:vAlign w:val="center"/>
            <w:hideMark/>
          </w:tcPr>
          <w:p w14:paraId="7EE73F7D" w14:textId="77777777" w:rsidR="0071056C" w:rsidRPr="00DA026F" w:rsidRDefault="0071056C" w:rsidP="0071056C">
            <w:pPr>
              <w:spacing w:line="240" w:lineRule="auto"/>
              <w:ind w:left="317"/>
              <w:rPr>
                <w:rFonts w:ascii="Calibri" w:eastAsia="Times New Roman" w:hAnsi="Calibri" w:cs="Times New Roman"/>
                <w:sz w:val="20"/>
                <w:szCs w:val="20"/>
                <w:lang w:eastAsia="en-AU"/>
              </w:rPr>
            </w:pPr>
            <w:r w:rsidRPr="00DA026F">
              <w:rPr>
                <w:rFonts w:ascii="Calibri" w:eastAsia="Times New Roman" w:hAnsi="Calibri" w:cs="Times New Roman"/>
                <w:sz w:val="20"/>
                <w:szCs w:val="20"/>
                <w:lang w:eastAsia="en-AU"/>
              </w:rPr>
              <w:t>Per Hour, Per Staff Member</w:t>
            </w:r>
          </w:p>
        </w:tc>
        <w:tc>
          <w:tcPr>
            <w:tcW w:w="992" w:type="dxa"/>
            <w:tcBorders>
              <w:top w:val="nil"/>
              <w:left w:val="nil"/>
              <w:bottom w:val="single" w:sz="8" w:space="0" w:color="7F7F7F"/>
              <w:right w:val="nil"/>
            </w:tcBorders>
            <w:shd w:val="clear" w:color="auto" w:fill="auto"/>
            <w:vAlign w:val="center"/>
            <w:hideMark/>
          </w:tcPr>
          <w:p w14:paraId="7EE73F7E" w14:textId="53D1A903" w:rsidR="0071056C" w:rsidRPr="002673A7" w:rsidRDefault="00450AF7" w:rsidP="0071056C">
            <w:pPr>
              <w:spacing w:line="240" w:lineRule="auto"/>
              <w:jc w:val="center"/>
              <w:rPr>
                <w:rFonts w:ascii="Calibri" w:eastAsia="Times New Roman" w:hAnsi="Calibri" w:cs="Times New Roman"/>
                <w:b/>
                <w:bCs/>
                <w:sz w:val="20"/>
                <w:szCs w:val="20"/>
                <w:lang w:eastAsia="en-AU"/>
              </w:rPr>
            </w:pPr>
            <w:r>
              <w:rPr>
                <w:rFonts w:ascii="Calibri" w:hAnsi="Calibri"/>
                <w:b/>
                <w:bCs/>
                <w:sz w:val="20"/>
                <w:szCs w:val="20"/>
              </w:rPr>
              <w:t>83.90</w:t>
            </w:r>
          </w:p>
        </w:tc>
        <w:tc>
          <w:tcPr>
            <w:tcW w:w="1001" w:type="dxa"/>
            <w:tcBorders>
              <w:top w:val="single" w:sz="8" w:space="0" w:color="7F7F7F"/>
              <w:left w:val="nil"/>
              <w:bottom w:val="single" w:sz="8" w:space="0" w:color="7F7F7F"/>
              <w:right w:val="nil"/>
            </w:tcBorders>
            <w:shd w:val="clear" w:color="auto" w:fill="auto"/>
            <w:vAlign w:val="center"/>
            <w:hideMark/>
          </w:tcPr>
          <w:p w14:paraId="7EE73F7F" w14:textId="0FD18D49" w:rsidR="0071056C" w:rsidRPr="002673A7" w:rsidRDefault="00450AF7" w:rsidP="0071056C">
            <w:pPr>
              <w:spacing w:line="240" w:lineRule="auto"/>
              <w:jc w:val="center"/>
              <w:rPr>
                <w:rFonts w:ascii="Calibri" w:eastAsia="Times New Roman" w:hAnsi="Calibri" w:cs="Times New Roman"/>
                <w:sz w:val="20"/>
                <w:szCs w:val="20"/>
                <w:lang w:eastAsia="en-AU"/>
              </w:rPr>
            </w:pPr>
            <w:r>
              <w:rPr>
                <w:rFonts w:ascii="Calibri" w:hAnsi="Calibri"/>
                <w:sz w:val="20"/>
                <w:szCs w:val="20"/>
              </w:rPr>
              <w:t>86.00</w:t>
            </w:r>
          </w:p>
        </w:tc>
      </w:tr>
      <w:tr w:rsidR="002673A7" w:rsidRPr="002673A7" w14:paraId="7EE73F84" w14:textId="77777777" w:rsidTr="000D0C5C">
        <w:trPr>
          <w:trHeight w:val="315"/>
        </w:trPr>
        <w:tc>
          <w:tcPr>
            <w:tcW w:w="8647" w:type="dxa"/>
            <w:tcBorders>
              <w:top w:val="nil"/>
              <w:left w:val="nil"/>
              <w:bottom w:val="single" w:sz="8" w:space="0" w:color="7F7F7F"/>
              <w:right w:val="nil"/>
            </w:tcBorders>
            <w:shd w:val="clear" w:color="auto" w:fill="auto"/>
            <w:vAlign w:val="center"/>
            <w:hideMark/>
          </w:tcPr>
          <w:p w14:paraId="7EE73F81" w14:textId="77777777" w:rsidR="002673A7" w:rsidRPr="002673A7" w:rsidRDefault="002673A7" w:rsidP="002673A7">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Late Processing Fee</w:t>
            </w:r>
          </w:p>
        </w:tc>
        <w:tc>
          <w:tcPr>
            <w:tcW w:w="992" w:type="dxa"/>
            <w:tcBorders>
              <w:top w:val="nil"/>
              <w:left w:val="nil"/>
              <w:bottom w:val="single" w:sz="8" w:space="0" w:color="7F7F7F"/>
              <w:right w:val="nil"/>
            </w:tcBorders>
            <w:shd w:val="clear" w:color="auto" w:fill="auto"/>
            <w:vAlign w:val="center"/>
            <w:hideMark/>
          </w:tcPr>
          <w:p w14:paraId="7EE73F82" w14:textId="77777777" w:rsidR="002673A7" w:rsidRPr="002673A7" w:rsidRDefault="002673A7" w:rsidP="000D0C5C">
            <w:pPr>
              <w:spacing w:line="240" w:lineRule="auto"/>
              <w:jc w:val="center"/>
              <w:rPr>
                <w:rFonts w:ascii="Calibri" w:eastAsia="Times New Roman" w:hAnsi="Calibri" w:cs="Times New Roman"/>
                <w:b/>
                <w:bCs/>
                <w:color w:val="3F9C35"/>
                <w:lang w:eastAsia="en-AU"/>
              </w:rPr>
            </w:pPr>
          </w:p>
        </w:tc>
        <w:tc>
          <w:tcPr>
            <w:tcW w:w="1001" w:type="dxa"/>
            <w:tcBorders>
              <w:top w:val="nil"/>
              <w:left w:val="nil"/>
              <w:bottom w:val="single" w:sz="8" w:space="0" w:color="7F7F7F"/>
              <w:right w:val="nil"/>
            </w:tcBorders>
            <w:shd w:val="clear" w:color="auto" w:fill="auto"/>
            <w:vAlign w:val="center"/>
            <w:hideMark/>
          </w:tcPr>
          <w:p w14:paraId="7EE73F83" w14:textId="77777777" w:rsidR="002673A7" w:rsidRPr="002673A7" w:rsidRDefault="002673A7" w:rsidP="000D0C5C">
            <w:pPr>
              <w:spacing w:line="240" w:lineRule="auto"/>
              <w:jc w:val="center"/>
              <w:rPr>
                <w:rFonts w:ascii="Calibri" w:eastAsia="Times New Roman" w:hAnsi="Calibri" w:cs="Times New Roman"/>
                <w:b/>
                <w:bCs/>
                <w:color w:val="3F9C35"/>
                <w:lang w:eastAsia="en-AU"/>
              </w:rPr>
            </w:pPr>
          </w:p>
        </w:tc>
      </w:tr>
      <w:tr w:rsidR="00FE46A4" w:rsidRPr="002673A7" w14:paraId="7EE73F88" w14:textId="77777777" w:rsidTr="000D0C5C">
        <w:trPr>
          <w:trHeight w:val="315"/>
        </w:trPr>
        <w:tc>
          <w:tcPr>
            <w:tcW w:w="8647" w:type="dxa"/>
            <w:tcBorders>
              <w:top w:val="nil"/>
              <w:left w:val="nil"/>
              <w:bottom w:val="single" w:sz="8" w:space="0" w:color="7F7F7F"/>
              <w:right w:val="nil"/>
            </w:tcBorders>
            <w:shd w:val="clear" w:color="auto" w:fill="auto"/>
            <w:vAlign w:val="center"/>
            <w:hideMark/>
          </w:tcPr>
          <w:p w14:paraId="7EE73F85" w14:textId="77777777" w:rsidR="00FE46A4" w:rsidRPr="00DA026F" w:rsidRDefault="00FE46A4" w:rsidP="00FE46A4">
            <w:pPr>
              <w:spacing w:line="240" w:lineRule="auto"/>
              <w:ind w:left="317" w:firstLineChars="4" w:firstLine="8"/>
              <w:rPr>
                <w:rFonts w:ascii="Calibri" w:eastAsia="Times New Roman" w:hAnsi="Calibri" w:cs="Times New Roman"/>
                <w:sz w:val="20"/>
                <w:szCs w:val="20"/>
                <w:lang w:eastAsia="en-AU"/>
              </w:rPr>
            </w:pPr>
            <w:r w:rsidRPr="00DA026F">
              <w:rPr>
                <w:rFonts w:ascii="Calibri" w:eastAsia="Times New Roman" w:hAnsi="Calibri" w:cs="Times New Roman"/>
                <w:sz w:val="20"/>
                <w:szCs w:val="20"/>
                <w:lang w:eastAsia="en-AU"/>
              </w:rPr>
              <w:t>Applied to applications received with less than 7 days’ notice.</w:t>
            </w:r>
          </w:p>
        </w:tc>
        <w:tc>
          <w:tcPr>
            <w:tcW w:w="992" w:type="dxa"/>
            <w:tcBorders>
              <w:top w:val="nil"/>
              <w:left w:val="nil"/>
              <w:bottom w:val="single" w:sz="8" w:space="0" w:color="7F7F7F"/>
              <w:right w:val="nil"/>
            </w:tcBorders>
            <w:shd w:val="clear" w:color="auto" w:fill="auto"/>
            <w:vAlign w:val="center"/>
            <w:hideMark/>
          </w:tcPr>
          <w:p w14:paraId="7EE73F86" w14:textId="00357464" w:rsidR="00FE46A4" w:rsidRPr="002673A7" w:rsidRDefault="00450AF7" w:rsidP="00FE46A4">
            <w:pPr>
              <w:spacing w:line="240" w:lineRule="auto"/>
              <w:jc w:val="center"/>
              <w:rPr>
                <w:rFonts w:ascii="Calibri" w:eastAsia="Times New Roman" w:hAnsi="Calibri" w:cs="Times New Roman"/>
                <w:b/>
                <w:bCs/>
                <w:sz w:val="20"/>
                <w:szCs w:val="20"/>
                <w:lang w:eastAsia="en-AU"/>
              </w:rPr>
            </w:pPr>
            <w:r>
              <w:rPr>
                <w:rFonts w:ascii="Calibri" w:hAnsi="Calibri"/>
                <w:b/>
                <w:bCs/>
                <w:sz w:val="20"/>
                <w:szCs w:val="20"/>
              </w:rPr>
              <w:t>163.40</w:t>
            </w:r>
          </w:p>
        </w:tc>
        <w:tc>
          <w:tcPr>
            <w:tcW w:w="1001" w:type="dxa"/>
            <w:tcBorders>
              <w:top w:val="nil"/>
              <w:left w:val="nil"/>
              <w:bottom w:val="single" w:sz="8" w:space="0" w:color="7F7F7F"/>
              <w:right w:val="nil"/>
            </w:tcBorders>
            <w:shd w:val="clear" w:color="auto" w:fill="auto"/>
            <w:vAlign w:val="center"/>
            <w:hideMark/>
          </w:tcPr>
          <w:p w14:paraId="7EE73F87" w14:textId="5F78203D" w:rsidR="00FE46A4" w:rsidRPr="002673A7" w:rsidRDefault="00450AF7" w:rsidP="00FE46A4">
            <w:pPr>
              <w:spacing w:line="240" w:lineRule="auto"/>
              <w:jc w:val="center"/>
              <w:rPr>
                <w:rFonts w:ascii="Calibri" w:eastAsia="Times New Roman" w:hAnsi="Calibri" w:cs="Times New Roman"/>
                <w:sz w:val="20"/>
                <w:szCs w:val="20"/>
                <w:lang w:eastAsia="en-AU"/>
              </w:rPr>
            </w:pPr>
            <w:r>
              <w:rPr>
                <w:rFonts w:ascii="Calibri" w:hAnsi="Calibri"/>
                <w:sz w:val="20"/>
                <w:szCs w:val="20"/>
              </w:rPr>
              <w:t>167.50</w:t>
            </w:r>
          </w:p>
        </w:tc>
      </w:tr>
      <w:tr w:rsidR="002673A7" w:rsidRPr="002673A7" w14:paraId="7EE73F8C" w14:textId="77777777" w:rsidTr="000D0C5C">
        <w:trPr>
          <w:trHeight w:val="315"/>
        </w:trPr>
        <w:tc>
          <w:tcPr>
            <w:tcW w:w="8647" w:type="dxa"/>
            <w:tcBorders>
              <w:top w:val="nil"/>
              <w:left w:val="nil"/>
              <w:bottom w:val="single" w:sz="8" w:space="0" w:color="7F7F7F"/>
              <w:right w:val="nil"/>
            </w:tcBorders>
            <w:shd w:val="clear" w:color="auto" w:fill="auto"/>
            <w:vAlign w:val="center"/>
            <w:hideMark/>
          </w:tcPr>
          <w:p w14:paraId="7EE73F89" w14:textId="77777777" w:rsidR="002673A7" w:rsidRPr="002673A7" w:rsidRDefault="002673A7" w:rsidP="002673A7">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Additional Vehicle Fee</w:t>
            </w:r>
          </w:p>
        </w:tc>
        <w:tc>
          <w:tcPr>
            <w:tcW w:w="992" w:type="dxa"/>
            <w:tcBorders>
              <w:top w:val="nil"/>
              <w:left w:val="nil"/>
              <w:bottom w:val="single" w:sz="8" w:space="0" w:color="7F7F7F"/>
              <w:right w:val="nil"/>
            </w:tcBorders>
            <w:shd w:val="clear" w:color="auto" w:fill="auto"/>
            <w:vAlign w:val="center"/>
            <w:hideMark/>
          </w:tcPr>
          <w:p w14:paraId="7EE73F8A" w14:textId="77777777" w:rsidR="002673A7" w:rsidRPr="002673A7" w:rsidRDefault="002673A7" w:rsidP="000D0C5C">
            <w:pPr>
              <w:spacing w:line="240" w:lineRule="auto"/>
              <w:jc w:val="center"/>
              <w:rPr>
                <w:rFonts w:ascii="Calibri" w:eastAsia="Times New Roman" w:hAnsi="Calibri" w:cs="Times New Roman"/>
                <w:b/>
                <w:bCs/>
                <w:color w:val="3F9C35"/>
                <w:lang w:eastAsia="en-AU"/>
              </w:rPr>
            </w:pPr>
          </w:p>
        </w:tc>
        <w:tc>
          <w:tcPr>
            <w:tcW w:w="1001" w:type="dxa"/>
            <w:tcBorders>
              <w:top w:val="nil"/>
              <w:left w:val="nil"/>
              <w:bottom w:val="single" w:sz="8" w:space="0" w:color="7F7F7F"/>
              <w:right w:val="nil"/>
            </w:tcBorders>
            <w:shd w:val="clear" w:color="auto" w:fill="auto"/>
            <w:vAlign w:val="center"/>
            <w:hideMark/>
          </w:tcPr>
          <w:p w14:paraId="7EE73F8B" w14:textId="77777777" w:rsidR="002673A7" w:rsidRPr="002673A7" w:rsidRDefault="002673A7" w:rsidP="000D0C5C">
            <w:pPr>
              <w:spacing w:line="240" w:lineRule="auto"/>
              <w:jc w:val="center"/>
              <w:rPr>
                <w:rFonts w:ascii="Calibri" w:eastAsia="Times New Roman" w:hAnsi="Calibri" w:cs="Times New Roman"/>
                <w:sz w:val="20"/>
                <w:szCs w:val="20"/>
                <w:lang w:eastAsia="en-AU"/>
              </w:rPr>
            </w:pPr>
          </w:p>
        </w:tc>
      </w:tr>
      <w:tr w:rsidR="00FE46A4" w:rsidRPr="002673A7" w14:paraId="7EE73F90" w14:textId="77777777" w:rsidTr="000D0C5C">
        <w:trPr>
          <w:trHeight w:val="300"/>
        </w:trPr>
        <w:tc>
          <w:tcPr>
            <w:tcW w:w="8647" w:type="dxa"/>
            <w:tcBorders>
              <w:top w:val="nil"/>
              <w:left w:val="nil"/>
              <w:bottom w:val="nil"/>
              <w:right w:val="nil"/>
            </w:tcBorders>
            <w:shd w:val="clear" w:color="auto" w:fill="auto"/>
            <w:vAlign w:val="center"/>
            <w:hideMark/>
          </w:tcPr>
          <w:p w14:paraId="7EE73F8D" w14:textId="77777777" w:rsidR="00FE46A4" w:rsidRPr="00DA026F" w:rsidRDefault="00FE46A4" w:rsidP="00FE46A4">
            <w:pPr>
              <w:spacing w:line="240" w:lineRule="auto"/>
              <w:ind w:left="317" w:firstLineChars="4" w:firstLine="8"/>
              <w:rPr>
                <w:rFonts w:ascii="Calibri" w:eastAsia="Times New Roman" w:hAnsi="Calibri" w:cs="Times New Roman"/>
                <w:sz w:val="20"/>
                <w:szCs w:val="20"/>
                <w:lang w:eastAsia="en-AU"/>
              </w:rPr>
            </w:pPr>
            <w:r w:rsidRPr="00DA026F">
              <w:rPr>
                <w:rFonts w:ascii="Calibri" w:eastAsia="Times New Roman" w:hAnsi="Calibri" w:cs="Times New Roman"/>
                <w:sz w:val="20"/>
                <w:szCs w:val="20"/>
                <w:lang w:eastAsia="en-AU"/>
              </w:rPr>
              <w:t>Per Additional Vehicle Per Day</w:t>
            </w:r>
          </w:p>
        </w:tc>
        <w:tc>
          <w:tcPr>
            <w:tcW w:w="992" w:type="dxa"/>
            <w:tcBorders>
              <w:top w:val="nil"/>
              <w:left w:val="nil"/>
              <w:bottom w:val="nil"/>
              <w:right w:val="nil"/>
            </w:tcBorders>
            <w:shd w:val="clear" w:color="auto" w:fill="auto"/>
            <w:vAlign w:val="center"/>
            <w:hideMark/>
          </w:tcPr>
          <w:p w14:paraId="7EE73F8E" w14:textId="41D15327" w:rsidR="00FE46A4" w:rsidRPr="002673A7" w:rsidRDefault="00450AF7" w:rsidP="00FE46A4">
            <w:pPr>
              <w:spacing w:line="240" w:lineRule="auto"/>
              <w:jc w:val="center"/>
              <w:rPr>
                <w:rFonts w:ascii="Calibri" w:eastAsia="Times New Roman" w:hAnsi="Calibri" w:cs="Times New Roman"/>
                <w:b/>
                <w:bCs/>
                <w:sz w:val="20"/>
                <w:szCs w:val="20"/>
                <w:lang w:eastAsia="en-AU"/>
              </w:rPr>
            </w:pPr>
            <w:r>
              <w:rPr>
                <w:rFonts w:ascii="Calibri" w:hAnsi="Calibri"/>
                <w:b/>
                <w:bCs/>
                <w:sz w:val="20"/>
                <w:szCs w:val="20"/>
              </w:rPr>
              <w:t>160.40</w:t>
            </w:r>
          </w:p>
        </w:tc>
        <w:tc>
          <w:tcPr>
            <w:tcW w:w="1001" w:type="dxa"/>
            <w:tcBorders>
              <w:top w:val="nil"/>
              <w:left w:val="nil"/>
              <w:bottom w:val="nil"/>
              <w:right w:val="nil"/>
            </w:tcBorders>
            <w:shd w:val="clear" w:color="auto" w:fill="auto"/>
            <w:vAlign w:val="center"/>
            <w:hideMark/>
          </w:tcPr>
          <w:p w14:paraId="7EE73F8F" w14:textId="2887038B" w:rsidR="00FE46A4" w:rsidRPr="002673A7" w:rsidRDefault="00450AF7" w:rsidP="00FE46A4">
            <w:pPr>
              <w:spacing w:line="240" w:lineRule="auto"/>
              <w:jc w:val="center"/>
              <w:rPr>
                <w:rFonts w:ascii="Calibri" w:eastAsia="Times New Roman" w:hAnsi="Calibri" w:cs="Times New Roman"/>
                <w:sz w:val="20"/>
                <w:szCs w:val="20"/>
                <w:lang w:eastAsia="en-AU"/>
              </w:rPr>
            </w:pPr>
            <w:r>
              <w:rPr>
                <w:rFonts w:ascii="Calibri" w:hAnsi="Calibri"/>
                <w:sz w:val="20"/>
                <w:szCs w:val="20"/>
              </w:rPr>
              <w:t>164.40</w:t>
            </w:r>
          </w:p>
        </w:tc>
      </w:tr>
      <w:tr w:rsidR="002673A7" w:rsidRPr="002673A7" w14:paraId="7EE73F94" w14:textId="77777777" w:rsidTr="00DA026F">
        <w:trPr>
          <w:trHeight w:val="74"/>
        </w:trPr>
        <w:tc>
          <w:tcPr>
            <w:tcW w:w="8647" w:type="dxa"/>
            <w:tcBorders>
              <w:top w:val="nil"/>
              <w:left w:val="nil"/>
              <w:bottom w:val="nil"/>
              <w:right w:val="nil"/>
            </w:tcBorders>
            <w:shd w:val="clear" w:color="auto" w:fill="auto"/>
            <w:vAlign w:val="center"/>
            <w:hideMark/>
          </w:tcPr>
          <w:p w14:paraId="7EE73F91" w14:textId="77777777" w:rsidR="002673A7" w:rsidRPr="00DA026F" w:rsidRDefault="002673A7" w:rsidP="00DA026F">
            <w:pPr>
              <w:spacing w:line="240" w:lineRule="auto"/>
              <w:ind w:firstLineChars="200" w:firstLine="320"/>
              <w:rPr>
                <w:rFonts w:ascii="Calibri" w:eastAsia="Times New Roman" w:hAnsi="Calibri" w:cs="Times New Roman"/>
                <w:sz w:val="16"/>
                <w:szCs w:val="16"/>
                <w:lang w:eastAsia="en-AU"/>
              </w:rPr>
            </w:pPr>
            <w:r w:rsidRPr="00DA026F">
              <w:rPr>
                <w:rFonts w:ascii="Calibri" w:eastAsia="Times New Roman" w:hAnsi="Calibri" w:cs="Times New Roman"/>
                <w:sz w:val="16"/>
                <w:szCs w:val="16"/>
                <w:lang w:eastAsia="en-AU"/>
              </w:rPr>
              <w:t>Applied to additional vehicles when more than 3 vehicles require access to non-designated parking areas</w:t>
            </w:r>
          </w:p>
        </w:tc>
        <w:tc>
          <w:tcPr>
            <w:tcW w:w="992" w:type="dxa"/>
            <w:tcBorders>
              <w:top w:val="nil"/>
              <w:left w:val="nil"/>
              <w:bottom w:val="nil"/>
              <w:right w:val="nil"/>
            </w:tcBorders>
            <w:shd w:val="clear" w:color="auto" w:fill="auto"/>
            <w:vAlign w:val="center"/>
            <w:hideMark/>
          </w:tcPr>
          <w:p w14:paraId="7EE73F92" w14:textId="77777777" w:rsidR="002673A7" w:rsidRPr="002673A7" w:rsidRDefault="002673A7" w:rsidP="000D0C5C">
            <w:pPr>
              <w:spacing w:line="240" w:lineRule="auto"/>
              <w:ind w:firstLineChars="200" w:firstLine="400"/>
              <w:jc w:val="center"/>
              <w:rPr>
                <w:rFonts w:ascii="Calibri" w:eastAsia="Times New Roman" w:hAnsi="Calibri" w:cs="Times New Roman"/>
                <w:sz w:val="20"/>
                <w:szCs w:val="20"/>
                <w:lang w:eastAsia="en-AU"/>
              </w:rPr>
            </w:pPr>
          </w:p>
        </w:tc>
        <w:tc>
          <w:tcPr>
            <w:tcW w:w="1001" w:type="dxa"/>
            <w:tcBorders>
              <w:top w:val="nil"/>
              <w:left w:val="nil"/>
              <w:bottom w:val="nil"/>
              <w:right w:val="nil"/>
            </w:tcBorders>
            <w:shd w:val="clear" w:color="auto" w:fill="auto"/>
            <w:vAlign w:val="center"/>
            <w:hideMark/>
          </w:tcPr>
          <w:p w14:paraId="7EE73F93" w14:textId="77777777" w:rsidR="002673A7" w:rsidRPr="002673A7" w:rsidRDefault="002673A7" w:rsidP="000D0C5C">
            <w:pPr>
              <w:spacing w:line="240" w:lineRule="auto"/>
              <w:jc w:val="center"/>
              <w:rPr>
                <w:rFonts w:ascii="Times New Roman" w:eastAsia="Times New Roman" w:hAnsi="Times New Roman" w:cs="Times New Roman"/>
                <w:color w:val="auto"/>
                <w:sz w:val="20"/>
                <w:szCs w:val="20"/>
                <w:lang w:eastAsia="en-AU"/>
              </w:rPr>
            </w:pPr>
          </w:p>
        </w:tc>
      </w:tr>
      <w:tr w:rsidR="002673A7" w:rsidRPr="002673A7" w14:paraId="7EE73F98" w14:textId="77777777" w:rsidTr="00DA026F">
        <w:trPr>
          <w:trHeight w:val="74"/>
        </w:trPr>
        <w:tc>
          <w:tcPr>
            <w:tcW w:w="8647" w:type="dxa"/>
            <w:tcBorders>
              <w:top w:val="nil"/>
              <w:left w:val="nil"/>
              <w:bottom w:val="single" w:sz="8" w:space="0" w:color="7F7F7F"/>
              <w:right w:val="nil"/>
            </w:tcBorders>
            <w:shd w:val="clear" w:color="auto" w:fill="auto"/>
            <w:vAlign w:val="center"/>
            <w:hideMark/>
          </w:tcPr>
          <w:p w14:paraId="7EE73F95" w14:textId="77777777" w:rsidR="002673A7" w:rsidRPr="00DA026F" w:rsidRDefault="002673A7" w:rsidP="00DA026F">
            <w:pPr>
              <w:spacing w:line="240" w:lineRule="auto"/>
              <w:ind w:firstLineChars="200" w:firstLine="320"/>
              <w:rPr>
                <w:rFonts w:ascii="Calibri" w:eastAsia="Times New Roman" w:hAnsi="Calibri" w:cs="Times New Roman"/>
                <w:sz w:val="16"/>
                <w:szCs w:val="16"/>
                <w:lang w:eastAsia="en-AU"/>
              </w:rPr>
            </w:pPr>
            <w:r w:rsidRPr="00DA026F">
              <w:rPr>
                <w:rFonts w:ascii="Calibri" w:eastAsia="Times New Roman" w:hAnsi="Calibri" w:cs="Times New Roman"/>
                <w:sz w:val="16"/>
                <w:szCs w:val="16"/>
                <w:lang w:eastAsia="en-AU"/>
              </w:rPr>
              <w:t>(Note: Parking and vehicle access is not available at all park locations)</w:t>
            </w:r>
          </w:p>
        </w:tc>
        <w:tc>
          <w:tcPr>
            <w:tcW w:w="992" w:type="dxa"/>
            <w:tcBorders>
              <w:top w:val="nil"/>
              <w:left w:val="nil"/>
              <w:bottom w:val="single" w:sz="8" w:space="0" w:color="7F7F7F"/>
              <w:right w:val="nil"/>
            </w:tcBorders>
            <w:shd w:val="clear" w:color="auto" w:fill="auto"/>
            <w:vAlign w:val="center"/>
            <w:hideMark/>
          </w:tcPr>
          <w:p w14:paraId="7EE73F96" w14:textId="77777777" w:rsidR="002673A7" w:rsidRPr="002673A7" w:rsidRDefault="002673A7" w:rsidP="000D0C5C">
            <w:pPr>
              <w:spacing w:line="240" w:lineRule="auto"/>
              <w:jc w:val="center"/>
              <w:rPr>
                <w:rFonts w:ascii="Calibri" w:eastAsia="Times New Roman" w:hAnsi="Calibri" w:cs="Times New Roman"/>
                <w:b/>
                <w:bCs/>
                <w:sz w:val="20"/>
                <w:szCs w:val="20"/>
                <w:lang w:eastAsia="en-AU"/>
              </w:rPr>
            </w:pPr>
          </w:p>
        </w:tc>
        <w:tc>
          <w:tcPr>
            <w:tcW w:w="1001" w:type="dxa"/>
            <w:tcBorders>
              <w:top w:val="nil"/>
              <w:left w:val="nil"/>
              <w:bottom w:val="single" w:sz="8" w:space="0" w:color="7F7F7F"/>
              <w:right w:val="nil"/>
            </w:tcBorders>
            <w:shd w:val="clear" w:color="auto" w:fill="auto"/>
            <w:vAlign w:val="center"/>
            <w:hideMark/>
          </w:tcPr>
          <w:p w14:paraId="7EE73F97" w14:textId="77777777" w:rsidR="002673A7" w:rsidRPr="002673A7" w:rsidRDefault="002673A7" w:rsidP="000D0C5C">
            <w:pPr>
              <w:spacing w:line="240" w:lineRule="auto"/>
              <w:jc w:val="center"/>
              <w:rPr>
                <w:rFonts w:ascii="Calibri" w:eastAsia="Times New Roman" w:hAnsi="Calibri" w:cs="Times New Roman"/>
                <w:sz w:val="20"/>
                <w:szCs w:val="20"/>
                <w:lang w:eastAsia="en-AU"/>
              </w:rPr>
            </w:pPr>
          </w:p>
        </w:tc>
      </w:tr>
      <w:tr w:rsidR="000F7ABE" w:rsidRPr="002673A7" w14:paraId="7EE73F9C" w14:textId="77777777" w:rsidTr="000F7ABE">
        <w:trPr>
          <w:trHeight w:val="300"/>
        </w:trPr>
        <w:tc>
          <w:tcPr>
            <w:tcW w:w="8647" w:type="dxa"/>
            <w:tcBorders>
              <w:top w:val="nil"/>
              <w:left w:val="nil"/>
              <w:right w:val="nil"/>
            </w:tcBorders>
            <w:shd w:val="clear" w:color="auto" w:fill="auto"/>
            <w:vAlign w:val="center"/>
          </w:tcPr>
          <w:p w14:paraId="7EE73F99" w14:textId="77777777" w:rsidR="000F7ABE" w:rsidRPr="002673A7" w:rsidRDefault="000F7ABE" w:rsidP="000F7ABE">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Facility Hire Fee</w:t>
            </w:r>
          </w:p>
        </w:tc>
        <w:tc>
          <w:tcPr>
            <w:tcW w:w="992" w:type="dxa"/>
            <w:tcBorders>
              <w:top w:val="nil"/>
              <w:left w:val="nil"/>
              <w:right w:val="nil"/>
            </w:tcBorders>
            <w:shd w:val="clear" w:color="auto" w:fill="auto"/>
            <w:vAlign w:val="center"/>
          </w:tcPr>
          <w:p w14:paraId="7EE73F9A" w14:textId="77777777" w:rsidR="000F7ABE" w:rsidRPr="002673A7" w:rsidRDefault="000F7ABE" w:rsidP="000F7ABE">
            <w:pPr>
              <w:spacing w:line="240" w:lineRule="auto"/>
              <w:jc w:val="center"/>
              <w:rPr>
                <w:rFonts w:ascii="Calibri" w:eastAsia="Times New Roman" w:hAnsi="Calibri" w:cs="Times New Roman"/>
                <w:b/>
                <w:bCs/>
                <w:color w:val="3F9C35"/>
                <w:lang w:eastAsia="en-AU"/>
              </w:rPr>
            </w:pPr>
          </w:p>
        </w:tc>
        <w:tc>
          <w:tcPr>
            <w:tcW w:w="1001" w:type="dxa"/>
            <w:tcBorders>
              <w:top w:val="nil"/>
              <w:left w:val="nil"/>
              <w:right w:val="nil"/>
            </w:tcBorders>
            <w:shd w:val="clear" w:color="auto" w:fill="auto"/>
            <w:vAlign w:val="center"/>
          </w:tcPr>
          <w:p w14:paraId="7EE73F9B" w14:textId="77777777" w:rsidR="000F7ABE" w:rsidRPr="002673A7" w:rsidRDefault="000F7ABE" w:rsidP="000F7ABE">
            <w:pPr>
              <w:spacing w:line="240" w:lineRule="auto"/>
              <w:jc w:val="center"/>
              <w:rPr>
                <w:rFonts w:ascii="Calibri" w:eastAsia="Times New Roman" w:hAnsi="Calibri" w:cs="Times New Roman"/>
                <w:sz w:val="20"/>
                <w:szCs w:val="20"/>
                <w:lang w:eastAsia="en-AU"/>
              </w:rPr>
            </w:pPr>
          </w:p>
        </w:tc>
      </w:tr>
      <w:tr w:rsidR="001F5CDE" w:rsidRPr="002673A7" w14:paraId="7EE73F9E" w14:textId="77777777" w:rsidTr="00C72CF4">
        <w:trPr>
          <w:trHeight w:val="300"/>
        </w:trPr>
        <w:tc>
          <w:tcPr>
            <w:tcW w:w="10640" w:type="dxa"/>
            <w:gridSpan w:val="3"/>
            <w:tcBorders>
              <w:top w:val="nil"/>
              <w:left w:val="nil"/>
              <w:bottom w:val="single" w:sz="4" w:space="0" w:color="808080"/>
              <w:right w:val="nil"/>
            </w:tcBorders>
            <w:shd w:val="clear" w:color="auto" w:fill="auto"/>
            <w:vAlign w:val="center"/>
          </w:tcPr>
          <w:p w14:paraId="7EE73F9D" w14:textId="77777777" w:rsidR="001F5CDE" w:rsidRPr="002673A7" w:rsidRDefault="001F5CDE" w:rsidP="001F5CDE">
            <w:pPr>
              <w:spacing w:line="240" w:lineRule="auto"/>
              <w:ind w:leftChars="209" w:left="460"/>
              <w:rPr>
                <w:rFonts w:ascii="Calibri" w:eastAsia="Times New Roman" w:hAnsi="Calibri" w:cs="Times New Roman"/>
                <w:sz w:val="20"/>
                <w:szCs w:val="20"/>
                <w:lang w:eastAsia="en-AU"/>
              </w:rPr>
            </w:pPr>
            <w:r w:rsidRPr="002673A7">
              <w:rPr>
                <w:rFonts w:ascii="Calibri" w:eastAsia="Times New Roman" w:hAnsi="Calibri" w:cs="Times New Roman"/>
                <w:sz w:val="20"/>
                <w:szCs w:val="20"/>
                <w:lang w:eastAsia="en-AU"/>
              </w:rPr>
              <w:t xml:space="preserve">As per </w:t>
            </w:r>
            <w:r>
              <w:rPr>
                <w:rFonts w:ascii="Calibri" w:eastAsia="Times New Roman" w:hAnsi="Calibri" w:cs="Times New Roman"/>
                <w:sz w:val="20"/>
                <w:szCs w:val="20"/>
                <w:lang w:eastAsia="en-AU"/>
              </w:rPr>
              <w:t xml:space="preserve">current financial year </w:t>
            </w:r>
            <w:r w:rsidRPr="002673A7">
              <w:rPr>
                <w:rFonts w:ascii="Calibri" w:eastAsia="Times New Roman" w:hAnsi="Calibri" w:cs="Times New Roman"/>
                <w:sz w:val="20"/>
                <w:szCs w:val="20"/>
                <w:lang w:eastAsia="en-AU"/>
              </w:rPr>
              <w:t xml:space="preserve">Event Fee Schedule including, but not limited to the hire of vessels; venue/commercial site hire including at Albert Park, </w:t>
            </w:r>
            <w:proofErr w:type="spellStart"/>
            <w:r w:rsidRPr="002673A7">
              <w:rPr>
                <w:rFonts w:ascii="Calibri" w:eastAsia="Times New Roman" w:hAnsi="Calibri" w:cs="Times New Roman"/>
                <w:sz w:val="20"/>
                <w:szCs w:val="20"/>
                <w:lang w:eastAsia="en-AU"/>
              </w:rPr>
              <w:t>Brimbank</w:t>
            </w:r>
            <w:proofErr w:type="spellEnd"/>
            <w:r w:rsidRPr="002673A7">
              <w:rPr>
                <w:rFonts w:ascii="Calibri" w:eastAsia="Times New Roman" w:hAnsi="Calibri" w:cs="Times New Roman"/>
                <w:sz w:val="20"/>
                <w:szCs w:val="20"/>
                <w:lang w:eastAsia="en-AU"/>
              </w:rPr>
              <w:t xml:space="preserve"> Park, George Tindale House, Herring Reserve, National Water Sports Centre, </w:t>
            </w:r>
            <w:proofErr w:type="spellStart"/>
            <w:r w:rsidRPr="002673A7">
              <w:rPr>
                <w:rFonts w:ascii="Calibri" w:eastAsia="Times New Roman" w:hAnsi="Calibri" w:cs="Times New Roman"/>
                <w:sz w:val="20"/>
                <w:szCs w:val="20"/>
                <w:lang w:eastAsia="en-AU"/>
              </w:rPr>
              <w:t>Pirianda</w:t>
            </w:r>
            <w:proofErr w:type="spellEnd"/>
            <w:r w:rsidRPr="002673A7">
              <w:rPr>
                <w:rFonts w:ascii="Calibri" w:eastAsia="Times New Roman" w:hAnsi="Calibri" w:cs="Times New Roman"/>
                <w:sz w:val="20"/>
                <w:szCs w:val="20"/>
                <w:lang w:eastAsia="en-AU"/>
              </w:rPr>
              <w:t xml:space="preserve"> House, Plenty Gorge Parklands, Point Nepean National Park, State Coal Mine, Wattle Park and Werribee Park. Please contact Parks Victoria for further details.</w:t>
            </w:r>
            <w:r w:rsidRPr="002673A7">
              <w:rPr>
                <w:rFonts w:ascii="Arial" w:eastAsia="Times New Roman" w:hAnsi="Arial" w:cs="Arial"/>
                <w:color w:val="auto"/>
                <w:sz w:val="20"/>
                <w:szCs w:val="20"/>
                <w:lang w:eastAsia="en-AU"/>
              </w:rPr>
              <w:t> </w:t>
            </w:r>
          </w:p>
        </w:tc>
      </w:tr>
      <w:tr w:rsidR="000F7ABE" w:rsidRPr="002673A7" w14:paraId="7EE73FA2" w14:textId="77777777" w:rsidTr="000F7ABE">
        <w:trPr>
          <w:trHeight w:val="300"/>
        </w:trPr>
        <w:tc>
          <w:tcPr>
            <w:tcW w:w="8647" w:type="dxa"/>
            <w:tcBorders>
              <w:top w:val="single" w:sz="4" w:space="0" w:color="808080"/>
              <w:left w:val="nil"/>
              <w:bottom w:val="nil"/>
              <w:right w:val="nil"/>
            </w:tcBorders>
            <w:shd w:val="clear" w:color="auto" w:fill="auto"/>
            <w:vAlign w:val="center"/>
            <w:hideMark/>
          </w:tcPr>
          <w:p w14:paraId="7EE73F9F" w14:textId="77777777" w:rsidR="000F7ABE" w:rsidRPr="002673A7" w:rsidRDefault="000F7ABE" w:rsidP="000F7ABE">
            <w:pPr>
              <w:spacing w:line="240" w:lineRule="auto"/>
              <w:rPr>
                <w:rFonts w:ascii="Calibri" w:eastAsia="Times New Roman" w:hAnsi="Calibri" w:cs="Times New Roman"/>
                <w:b/>
                <w:bCs/>
                <w:color w:val="3F9C35"/>
                <w:lang w:eastAsia="en-AU"/>
              </w:rPr>
            </w:pPr>
            <w:r w:rsidRPr="002673A7">
              <w:rPr>
                <w:rFonts w:ascii="Calibri" w:eastAsia="Times New Roman" w:hAnsi="Calibri" w:cs="Times New Roman"/>
                <w:b/>
                <w:bCs/>
                <w:color w:val="3F9C35"/>
                <w:lang w:eastAsia="en-AU"/>
              </w:rPr>
              <w:t>Bond</w:t>
            </w:r>
            <w:r w:rsidRPr="002673A7">
              <w:rPr>
                <w:rFonts w:ascii="Calibri" w:eastAsia="Times New Roman" w:hAnsi="Calibri" w:cs="Times New Roman"/>
                <w:b/>
                <w:bCs/>
                <w:color w:val="3F9C35"/>
                <w:sz w:val="20"/>
                <w:szCs w:val="20"/>
                <w:lang w:eastAsia="en-AU"/>
              </w:rPr>
              <w:t xml:space="preserve"> </w:t>
            </w:r>
          </w:p>
        </w:tc>
        <w:tc>
          <w:tcPr>
            <w:tcW w:w="992" w:type="dxa"/>
            <w:tcBorders>
              <w:top w:val="single" w:sz="4" w:space="0" w:color="808080"/>
              <w:left w:val="nil"/>
              <w:bottom w:val="nil"/>
              <w:right w:val="nil"/>
            </w:tcBorders>
            <w:shd w:val="clear" w:color="auto" w:fill="auto"/>
            <w:vAlign w:val="center"/>
            <w:hideMark/>
          </w:tcPr>
          <w:p w14:paraId="7EE73FA0" w14:textId="77777777" w:rsidR="000F7ABE" w:rsidRPr="002673A7" w:rsidRDefault="000F7ABE" w:rsidP="000F7ABE">
            <w:pPr>
              <w:spacing w:line="240" w:lineRule="auto"/>
              <w:jc w:val="center"/>
              <w:rPr>
                <w:rFonts w:ascii="Calibri" w:eastAsia="Times New Roman" w:hAnsi="Calibri" w:cs="Times New Roman"/>
                <w:b/>
                <w:bCs/>
                <w:color w:val="3F9C35"/>
                <w:lang w:eastAsia="en-AU"/>
              </w:rPr>
            </w:pPr>
          </w:p>
        </w:tc>
        <w:tc>
          <w:tcPr>
            <w:tcW w:w="1001" w:type="dxa"/>
            <w:tcBorders>
              <w:top w:val="single" w:sz="4" w:space="0" w:color="808080"/>
              <w:left w:val="nil"/>
              <w:bottom w:val="nil"/>
              <w:right w:val="nil"/>
            </w:tcBorders>
            <w:shd w:val="clear" w:color="auto" w:fill="auto"/>
            <w:vAlign w:val="center"/>
            <w:hideMark/>
          </w:tcPr>
          <w:p w14:paraId="7EE73FA1" w14:textId="77777777" w:rsidR="000F7ABE" w:rsidRPr="002673A7" w:rsidRDefault="000F7ABE" w:rsidP="000F7ABE">
            <w:pPr>
              <w:spacing w:line="240" w:lineRule="auto"/>
              <w:jc w:val="center"/>
              <w:rPr>
                <w:rFonts w:ascii="Calibri" w:eastAsia="Times New Roman" w:hAnsi="Calibri" w:cs="Times New Roman"/>
                <w:b/>
                <w:bCs/>
                <w:color w:val="3F9C35"/>
                <w:lang w:eastAsia="en-AU"/>
              </w:rPr>
            </w:pPr>
          </w:p>
        </w:tc>
      </w:tr>
      <w:tr w:rsidR="000F7ABE" w:rsidRPr="002673A7" w14:paraId="7EE73FA6" w14:textId="77777777" w:rsidTr="00DA026F">
        <w:trPr>
          <w:trHeight w:val="74"/>
        </w:trPr>
        <w:tc>
          <w:tcPr>
            <w:tcW w:w="8647" w:type="dxa"/>
            <w:tcBorders>
              <w:top w:val="nil"/>
              <w:left w:val="nil"/>
              <w:bottom w:val="single" w:sz="8" w:space="0" w:color="808080"/>
              <w:right w:val="nil"/>
            </w:tcBorders>
            <w:shd w:val="clear" w:color="auto" w:fill="auto"/>
            <w:vAlign w:val="center"/>
            <w:hideMark/>
          </w:tcPr>
          <w:p w14:paraId="7EE73FA3" w14:textId="77777777" w:rsidR="000F7ABE" w:rsidRPr="00DA026F" w:rsidRDefault="000F7ABE" w:rsidP="001F5CDE">
            <w:pPr>
              <w:spacing w:line="240" w:lineRule="auto"/>
              <w:ind w:leftChars="209" w:left="460"/>
              <w:rPr>
                <w:rFonts w:ascii="Calibri" w:eastAsia="Times New Roman" w:hAnsi="Calibri" w:cs="Times New Roman"/>
                <w:color w:val="3F9C35"/>
                <w:sz w:val="20"/>
                <w:szCs w:val="20"/>
                <w:lang w:eastAsia="en-AU"/>
              </w:rPr>
            </w:pPr>
            <w:r w:rsidRPr="001F5CDE">
              <w:rPr>
                <w:rFonts w:ascii="Calibri" w:eastAsia="Times New Roman" w:hAnsi="Calibri" w:cs="Times New Roman"/>
                <w:sz w:val="20"/>
                <w:szCs w:val="20"/>
                <w:lang w:eastAsia="en-AU"/>
              </w:rPr>
              <w:t>Set at the discretion of the host park.</w:t>
            </w:r>
          </w:p>
        </w:tc>
        <w:tc>
          <w:tcPr>
            <w:tcW w:w="992" w:type="dxa"/>
            <w:tcBorders>
              <w:top w:val="nil"/>
              <w:left w:val="nil"/>
              <w:bottom w:val="single" w:sz="8" w:space="0" w:color="808080"/>
              <w:right w:val="nil"/>
            </w:tcBorders>
            <w:shd w:val="clear" w:color="auto" w:fill="auto"/>
            <w:vAlign w:val="center"/>
            <w:hideMark/>
          </w:tcPr>
          <w:p w14:paraId="7EE73FA4" w14:textId="77777777" w:rsidR="000F7ABE" w:rsidRPr="002673A7" w:rsidRDefault="000F7ABE" w:rsidP="000F7ABE">
            <w:pPr>
              <w:spacing w:line="240" w:lineRule="auto"/>
              <w:jc w:val="center"/>
              <w:rPr>
                <w:rFonts w:ascii="Calibri" w:eastAsia="Times New Roman" w:hAnsi="Calibri" w:cs="Times New Roman"/>
                <w:color w:val="3F9C35"/>
                <w:sz w:val="16"/>
                <w:szCs w:val="16"/>
                <w:lang w:eastAsia="en-AU"/>
              </w:rPr>
            </w:pPr>
          </w:p>
        </w:tc>
        <w:tc>
          <w:tcPr>
            <w:tcW w:w="1001" w:type="dxa"/>
            <w:tcBorders>
              <w:top w:val="nil"/>
              <w:left w:val="nil"/>
              <w:bottom w:val="single" w:sz="8" w:space="0" w:color="808080"/>
              <w:right w:val="nil"/>
            </w:tcBorders>
            <w:shd w:val="clear" w:color="auto" w:fill="auto"/>
            <w:vAlign w:val="center"/>
            <w:hideMark/>
          </w:tcPr>
          <w:p w14:paraId="7EE73FA5" w14:textId="77777777" w:rsidR="000F7ABE" w:rsidRPr="002673A7" w:rsidRDefault="000F7ABE" w:rsidP="000F7ABE">
            <w:pPr>
              <w:spacing w:line="240" w:lineRule="auto"/>
              <w:jc w:val="center"/>
              <w:rPr>
                <w:rFonts w:ascii="Calibri" w:eastAsia="Times New Roman" w:hAnsi="Calibri" w:cs="Times New Roman"/>
                <w:color w:val="3F9C35"/>
                <w:sz w:val="16"/>
                <w:szCs w:val="16"/>
                <w:lang w:eastAsia="en-AU"/>
              </w:rPr>
            </w:pPr>
          </w:p>
        </w:tc>
      </w:tr>
      <w:tr w:rsidR="000F7ABE" w:rsidRPr="002673A7" w14:paraId="7EE73FAA" w14:textId="77777777" w:rsidTr="000D0C5C">
        <w:trPr>
          <w:trHeight w:val="315"/>
        </w:trPr>
        <w:tc>
          <w:tcPr>
            <w:tcW w:w="8647" w:type="dxa"/>
            <w:tcBorders>
              <w:top w:val="nil"/>
              <w:left w:val="nil"/>
              <w:bottom w:val="single" w:sz="8" w:space="0" w:color="808080"/>
              <w:right w:val="nil"/>
            </w:tcBorders>
            <w:shd w:val="clear" w:color="auto" w:fill="auto"/>
            <w:vAlign w:val="center"/>
            <w:hideMark/>
          </w:tcPr>
          <w:p w14:paraId="7EE73FA7" w14:textId="77777777" w:rsidR="000F7ABE" w:rsidRPr="002673A7" w:rsidRDefault="000F7ABE" w:rsidP="000F7ABE">
            <w:pPr>
              <w:spacing w:line="240" w:lineRule="auto"/>
              <w:rPr>
                <w:rFonts w:ascii="Calibri" w:eastAsia="Times New Roman" w:hAnsi="Calibri" w:cs="Times New Roman"/>
                <w:sz w:val="20"/>
                <w:szCs w:val="20"/>
                <w:lang w:eastAsia="en-AU"/>
              </w:rPr>
            </w:pPr>
            <w:r w:rsidRPr="00DA026F">
              <w:rPr>
                <w:rFonts w:ascii="Calibri" w:eastAsia="Times New Roman" w:hAnsi="Calibri" w:cs="Times New Roman"/>
                <w:b/>
                <w:bCs/>
                <w:color w:val="3F9C35"/>
                <w:lang w:eastAsia="en-AU"/>
              </w:rPr>
              <w:t>Other Possible Film Charges</w:t>
            </w:r>
          </w:p>
        </w:tc>
        <w:tc>
          <w:tcPr>
            <w:tcW w:w="992" w:type="dxa"/>
            <w:tcBorders>
              <w:top w:val="nil"/>
              <w:left w:val="nil"/>
              <w:bottom w:val="single" w:sz="8" w:space="0" w:color="808080"/>
              <w:right w:val="nil"/>
            </w:tcBorders>
            <w:shd w:val="clear" w:color="auto" w:fill="auto"/>
            <w:vAlign w:val="center"/>
            <w:hideMark/>
          </w:tcPr>
          <w:p w14:paraId="7EE73FA8" w14:textId="77777777" w:rsidR="000F7ABE" w:rsidRPr="002673A7" w:rsidRDefault="000F7ABE" w:rsidP="000F7ABE">
            <w:pPr>
              <w:spacing w:line="240" w:lineRule="auto"/>
              <w:jc w:val="center"/>
              <w:rPr>
                <w:rFonts w:ascii="Calibri" w:eastAsia="Times New Roman" w:hAnsi="Calibri" w:cs="Times New Roman"/>
                <w:sz w:val="20"/>
                <w:szCs w:val="20"/>
                <w:lang w:eastAsia="en-AU"/>
              </w:rPr>
            </w:pPr>
          </w:p>
        </w:tc>
        <w:tc>
          <w:tcPr>
            <w:tcW w:w="1001" w:type="dxa"/>
            <w:tcBorders>
              <w:top w:val="nil"/>
              <w:left w:val="nil"/>
              <w:bottom w:val="single" w:sz="8" w:space="0" w:color="808080"/>
              <w:right w:val="nil"/>
            </w:tcBorders>
            <w:shd w:val="clear" w:color="auto" w:fill="auto"/>
            <w:noWrap/>
            <w:vAlign w:val="center"/>
            <w:hideMark/>
          </w:tcPr>
          <w:p w14:paraId="7EE73FA9" w14:textId="77777777" w:rsidR="000F7ABE" w:rsidRPr="002673A7" w:rsidRDefault="000F7ABE" w:rsidP="000F7ABE">
            <w:pPr>
              <w:spacing w:line="240" w:lineRule="auto"/>
              <w:jc w:val="center"/>
              <w:rPr>
                <w:rFonts w:ascii="Arial" w:eastAsia="Times New Roman" w:hAnsi="Arial" w:cs="Arial"/>
                <w:color w:val="auto"/>
                <w:sz w:val="20"/>
                <w:szCs w:val="20"/>
                <w:lang w:eastAsia="en-AU"/>
              </w:rPr>
            </w:pPr>
          </w:p>
        </w:tc>
      </w:tr>
      <w:tr w:rsidR="001F5CDE" w:rsidRPr="002673A7" w14:paraId="7EE73FAD" w14:textId="77777777" w:rsidTr="00C72CF4">
        <w:trPr>
          <w:trHeight w:val="1253"/>
        </w:trPr>
        <w:tc>
          <w:tcPr>
            <w:tcW w:w="10640" w:type="dxa"/>
            <w:gridSpan w:val="3"/>
            <w:tcBorders>
              <w:top w:val="nil"/>
              <w:left w:val="nil"/>
              <w:right w:val="nil"/>
            </w:tcBorders>
            <w:shd w:val="clear" w:color="auto" w:fill="auto"/>
            <w:vAlign w:val="center"/>
            <w:hideMark/>
          </w:tcPr>
          <w:p w14:paraId="7EE73FAB" w14:textId="77777777" w:rsidR="001F5CDE" w:rsidRPr="002673A7" w:rsidRDefault="001F5CDE" w:rsidP="001F5CDE">
            <w:pPr>
              <w:spacing w:line="240" w:lineRule="auto"/>
              <w:ind w:leftChars="209" w:left="460"/>
              <w:rPr>
                <w:rFonts w:ascii="Calibri" w:eastAsia="Times New Roman" w:hAnsi="Calibri" w:cs="Times New Roman"/>
                <w:sz w:val="20"/>
                <w:szCs w:val="20"/>
                <w:lang w:eastAsia="en-AU"/>
              </w:rPr>
            </w:pPr>
            <w:r w:rsidRPr="002673A7">
              <w:rPr>
                <w:rFonts w:ascii="Calibri" w:eastAsia="Times New Roman" w:hAnsi="Calibri" w:cs="Times New Roman"/>
                <w:sz w:val="20"/>
                <w:szCs w:val="20"/>
                <w:lang w:eastAsia="en-AU"/>
              </w:rPr>
              <w:t>• Additional fees or charges may apply where additional costs are incurred by Parks Victoria over and above those set out in the schedule of fees. E.g. Additional ranger supervision incurred after the permit is signed.</w:t>
            </w:r>
          </w:p>
          <w:p w14:paraId="7EE73FAC" w14:textId="77777777" w:rsidR="001F5CDE" w:rsidRPr="002673A7" w:rsidRDefault="001F5CDE" w:rsidP="001F5CDE">
            <w:pPr>
              <w:spacing w:line="240" w:lineRule="auto"/>
              <w:ind w:leftChars="209" w:left="460"/>
              <w:rPr>
                <w:rFonts w:ascii="Calibri" w:eastAsia="Times New Roman" w:hAnsi="Calibri" w:cs="Times New Roman"/>
                <w:sz w:val="20"/>
                <w:szCs w:val="20"/>
                <w:lang w:eastAsia="en-AU"/>
              </w:rPr>
            </w:pPr>
            <w:r w:rsidRPr="002673A7">
              <w:rPr>
                <w:rFonts w:ascii="Calibri" w:eastAsia="Times New Roman" w:hAnsi="Calibri" w:cs="Times New Roman"/>
                <w:sz w:val="20"/>
                <w:szCs w:val="20"/>
                <w:lang w:eastAsia="en-AU"/>
              </w:rPr>
              <w:t>• Accommodation and transport costs incurred as a result of Parks Victoria’s staff supervision or management of the activity will be on-charged to the filmmaker.</w:t>
            </w:r>
          </w:p>
        </w:tc>
      </w:tr>
      <w:tr w:rsidR="000F7ABE" w:rsidRPr="002673A7" w14:paraId="7EE73FAF" w14:textId="77777777" w:rsidTr="000D0C5C">
        <w:trPr>
          <w:trHeight w:val="274"/>
        </w:trPr>
        <w:tc>
          <w:tcPr>
            <w:tcW w:w="10640" w:type="dxa"/>
            <w:gridSpan w:val="3"/>
            <w:tcBorders>
              <w:top w:val="single" w:sz="8" w:space="0" w:color="808080"/>
              <w:left w:val="nil"/>
              <w:bottom w:val="nil"/>
              <w:right w:val="nil"/>
            </w:tcBorders>
            <w:shd w:val="clear" w:color="auto" w:fill="auto"/>
            <w:vAlign w:val="center"/>
            <w:hideMark/>
          </w:tcPr>
          <w:p w14:paraId="7EE73FAE" w14:textId="77777777" w:rsidR="000F7ABE" w:rsidRPr="002673A7" w:rsidRDefault="000F7ABE" w:rsidP="000F7ABE">
            <w:pPr>
              <w:spacing w:line="240" w:lineRule="auto"/>
              <w:rPr>
                <w:rFonts w:ascii="Calibri" w:eastAsia="Times New Roman" w:hAnsi="Calibri" w:cs="Times New Roman"/>
                <w:i/>
                <w:iCs/>
                <w:sz w:val="20"/>
                <w:szCs w:val="20"/>
                <w:lang w:eastAsia="en-AU"/>
              </w:rPr>
            </w:pPr>
            <w:r w:rsidRPr="002673A7">
              <w:rPr>
                <w:rFonts w:ascii="Calibri" w:eastAsia="Times New Roman" w:hAnsi="Calibri" w:cs="Times New Roman"/>
                <w:i/>
                <w:iCs/>
                <w:sz w:val="20"/>
                <w:szCs w:val="20"/>
                <w:lang w:eastAsia="en-AU"/>
              </w:rPr>
              <w:t>Full day refers to business hours of 0830 to 1700 (Mon to Friday); half day refers to up to 4 hours filming</w:t>
            </w:r>
          </w:p>
        </w:tc>
      </w:tr>
      <w:tr w:rsidR="000F7ABE" w:rsidRPr="002673A7" w14:paraId="7EE73FB1" w14:textId="77777777" w:rsidTr="000D0C5C">
        <w:trPr>
          <w:trHeight w:val="74"/>
        </w:trPr>
        <w:tc>
          <w:tcPr>
            <w:tcW w:w="10640" w:type="dxa"/>
            <w:gridSpan w:val="3"/>
            <w:tcBorders>
              <w:top w:val="nil"/>
              <w:left w:val="nil"/>
              <w:right w:val="nil"/>
            </w:tcBorders>
            <w:shd w:val="clear" w:color="auto" w:fill="auto"/>
            <w:vAlign w:val="center"/>
            <w:hideMark/>
          </w:tcPr>
          <w:p w14:paraId="7EE73FB0" w14:textId="77777777" w:rsidR="000F7ABE" w:rsidRPr="002673A7" w:rsidRDefault="000F7ABE" w:rsidP="000F7ABE">
            <w:pPr>
              <w:spacing w:line="240" w:lineRule="auto"/>
              <w:rPr>
                <w:rFonts w:ascii="Times New Roman" w:eastAsia="Times New Roman" w:hAnsi="Times New Roman" w:cs="Times New Roman"/>
                <w:color w:val="auto"/>
                <w:sz w:val="20"/>
                <w:szCs w:val="20"/>
                <w:lang w:eastAsia="en-AU"/>
              </w:rPr>
            </w:pPr>
            <w:r w:rsidRPr="002673A7">
              <w:rPr>
                <w:rFonts w:ascii="Calibri" w:eastAsia="Times New Roman" w:hAnsi="Calibri" w:cs="Times New Roman"/>
                <w:i/>
                <w:iCs/>
                <w:sz w:val="20"/>
                <w:szCs w:val="20"/>
                <w:lang w:eastAsia="en-AU"/>
              </w:rPr>
              <w:t xml:space="preserve">Parking fees for </w:t>
            </w:r>
            <w:r w:rsidRPr="00DA2BD7">
              <w:rPr>
                <w:rFonts w:ascii="Calibri" w:eastAsia="Times New Roman" w:hAnsi="Calibri" w:cs="Times New Roman"/>
                <w:sz w:val="20"/>
                <w:szCs w:val="20"/>
                <w:lang w:eastAsia="en-AU"/>
              </w:rPr>
              <w:t>vehicles</w:t>
            </w:r>
            <w:r w:rsidRPr="002673A7">
              <w:rPr>
                <w:rFonts w:ascii="Calibri" w:eastAsia="Times New Roman" w:hAnsi="Calibri" w:cs="Times New Roman"/>
                <w:i/>
                <w:iCs/>
                <w:sz w:val="20"/>
                <w:szCs w:val="20"/>
                <w:lang w:eastAsia="en-AU"/>
              </w:rPr>
              <w:t xml:space="preserve"> (where metered parking is enforced) are not included in the fee structure</w:t>
            </w:r>
          </w:p>
        </w:tc>
      </w:tr>
      <w:tr w:rsidR="000F7ABE" w:rsidRPr="002673A7" w14:paraId="7EE73FB3" w14:textId="77777777" w:rsidTr="000D0C5C">
        <w:trPr>
          <w:trHeight w:val="74"/>
        </w:trPr>
        <w:tc>
          <w:tcPr>
            <w:tcW w:w="10640" w:type="dxa"/>
            <w:gridSpan w:val="3"/>
            <w:tcBorders>
              <w:left w:val="nil"/>
              <w:right w:val="nil"/>
            </w:tcBorders>
            <w:shd w:val="clear" w:color="auto" w:fill="auto"/>
            <w:vAlign w:val="center"/>
            <w:hideMark/>
          </w:tcPr>
          <w:p w14:paraId="7EE73FB2" w14:textId="77777777" w:rsidR="000F7ABE" w:rsidRPr="002673A7" w:rsidRDefault="000F7ABE" w:rsidP="000F7ABE">
            <w:pPr>
              <w:spacing w:line="240" w:lineRule="auto"/>
              <w:rPr>
                <w:rFonts w:ascii="Calibri" w:eastAsia="Times New Roman" w:hAnsi="Calibri" w:cs="Times New Roman"/>
                <w:i/>
                <w:iCs/>
                <w:sz w:val="20"/>
                <w:szCs w:val="20"/>
                <w:lang w:eastAsia="en-AU"/>
              </w:rPr>
            </w:pPr>
            <w:r w:rsidRPr="002673A7">
              <w:rPr>
                <w:rFonts w:ascii="Calibri" w:eastAsia="Times New Roman" w:hAnsi="Calibri" w:cs="Times New Roman"/>
                <w:i/>
                <w:iCs/>
                <w:sz w:val="20"/>
                <w:szCs w:val="20"/>
                <w:lang w:eastAsia="en-AU"/>
              </w:rPr>
              <w:t xml:space="preserve">The listed fees </w:t>
            </w:r>
            <w:r w:rsidRPr="00DA2BD7">
              <w:rPr>
                <w:rFonts w:ascii="Calibri" w:eastAsia="Times New Roman" w:hAnsi="Calibri" w:cs="Times New Roman"/>
                <w:sz w:val="20"/>
                <w:szCs w:val="20"/>
                <w:lang w:eastAsia="en-AU"/>
              </w:rPr>
              <w:t>are</w:t>
            </w:r>
            <w:r w:rsidRPr="002673A7">
              <w:rPr>
                <w:rFonts w:ascii="Calibri" w:eastAsia="Times New Roman" w:hAnsi="Calibri" w:cs="Times New Roman"/>
                <w:i/>
                <w:iCs/>
                <w:sz w:val="20"/>
                <w:szCs w:val="20"/>
                <w:lang w:eastAsia="en-AU"/>
              </w:rPr>
              <w:t xml:space="preserve"> GST inclusive</w:t>
            </w:r>
          </w:p>
        </w:tc>
      </w:tr>
      <w:bookmarkEnd w:id="5"/>
    </w:tbl>
    <w:p w14:paraId="7EE73FB6" w14:textId="53117F40" w:rsidR="003907EC" w:rsidRPr="00A106B1" w:rsidRDefault="003907EC" w:rsidP="00A106B1">
      <w:pPr>
        <w:spacing w:after="120"/>
        <w:sectPr w:rsidR="003907EC" w:rsidRPr="00A106B1" w:rsidSect="00D80305">
          <w:footerReference w:type="default" r:id="rId11"/>
          <w:pgSz w:w="11906" w:h="16838"/>
          <w:pgMar w:top="720" w:right="720" w:bottom="720" w:left="720" w:header="709" w:footer="301" w:gutter="0"/>
          <w:cols w:space="708"/>
          <w:docGrid w:linePitch="360"/>
        </w:sectPr>
      </w:pPr>
    </w:p>
    <w:bookmarkEnd w:id="0"/>
    <w:p w14:paraId="7EE73FE5" w14:textId="77777777" w:rsidR="006C676F" w:rsidRPr="007E46B0" w:rsidRDefault="006C676F" w:rsidP="00A106B1"/>
    <w:sectPr w:rsidR="006C676F" w:rsidRPr="007E46B0" w:rsidSect="00D80305">
      <w:footerReference w:type="default" r:id="rId12"/>
      <w:type w:val="continuous"/>
      <w:pgSz w:w="11906" w:h="16838"/>
      <w:pgMar w:top="720" w:right="720" w:bottom="720" w:left="72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FFDA5" w14:textId="77777777" w:rsidR="00D50E44" w:rsidRDefault="00D50E44" w:rsidP="009940A0">
      <w:r>
        <w:separator/>
      </w:r>
    </w:p>
  </w:endnote>
  <w:endnote w:type="continuationSeparator" w:id="0">
    <w:p w14:paraId="1F1738AD" w14:textId="77777777" w:rsidR="00D50E44" w:rsidRDefault="00D50E44" w:rsidP="009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3FEA" w14:textId="73411BCB" w:rsidR="00EB66A2" w:rsidRPr="003E292E" w:rsidRDefault="00EB66A2" w:rsidP="00E50844">
    <w:pPr>
      <w:pStyle w:val="Footer"/>
      <w:tabs>
        <w:tab w:val="clear" w:pos="4513"/>
        <w:tab w:val="clear" w:pos="9026"/>
        <w:tab w:val="left" w:pos="6301"/>
      </w:tabs>
      <w:rPr>
        <w:color w:val="auto"/>
      </w:rPr>
    </w:pPr>
    <w:r w:rsidRPr="003E292E">
      <w:rPr>
        <w:rFonts w:cs="Arial"/>
        <w:noProof/>
        <w:color w:val="auto"/>
        <w:lang w:eastAsia="en-AU"/>
      </w:rPr>
      <w:drawing>
        <wp:anchor distT="0" distB="0" distL="114300" distR="114300" simplePos="0" relativeHeight="251650048" behindDoc="0" locked="0" layoutInCell="1" allowOverlap="1" wp14:anchorId="7EE74002" wp14:editId="7EE74003">
          <wp:simplePos x="0" y="0"/>
          <wp:positionH relativeFrom="margin">
            <wp:posOffset>1837546</wp:posOffset>
          </wp:positionH>
          <wp:positionV relativeFrom="paragraph">
            <wp:posOffset>12532</wp:posOffset>
          </wp:positionV>
          <wp:extent cx="572284" cy="3238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292E">
      <w:rPr>
        <w:rFonts w:cs="Arial"/>
        <w:noProof/>
        <w:color w:val="auto"/>
        <w:lang w:eastAsia="en-AU"/>
      </w:rPr>
      <w:drawing>
        <wp:anchor distT="0" distB="0" distL="114300" distR="114300" simplePos="0" relativeHeight="251651072" behindDoc="0" locked="0" layoutInCell="1" allowOverlap="1" wp14:anchorId="7EE74004" wp14:editId="7EE74005">
          <wp:simplePos x="0" y="0"/>
          <wp:positionH relativeFrom="margin">
            <wp:posOffset>1837546</wp:posOffset>
          </wp:positionH>
          <wp:positionV relativeFrom="paragraph">
            <wp:posOffset>12532</wp:posOffset>
          </wp:positionV>
          <wp:extent cx="572284" cy="3238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292E">
      <w:rPr>
        <w:rFonts w:cs="Arial"/>
        <w:i/>
        <w:noProof/>
        <w:color w:val="auto"/>
        <w:sz w:val="12"/>
        <w:szCs w:val="12"/>
        <w:lang w:eastAsia="en-AU"/>
      </w:rPr>
      <w:drawing>
        <wp:anchor distT="0" distB="0" distL="114300" distR="114300" simplePos="0" relativeHeight="251649024" behindDoc="0" locked="0" layoutInCell="1" allowOverlap="1" wp14:anchorId="7EE74006" wp14:editId="7EE74007">
          <wp:simplePos x="0" y="0"/>
          <wp:positionH relativeFrom="margin">
            <wp:posOffset>0</wp:posOffset>
          </wp:positionH>
          <wp:positionV relativeFrom="paragraph">
            <wp:posOffset>0</wp:posOffset>
          </wp:positionV>
          <wp:extent cx="1714860" cy="405442"/>
          <wp:effectExtent l="0" t="0" r="0" b="0"/>
          <wp:wrapNone/>
          <wp:docPr id="39" name="Picture 0" descr="PVHPLogo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Horizontal.jpg"/>
                  <pic:cNvPicPr/>
                </pic:nvPicPr>
                <pic:blipFill>
                  <a:blip r:embed="rId2"/>
                  <a:stretch>
                    <a:fillRect/>
                  </a:stretch>
                </pic:blipFill>
                <pic:spPr>
                  <a:xfrm>
                    <a:off x="0" y="0"/>
                    <a:ext cx="1714860" cy="405442"/>
                  </a:xfrm>
                  <a:prstGeom prst="rect">
                    <a:avLst/>
                  </a:prstGeom>
                </pic:spPr>
              </pic:pic>
            </a:graphicData>
          </a:graphic>
        </wp:anchor>
      </w:drawing>
    </w:r>
  </w:p>
  <w:p w14:paraId="7EE73FEB" w14:textId="77777777" w:rsidR="00EB66A2" w:rsidRPr="003E292E" w:rsidRDefault="00EB66A2" w:rsidP="00E50844">
    <w:pPr>
      <w:pStyle w:val="Footer"/>
      <w:tabs>
        <w:tab w:val="clear" w:pos="4513"/>
        <w:tab w:val="clear" w:pos="9026"/>
        <w:tab w:val="left" w:pos="6301"/>
      </w:tabs>
      <w:rPr>
        <w:rFonts w:cs="Arial"/>
        <w:snapToGrid w:val="0"/>
        <w:color w:val="auto"/>
      </w:rPr>
    </w:pPr>
    <w:r w:rsidRPr="003E292E">
      <w:rPr>
        <w:color w:val="auto"/>
      </w:rPr>
      <w:ptab w:relativeTo="margin" w:alignment="right" w:leader="none"/>
    </w:r>
    <w:r w:rsidRPr="003E292E">
      <w:rPr>
        <w:rFonts w:cs="Arial"/>
        <w:snapToGrid w:val="0"/>
        <w:color w:val="auto"/>
      </w:rPr>
      <w:t>Fees and Charges Schedule</w:t>
    </w:r>
  </w:p>
  <w:p w14:paraId="7EE73FEC" w14:textId="59BA5561" w:rsidR="00EB66A2" w:rsidRPr="003E292E" w:rsidRDefault="00EB66A2" w:rsidP="00E50844">
    <w:pPr>
      <w:pStyle w:val="Footer"/>
      <w:tabs>
        <w:tab w:val="clear" w:pos="4513"/>
        <w:tab w:val="clear" w:pos="9026"/>
        <w:tab w:val="left" w:pos="6301"/>
      </w:tabs>
      <w:rPr>
        <w:color w:val="auto"/>
      </w:rPr>
    </w:pPr>
    <w:r w:rsidRPr="003E292E">
      <w:rPr>
        <w:rFonts w:cs="Arial"/>
        <w:snapToGrid w:val="0"/>
        <w:color w:val="auto"/>
      </w:rPr>
      <w:ptab w:relativeTo="margin" w:alignment="right" w:leader="none"/>
    </w:r>
    <w:r w:rsidRPr="003E292E">
      <w:rPr>
        <w:rFonts w:cs="Arial"/>
        <w:snapToGrid w:val="0"/>
        <w:color w:val="auto"/>
      </w:rPr>
      <w:t xml:space="preserve">Page </w:t>
    </w:r>
    <w:r w:rsidRPr="003E292E">
      <w:rPr>
        <w:rFonts w:cs="Arial"/>
        <w:snapToGrid w:val="0"/>
        <w:color w:val="auto"/>
      </w:rPr>
      <w:fldChar w:fldCharType="begin"/>
    </w:r>
    <w:r w:rsidRPr="003E292E">
      <w:rPr>
        <w:rFonts w:cs="Arial"/>
        <w:snapToGrid w:val="0"/>
        <w:color w:val="auto"/>
      </w:rPr>
      <w:instrText xml:space="preserve"> PAGE </w:instrText>
    </w:r>
    <w:r w:rsidRPr="003E292E">
      <w:rPr>
        <w:rFonts w:cs="Arial"/>
        <w:snapToGrid w:val="0"/>
        <w:color w:val="auto"/>
      </w:rPr>
      <w:fldChar w:fldCharType="separate"/>
    </w:r>
    <w:r w:rsidR="002819D1">
      <w:rPr>
        <w:rFonts w:cs="Arial"/>
        <w:noProof/>
        <w:snapToGrid w:val="0"/>
        <w:color w:val="auto"/>
      </w:rPr>
      <w:t>1</w:t>
    </w:r>
    <w:r w:rsidRPr="003E292E">
      <w:rPr>
        <w:rFonts w:cs="Arial"/>
        <w:snapToGrid w:val="0"/>
        <w:color w:val="auto"/>
      </w:rPr>
      <w:fldChar w:fldCharType="end"/>
    </w:r>
    <w:r w:rsidRPr="003E292E">
      <w:rPr>
        <w:rFonts w:cs="Arial"/>
        <w:snapToGrid w:val="0"/>
        <w:color w:val="auto"/>
      </w:rPr>
      <w:t xml:space="preserve"> of </w:t>
    </w:r>
    <w:r w:rsidRPr="003E292E">
      <w:rPr>
        <w:rFonts w:cs="Arial"/>
        <w:snapToGrid w:val="0"/>
        <w:color w:val="auto"/>
      </w:rPr>
      <w:fldChar w:fldCharType="begin"/>
    </w:r>
    <w:r w:rsidRPr="003E292E">
      <w:rPr>
        <w:rFonts w:cs="Arial"/>
        <w:snapToGrid w:val="0"/>
        <w:color w:val="auto"/>
      </w:rPr>
      <w:instrText xml:space="preserve"> NUMPAGES  </w:instrText>
    </w:r>
    <w:r w:rsidRPr="003E292E">
      <w:rPr>
        <w:rFonts w:cs="Arial"/>
        <w:snapToGrid w:val="0"/>
        <w:color w:val="auto"/>
      </w:rPr>
      <w:fldChar w:fldCharType="separate"/>
    </w:r>
    <w:r w:rsidR="002819D1">
      <w:rPr>
        <w:rFonts w:cs="Arial"/>
        <w:noProof/>
        <w:snapToGrid w:val="0"/>
        <w:color w:val="auto"/>
      </w:rPr>
      <w:t>30</w:t>
    </w:r>
    <w:r w:rsidRPr="003E292E">
      <w:rPr>
        <w:rFonts w:cs="Arial"/>
        <w:snapToGrid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3FF8" w14:textId="77777777" w:rsidR="00EB66A2" w:rsidRPr="003E292E" w:rsidRDefault="00EB66A2" w:rsidP="003E292E">
    <w:pPr>
      <w:pStyle w:val="Footer"/>
      <w:tabs>
        <w:tab w:val="clear" w:pos="4513"/>
        <w:tab w:val="clear" w:pos="9026"/>
        <w:tab w:val="left" w:pos="6301"/>
      </w:tabs>
      <w:rPr>
        <w:rFonts w:eastAsia="Times New Roman" w:cs="Times New Roman"/>
        <w:color w:val="auto"/>
        <w:sz w:val="20"/>
        <w:szCs w:val="20"/>
        <w:lang w:eastAsia="en-AU"/>
      </w:rPr>
    </w:pPr>
    <w:r w:rsidRPr="003E292E">
      <w:rPr>
        <w:rFonts w:eastAsia="Times New Roman" w:cs="Times New Roman"/>
        <w:color w:val="auto"/>
        <w:sz w:val="20"/>
        <w:szCs w:val="20"/>
        <w:lang w:eastAsia="en-AU"/>
      </w:rPr>
      <w:t>* Applies for phone assisted amendments and changes to bookings (no charge for means tested concession card holders &amp; seniors)</w:t>
    </w:r>
  </w:p>
  <w:p w14:paraId="7EE73FF9" w14:textId="77777777" w:rsidR="00EB66A2" w:rsidRDefault="00EB66A2" w:rsidP="003E292E">
    <w:pPr>
      <w:pStyle w:val="Footer"/>
      <w:tabs>
        <w:tab w:val="clear" w:pos="4513"/>
        <w:tab w:val="clear" w:pos="9026"/>
        <w:tab w:val="left" w:pos="6301"/>
      </w:tabs>
    </w:pPr>
  </w:p>
  <w:p w14:paraId="7EE73FFA" w14:textId="77777777" w:rsidR="00EB66A2" w:rsidRDefault="00EB66A2" w:rsidP="003E292E">
    <w:pPr>
      <w:pStyle w:val="Footer"/>
      <w:tabs>
        <w:tab w:val="clear" w:pos="4513"/>
        <w:tab w:val="clear" w:pos="9026"/>
        <w:tab w:val="left" w:pos="6301"/>
      </w:tabs>
    </w:pPr>
    <w:r>
      <w:rPr>
        <w:rFonts w:cs="Arial"/>
        <w:noProof/>
        <w:lang w:eastAsia="en-AU"/>
      </w:rPr>
      <w:drawing>
        <wp:anchor distT="0" distB="0" distL="114300" distR="114300" simplePos="0" relativeHeight="251658240" behindDoc="0" locked="0" layoutInCell="1" allowOverlap="1" wp14:anchorId="7EE74014" wp14:editId="7EE74015">
          <wp:simplePos x="0" y="0"/>
          <wp:positionH relativeFrom="margin">
            <wp:posOffset>1837546</wp:posOffset>
          </wp:positionH>
          <wp:positionV relativeFrom="paragraph">
            <wp:posOffset>12532</wp:posOffset>
          </wp:positionV>
          <wp:extent cx="572284" cy="3238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noProof/>
        <w:lang w:eastAsia="en-AU"/>
      </w:rPr>
      <w:drawing>
        <wp:anchor distT="0" distB="0" distL="114300" distR="114300" simplePos="0" relativeHeight="251660288" behindDoc="0" locked="0" layoutInCell="1" allowOverlap="1" wp14:anchorId="7EE74016" wp14:editId="7EE74017">
          <wp:simplePos x="0" y="0"/>
          <wp:positionH relativeFrom="margin">
            <wp:posOffset>1837546</wp:posOffset>
          </wp:positionH>
          <wp:positionV relativeFrom="paragraph">
            <wp:posOffset>12532</wp:posOffset>
          </wp:positionV>
          <wp:extent cx="572284" cy="3238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i/>
        <w:noProof/>
        <w:sz w:val="12"/>
        <w:szCs w:val="12"/>
        <w:lang w:eastAsia="en-AU"/>
      </w:rPr>
      <w:drawing>
        <wp:anchor distT="0" distB="0" distL="114300" distR="114300" simplePos="0" relativeHeight="251656192" behindDoc="0" locked="0" layoutInCell="1" allowOverlap="1" wp14:anchorId="7EE74018" wp14:editId="7EE74019">
          <wp:simplePos x="0" y="0"/>
          <wp:positionH relativeFrom="margin">
            <wp:posOffset>0</wp:posOffset>
          </wp:positionH>
          <wp:positionV relativeFrom="paragraph">
            <wp:posOffset>0</wp:posOffset>
          </wp:positionV>
          <wp:extent cx="1714860" cy="405442"/>
          <wp:effectExtent l="0" t="0" r="0" b="0"/>
          <wp:wrapNone/>
          <wp:docPr id="42" name="Picture 0" descr="PVHPLogo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Horizontal.jpg"/>
                  <pic:cNvPicPr/>
                </pic:nvPicPr>
                <pic:blipFill>
                  <a:blip r:embed="rId2"/>
                  <a:stretch>
                    <a:fillRect/>
                  </a:stretch>
                </pic:blipFill>
                <pic:spPr>
                  <a:xfrm>
                    <a:off x="0" y="0"/>
                    <a:ext cx="1714860" cy="405442"/>
                  </a:xfrm>
                  <a:prstGeom prst="rect">
                    <a:avLst/>
                  </a:prstGeom>
                </pic:spPr>
              </pic:pic>
            </a:graphicData>
          </a:graphic>
        </wp:anchor>
      </w:drawing>
    </w:r>
  </w:p>
  <w:p w14:paraId="7EE73FFB" w14:textId="77777777" w:rsidR="00EB66A2" w:rsidRDefault="00EB66A2" w:rsidP="00E50844">
    <w:pPr>
      <w:pStyle w:val="Footer"/>
      <w:tabs>
        <w:tab w:val="clear" w:pos="4513"/>
        <w:tab w:val="clear" w:pos="9026"/>
        <w:tab w:val="left" w:pos="6301"/>
      </w:tabs>
      <w:rPr>
        <w:rFonts w:cs="Arial"/>
        <w:snapToGrid w:val="0"/>
      </w:rPr>
    </w:pPr>
    <w:r>
      <w:ptab w:relativeTo="margin" w:alignment="right" w:leader="none"/>
    </w:r>
    <w:r>
      <w:rPr>
        <w:rFonts w:cs="Arial"/>
        <w:snapToGrid w:val="0"/>
      </w:rPr>
      <w:t>Fees and Charges Schedule</w:t>
    </w:r>
  </w:p>
  <w:p w14:paraId="7EE73FFC" w14:textId="0228D5F8" w:rsidR="00EB66A2" w:rsidRDefault="00EB66A2" w:rsidP="00E50844">
    <w:pPr>
      <w:pStyle w:val="Footer"/>
      <w:tabs>
        <w:tab w:val="clear" w:pos="4513"/>
        <w:tab w:val="clear" w:pos="9026"/>
        <w:tab w:val="left" w:pos="6301"/>
      </w:tabs>
    </w:pPr>
    <w:r>
      <w:rPr>
        <w:rFonts w:cs="Arial"/>
        <w:snapToGrid w:val="0"/>
      </w:rPr>
      <w:ptab w:relativeTo="margin" w:alignment="right" w:leader="none"/>
    </w:r>
    <w:r w:rsidRPr="00E259F3">
      <w:rPr>
        <w:rFonts w:cs="Arial"/>
        <w:snapToGrid w:val="0"/>
      </w:rPr>
      <w:t xml:space="preserve">Page </w:t>
    </w:r>
    <w:r w:rsidRPr="00E259F3">
      <w:rPr>
        <w:rFonts w:cs="Arial"/>
        <w:snapToGrid w:val="0"/>
      </w:rPr>
      <w:fldChar w:fldCharType="begin"/>
    </w:r>
    <w:r w:rsidRPr="00E259F3">
      <w:rPr>
        <w:rFonts w:cs="Arial"/>
        <w:snapToGrid w:val="0"/>
      </w:rPr>
      <w:instrText xml:space="preserve"> PAGE </w:instrText>
    </w:r>
    <w:r w:rsidRPr="00E259F3">
      <w:rPr>
        <w:rFonts w:cs="Arial"/>
        <w:snapToGrid w:val="0"/>
      </w:rPr>
      <w:fldChar w:fldCharType="separate"/>
    </w:r>
    <w:r w:rsidR="002819D1">
      <w:rPr>
        <w:rFonts w:cs="Arial"/>
        <w:noProof/>
        <w:snapToGrid w:val="0"/>
      </w:rPr>
      <w:t>21</w:t>
    </w:r>
    <w:r w:rsidRPr="00E259F3">
      <w:rPr>
        <w:rFonts w:cs="Arial"/>
        <w:snapToGrid w:val="0"/>
      </w:rPr>
      <w:fldChar w:fldCharType="end"/>
    </w:r>
    <w:r w:rsidRPr="00E259F3">
      <w:rPr>
        <w:rFonts w:cs="Arial"/>
        <w:snapToGrid w:val="0"/>
      </w:rPr>
      <w:t xml:space="preserve"> of </w:t>
    </w:r>
    <w:r w:rsidRPr="00E259F3">
      <w:rPr>
        <w:rFonts w:cs="Arial"/>
        <w:snapToGrid w:val="0"/>
      </w:rPr>
      <w:fldChar w:fldCharType="begin"/>
    </w:r>
    <w:r w:rsidRPr="00E259F3">
      <w:rPr>
        <w:rFonts w:cs="Arial"/>
        <w:snapToGrid w:val="0"/>
      </w:rPr>
      <w:instrText xml:space="preserve"> NUMPAGES  </w:instrText>
    </w:r>
    <w:r w:rsidRPr="00E259F3">
      <w:rPr>
        <w:rFonts w:cs="Arial"/>
        <w:snapToGrid w:val="0"/>
      </w:rPr>
      <w:fldChar w:fldCharType="separate"/>
    </w:r>
    <w:r w:rsidR="002819D1">
      <w:rPr>
        <w:rFonts w:cs="Arial"/>
        <w:noProof/>
        <w:snapToGrid w:val="0"/>
      </w:rPr>
      <w:t>30</w:t>
    </w:r>
    <w:r w:rsidRPr="00E259F3">
      <w:rPr>
        <w:rFonts w:cs="Arial"/>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3FFD" w14:textId="77777777" w:rsidR="00EB66A2" w:rsidRDefault="00EB66A2" w:rsidP="003E292E">
    <w:pPr>
      <w:pStyle w:val="Footer"/>
      <w:tabs>
        <w:tab w:val="clear" w:pos="4513"/>
        <w:tab w:val="clear" w:pos="9026"/>
        <w:tab w:val="left" w:pos="6301"/>
      </w:tabs>
    </w:pPr>
    <w:r>
      <w:rPr>
        <w:rFonts w:cs="Arial"/>
        <w:noProof/>
        <w:lang w:eastAsia="en-AU"/>
      </w:rPr>
      <w:drawing>
        <wp:anchor distT="0" distB="0" distL="114300" distR="114300" simplePos="0" relativeHeight="251662336" behindDoc="0" locked="0" layoutInCell="1" allowOverlap="1" wp14:anchorId="7EE7401A" wp14:editId="7EE7401B">
          <wp:simplePos x="0" y="0"/>
          <wp:positionH relativeFrom="margin">
            <wp:posOffset>1837546</wp:posOffset>
          </wp:positionH>
          <wp:positionV relativeFrom="paragraph">
            <wp:posOffset>12532</wp:posOffset>
          </wp:positionV>
          <wp:extent cx="572284" cy="3238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noProof/>
        <w:lang w:eastAsia="en-AU"/>
      </w:rPr>
      <w:drawing>
        <wp:anchor distT="0" distB="0" distL="114300" distR="114300" simplePos="0" relativeHeight="251663360" behindDoc="0" locked="0" layoutInCell="1" allowOverlap="1" wp14:anchorId="7EE7401C" wp14:editId="7EE7401D">
          <wp:simplePos x="0" y="0"/>
          <wp:positionH relativeFrom="margin">
            <wp:posOffset>1837546</wp:posOffset>
          </wp:positionH>
          <wp:positionV relativeFrom="paragraph">
            <wp:posOffset>12532</wp:posOffset>
          </wp:positionV>
          <wp:extent cx="572284" cy="3238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i/>
        <w:noProof/>
        <w:sz w:val="12"/>
        <w:szCs w:val="12"/>
        <w:lang w:eastAsia="en-AU"/>
      </w:rPr>
      <w:drawing>
        <wp:anchor distT="0" distB="0" distL="114300" distR="114300" simplePos="0" relativeHeight="251661312" behindDoc="0" locked="0" layoutInCell="1" allowOverlap="1" wp14:anchorId="7EE7401E" wp14:editId="7EE7401F">
          <wp:simplePos x="0" y="0"/>
          <wp:positionH relativeFrom="margin">
            <wp:posOffset>0</wp:posOffset>
          </wp:positionH>
          <wp:positionV relativeFrom="paragraph">
            <wp:posOffset>0</wp:posOffset>
          </wp:positionV>
          <wp:extent cx="1714860" cy="405442"/>
          <wp:effectExtent l="0" t="0" r="0" b="0"/>
          <wp:wrapNone/>
          <wp:docPr id="45" name="Picture 0" descr="PVHPLogo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Horizontal.jpg"/>
                  <pic:cNvPicPr/>
                </pic:nvPicPr>
                <pic:blipFill>
                  <a:blip r:embed="rId2"/>
                  <a:stretch>
                    <a:fillRect/>
                  </a:stretch>
                </pic:blipFill>
                <pic:spPr>
                  <a:xfrm>
                    <a:off x="0" y="0"/>
                    <a:ext cx="1714860" cy="405442"/>
                  </a:xfrm>
                  <a:prstGeom prst="rect">
                    <a:avLst/>
                  </a:prstGeom>
                </pic:spPr>
              </pic:pic>
            </a:graphicData>
          </a:graphic>
        </wp:anchor>
      </w:drawing>
    </w:r>
  </w:p>
  <w:p w14:paraId="7EE73FFE" w14:textId="77777777" w:rsidR="00EB66A2" w:rsidRDefault="00EB66A2" w:rsidP="00E50844">
    <w:pPr>
      <w:pStyle w:val="Footer"/>
      <w:tabs>
        <w:tab w:val="clear" w:pos="4513"/>
        <w:tab w:val="clear" w:pos="9026"/>
        <w:tab w:val="left" w:pos="6301"/>
      </w:tabs>
      <w:rPr>
        <w:rFonts w:cs="Arial"/>
        <w:snapToGrid w:val="0"/>
      </w:rPr>
    </w:pPr>
    <w:r>
      <w:ptab w:relativeTo="margin" w:alignment="right" w:leader="none"/>
    </w:r>
    <w:r>
      <w:rPr>
        <w:rFonts w:cs="Arial"/>
        <w:snapToGrid w:val="0"/>
      </w:rPr>
      <w:t>Fees and Charges Schedule</w:t>
    </w:r>
  </w:p>
  <w:p w14:paraId="7EE73FFF" w14:textId="4BBB03A0" w:rsidR="00EB66A2" w:rsidRDefault="00EB66A2" w:rsidP="00E50844">
    <w:pPr>
      <w:pStyle w:val="Footer"/>
      <w:tabs>
        <w:tab w:val="clear" w:pos="4513"/>
        <w:tab w:val="clear" w:pos="9026"/>
        <w:tab w:val="left" w:pos="6301"/>
      </w:tabs>
    </w:pPr>
    <w:r>
      <w:rPr>
        <w:rFonts w:cs="Arial"/>
        <w:snapToGrid w:val="0"/>
      </w:rPr>
      <w:ptab w:relativeTo="margin" w:alignment="right" w:leader="none"/>
    </w:r>
    <w:r w:rsidRPr="00E259F3">
      <w:rPr>
        <w:rFonts w:cs="Arial"/>
        <w:snapToGrid w:val="0"/>
      </w:rPr>
      <w:t xml:space="preserve">Page </w:t>
    </w:r>
    <w:r w:rsidRPr="00E259F3">
      <w:rPr>
        <w:rFonts w:cs="Arial"/>
        <w:snapToGrid w:val="0"/>
      </w:rPr>
      <w:fldChar w:fldCharType="begin"/>
    </w:r>
    <w:r w:rsidRPr="00E259F3">
      <w:rPr>
        <w:rFonts w:cs="Arial"/>
        <w:snapToGrid w:val="0"/>
      </w:rPr>
      <w:instrText xml:space="preserve"> PAGE </w:instrText>
    </w:r>
    <w:r w:rsidRPr="00E259F3">
      <w:rPr>
        <w:rFonts w:cs="Arial"/>
        <w:snapToGrid w:val="0"/>
      </w:rPr>
      <w:fldChar w:fldCharType="separate"/>
    </w:r>
    <w:r w:rsidR="002819D1">
      <w:rPr>
        <w:rFonts w:cs="Arial"/>
        <w:noProof/>
        <w:snapToGrid w:val="0"/>
      </w:rPr>
      <w:t>30</w:t>
    </w:r>
    <w:r w:rsidRPr="00E259F3">
      <w:rPr>
        <w:rFonts w:cs="Arial"/>
        <w:snapToGrid w:val="0"/>
      </w:rPr>
      <w:fldChar w:fldCharType="end"/>
    </w:r>
    <w:r w:rsidRPr="00E259F3">
      <w:rPr>
        <w:rFonts w:cs="Arial"/>
        <w:snapToGrid w:val="0"/>
      </w:rPr>
      <w:t xml:space="preserve"> of </w:t>
    </w:r>
    <w:r>
      <w:rPr>
        <w:rFonts w:cs="Arial"/>
        <w:snapToGrid w:val="0"/>
      </w:rPr>
      <w:t>3</w:t>
    </w:r>
    <w:r w:rsidR="00F426A9">
      <w:rPr>
        <w:rFonts w:cs="Arial"/>
        <w:snapToGrid w:val="0"/>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4000" w14:textId="77777777" w:rsidR="00EB66A2" w:rsidRDefault="00EB66A2" w:rsidP="003E292E">
    <w:pPr>
      <w:pStyle w:val="Footer"/>
      <w:tabs>
        <w:tab w:val="clear" w:pos="4513"/>
        <w:tab w:val="clear" w:pos="9026"/>
        <w:tab w:val="left" w:pos="6301"/>
      </w:tabs>
    </w:pPr>
    <w:r>
      <w:rPr>
        <w:rFonts w:cs="Arial"/>
        <w:noProof/>
        <w:lang w:eastAsia="en-AU"/>
      </w:rPr>
      <w:drawing>
        <wp:anchor distT="0" distB="0" distL="114300" distR="114300" simplePos="0" relativeHeight="251665408" behindDoc="0" locked="0" layoutInCell="1" allowOverlap="1" wp14:anchorId="7EE74020" wp14:editId="7EE74021">
          <wp:simplePos x="0" y="0"/>
          <wp:positionH relativeFrom="margin">
            <wp:posOffset>1837546</wp:posOffset>
          </wp:positionH>
          <wp:positionV relativeFrom="paragraph">
            <wp:posOffset>12532</wp:posOffset>
          </wp:positionV>
          <wp:extent cx="572284" cy="3238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noProof/>
        <w:lang w:eastAsia="en-AU"/>
      </w:rPr>
      <w:drawing>
        <wp:anchor distT="0" distB="0" distL="114300" distR="114300" simplePos="0" relativeHeight="251666432" behindDoc="0" locked="0" layoutInCell="1" allowOverlap="1" wp14:anchorId="7EE74022" wp14:editId="7EE74023">
          <wp:simplePos x="0" y="0"/>
          <wp:positionH relativeFrom="margin">
            <wp:posOffset>1837546</wp:posOffset>
          </wp:positionH>
          <wp:positionV relativeFrom="paragraph">
            <wp:posOffset>12532</wp:posOffset>
          </wp:positionV>
          <wp:extent cx="572284" cy="3238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te Gov blu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284"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Arial"/>
        <w:i/>
        <w:noProof/>
        <w:sz w:val="12"/>
        <w:szCs w:val="12"/>
        <w:lang w:eastAsia="en-AU"/>
      </w:rPr>
      <w:drawing>
        <wp:anchor distT="0" distB="0" distL="114300" distR="114300" simplePos="0" relativeHeight="251664384" behindDoc="0" locked="0" layoutInCell="1" allowOverlap="1" wp14:anchorId="7EE74024" wp14:editId="7EE74025">
          <wp:simplePos x="0" y="0"/>
          <wp:positionH relativeFrom="margin">
            <wp:posOffset>0</wp:posOffset>
          </wp:positionH>
          <wp:positionV relativeFrom="paragraph">
            <wp:posOffset>0</wp:posOffset>
          </wp:positionV>
          <wp:extent cx="1714860" cy="405442"/>
          <wp:effectExtent l="0" t="0" r="0" b="0"/>
          <wp:wrapNone/>
          <wp:docPr id="48" name="Picture 0" descr="PVHPLogo_RGB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Horizontal.jpg"/>
                  <pic:cNvPicPr/>
                </pic:nvPicPr>
                <pic:blipFill>
                  <a:blip r:embed="rId2"/>
                  <a:stretch>
                    <a:fillRect/>
                  </a:stretch>
                </pic:blipFill>
                <pic:spPr>
                  <a:xfrm>
                    <a:off x="0" y="0"/>
                    <a:ext cx="1714860" cy="405442"/>
                  </a:xfrm>
                  <a:prstGeom prst="rect">
                    <a:avLst/>
                  </a:prstGeom>
                </pic:spPr>
              </pic:pic>
            </a:graphicData>
          </a:graphic>
        </wp:anchor>
      </w:drawing>
    </w:r>
  </w:p>
  <w:p w14:paraId="7EE74001" w14:textId="17F6DFF7" w:rsidR="00EB66A2" w:rsidRDefault="00EB66A2" w:rsidP="00E50844">
    <w:pPr>
      <w:pStyle w:val="Footer"/>
      <w:tabs>
        <w:tab w:val="clear" w:pos="4513"/>
        <w:tab w:val="clear" w:pos="9026"/>
        <w:tab w:val="left" w:pos="6301"/>
      </w:tabs>
    </w:pPr>
    <w:r>
      <w:ptab w:relativeTo="margin" w:alignment="right" w:leader="none"/>
    </w:r>
    <w:r>
      <w:t>Appendix 1: Register of Changes</w:t>
    </w:r>
    <w:r>
      <w:rPr>
        <w:rFonts w:cs="Arial"/>
        <w:snapToGrid w:val="0"/>
      </w:rPr>
      <w:ptab w:relativeTo="margin" w:alignment="right" w:leader="none"/>
    </w:r>
    <w:r w:rsidRPr="00E259F3">
      <w:rPr>
        <w:rFonts w:cs="Arial"/>
        <w:snapToGrid w:val="0"/>
      </w:rPr>
      <w:t xml:space="preserve">Page </w:t>
    </w:r>
    <w:r w:rsidRPr="00E259F3">
      <w:rPr>
        <w:rFonts w:cs="Arial"/>
        <w:snapToGrid w:val="0"/>
      </w:rPr>
      <w:fldChar w:fldCharType="begin"/>
    </w:r>
    <w:r w:rsidRPr="00E259F3">
      <w:rPr>
        <w:rFonts w:cs="Arial"/>
        <w:snapToGrid w:val="0"/>
      </w:rPr>
      <w:instrText xml:space="preserve"> PAGE </w:instrText>
    </w:r>
    <w:r w:rsidRPr="00E259F3">
      <w:rPr>
        <w:rFonts w:cs="Arial"/>
        <w:snapToGrid w:val="0"/>
      </w:rPr>
      <w:fldChar w:fldCharType="separate"/>
    </w:r>
    <w:r>
      <w:rPr>
        <w:rFonts w:cs="Arial"/>
        <w:noProof/>
        <w:snapToGrid w:val="0"/>
      </w:rPr>
      <w:t>32</w:t>
    </w:r>
    <w:r w:rsidRPr="00E259F3">
      <w:rPr>
        <w:rFonts w:cs="Arial"/>
        <w:snapToGrid w:val="0"/>
      </w:rPr>
      <w:fldChar w:fldCharType="end"/>
    </w:r>
    <w:r w:rsidRPr="00E259F3">
      <w:rPr>
        <w:rFonts w:cs="Arial"/>
        <w:snapToGrid w:val="0"/>
      </w:rPr>
      <w:t xml:space="preserve"> of </w:t>
    </w:r>
    <w:r>
      <w:rPr>
        <w:rFonts w:cs="Arial"/>
        <w:snapToGrid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EE4F" w14:textId="77777777" w:rsidR="00D50E44" w:rsidRDefault="00D50E44" w:rsidP="009940A0">
      <w:r>
        <w:separator/>
      </w:r>
    </w:p>
  </w:footnote>
  <w:footnote w:type="continuationSeparator" w:id="0">
    <w:p w14:paraId="53B815C4" w14:textId="77777777" w:rsidR="00D50E44" w:rsidRDefault="00D50E44" w:rsidP="00994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49D1"/>
    <w:multiLevelType w:val="hybridMultilevel"/>
    <w:tmpl w:val="5494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534F5"/>
    <w:multiLevelType w:val="hybridMultilevel"/>
    <w:tmpl w:val="B53A1710"/>
    <w:lvl w:ilvl="0" w:tplc="3BA232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7056AA"/>
    <w:multiLevelType w:val="hybridMultilevel"/>
    <w:tmpl w:val="DB829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BA4383"/>
    <w:multiLevelType w:val="hybridMultilevel"/>
    <w:tmpl w:val="FE7A1128"/>
    <w:lvl w:ilvl="0" w:tplc="894E147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C75177"/>
    <w:multiLevelType w:val="hybridMultilevel"/>
    <w:tmpl w:val="0AA6C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20D59"/>
    <w:multiLevelType w:val="hybridMultilevel"/>
    <w:tmpl w:val="7DE64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1E6FC2"/>
    <w:multiLevelType w:val="hybridMultilevel"/>
    <w:tmpl w:val="28A0E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40761A"/>
    <w:multiLevelType w:val="hybridMultilevel"/>
    <w:tmpl w:val="459A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C33750"/>
    <w:multiLevelType w:val="hybridMultilevel"/>
    <w:tmpl w:val="6B8E8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652F98"/>
    <w:multiLevelType w:val="hybridMultilevel"/>
    <w:tmpl w:val="CBF6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8E5EAE"/>
    <w:multiLevelType w:val="hybridMultilevel"/>
    <w:tmpl w:val="E4EC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60228C"/>
    <w:multiLevelType w:val="hybridMultilevel"/>
    <w:tmpl w:val="CE24E2D2"/>
    <w:lvl w:ilvl="0" w:tplc="9C0E6348">
      <w:start w:val="1"/>
      <w:numFmt w:val="decimal"/>
      <w:lvlText w:val="%1."/>
      <w:lvlJc w:val="left"/>
      <w:pPr>
        <w:ind w:left="360" w:hanging="360"/>
      </w:pPr>
      <w:rPr>
        <w:rFonts w:ascii="Calibri" w:hAnsi="Calibri"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7"/>
  </w:num>
  <w:num w:numId="4">
    <w:abstractNumId w:val="5"/>
  </w:num>
  <w:num w:numId="5">
    <w:abstractNumId w:val="8"/>
  </w:num>
  <w:num w:numId="6">
    <w:abstractNumId w:val="9"/>
  </w:num>
  <w:num w:numId="7">
    <w:abstractNumId w:val="6"/>
  </w:num>
  <w:num w:numId="8">
    <w:abstractNumId w:val="2"/>
  </w:num>
  <w:num w:numId="9">
    <w:abstractNumId w:val="10"/>
  </w:num>
  <w:num w:numId="10">
    <w:abstractNumId w:val="4"/>
  </w:num>
  <w:num w:numId="11">
    <w:abstractNumId w:val="0"/>
  </w:num>
  <w:num w:numId="12">
    <w:abstractNumId w:val="11"/>
  </w:num>
  <w:num w:numId="13">
    <w:abstractNumId w:val="1"/>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44"/>
    <w:rsid w:val="00000154"/>
    <w:rsid w:val="00001683"/>
    <w:rsid w:val="000020A4"/>
    <w:rsid w:val="00003245"/>
    <w:rsid w:val="00003A54"/>
    <w:rsid w:val="000130C1"/>
    <w:rsid w:val="00015E38"/>
    <w:rsid w:val="000160AB"/>
    <w:rsid w:val="00016D8E"/>
    <w:rsid w:val="00017D38"/>
    <w:rsid w:val="00017EBE"/>
    <w:rsid w:val="00025659"/>
    <w:rsid w:val="0002575F"/>
    <w:rsid w:val="00027269"/>
    <w:rsid w:val="000273C1"/>
    <w:rsid w:val="00027F2B"/>
    <w:rsid w:val="00032B1A"/>
    <w:rsid w:val="00032E5E"/>
    <w:rsid w:val="00036C2E"/>
    <w:rsid w:val="000412EF"/>
    <w:rsid w:val="00041F07"/>
    <w:rsid w:val="00051F77"/>
    <w:rsid w:val="000522AB"/>
    <w:rsid w:val="000536C5"/>
    <w:rsid w:val="00053FB9"/>
    <w:rsid w:val="00054F56"/>
    <w:rsid w:val="0006119D"/>
    <w:rsid w:val="00062490"/>
    <w:rsid w:val="00062E3D"/>
    <w:rsid w:val="000642C8"/>
    <w:rsid w:val="00064C4A"/>
    <w:rsid w:val="000672B3"/>
    <w:rsid w:val="000742A1"/>
    <w:rsid w:val="0007519B"/>
    <w:rsid w:val="0007603D"/>
    <w:rsid w:val="00076F66"/>
    <w:rsid w:val="000770A0"/>
    <w:rsid w:val="00077FF8"/>
    <w:rsid w:val="00082A19"/>
    <w:rsid w:val="00085A1F"/>
    <w:rsid w:val="0008706F"/>
    <w:rsid w:val="0009534C"/>
    <w:rsid w:val="000953C6"/>
    <w:rsid w:val="00096E81"/>
    <w:rsid w:val="000A1B85"/>
    <w:rsid w:val="000A3B66"/>
    <w:rsid w:val="000A4E80"/>
    <w:rsid w:val="000A50AD"/>
    <w:rsid w:val="000A5CC8"/>
    <w:rsid w:val="000B0D24"/>
    <w:rsid w:val="000B23C6"/>
    <w:rsid w:val="000B268B"/>
    <w:rsid w:val="000B342B"/>
    <w:rsid w:val="000C16E7"/>
    <w:rsid w:val="000C2562"/>
    <w:rsid w:val="000C58BC"/>
    <w:rsid w:val="000D0965"/>
    <w:rsid w:val="000D0C5C"/>
    <w:rsid w:val="000D3557"/>
    <w:rsid w:val="000E092A"/>
    <w:rsid w:val="000E6261"/>
    <w:rsid w:val="000E63C3"/>
    <w:rsid w:val="000E7D00"/>
    <w:rsid w:val="000F26EE"/>
    <w:rsid w:val="000F52D7"/>
    <w:rsid w:val="000F605C"/>
    <w:rsid w:val="000F7ABE"/>
    <w:rsid w:val="00106EC3"/>
    <w:rsid w:val="00120E13"/>
    <w:rsid w:val="00124833"/>
    <w:rsid w:val="00125D50"/>
    <w:rsid w:val="001311FA"/>
    <w:rsid w:val="00131C36"/>
    <w:rsid w:val="00134590"/>
    <w:rsid w:val="00140714"/>
    <w:rsid w:val="00142087"/>
    <w:rsid w:val="0014678B"/>
    <w:rsid w:val="00155A82"/>
    <w:rsid w:val="00160721"/>
    <w:rsid w:val="0016081C"/>
    <w:rsid w:val="00161C3D"/>
    <w:rsid w:val="00161E8A"/>
    <w:rsid w:val="00162C5D"/>
    <w:rsid w:val="00166AFD"/>
    <w:rsid w:val="001677B9"/>
    <w:rsid w:val="00173CB5"/>
    <w:rsid w:val="00177591"/>
    <w:rsid w:val="001801D5"/>
    <w:rsid w:val="00180DD6"/>
    <w:rsid w:val="00181E79"/>
    <w:rsid w:val="00183D2A"/>
    <w:rsid w:val="0018444E"/>
    <w:rsid w:val="00186925"/>
    <w:rsid w:val="0019768E"/>
    <w:rsid w:val="001B6241"/>
    <w:rsid w:val="001B63DC"/>
    <w:rsid w:val="001C0D0F"/>
    <w:rsid w:val="001C0D1E"/>
    <w:rsid w:val="001C262E"/>
    <w:rsid w:val="001C2D49"/>
    <w:rsid w:val="001C7C22"/>
    <w:rsid w:val="001D1D12"/>
    <w:rsid w:val="001D2364"/>
    <w:rsid w:val="001D6CCD"/>
    <w:rsid w:val="001E0E85"/>
    <w:rsid w:val="001E3163"/>
    <w:rsid w:val="001E4A01"/>
    <w:rsid w:val="001E6F33"/>
    <w:rsid w:val="001F1B86"/>
    <w:rsid w:val="001F5CDE"/>
    <w:rsid w:val="001F6E0F"/>
    <w:rsid w:val="001F728D"/>
    <w:rsid w:val="002031DB"/>
    <w:rsid w:val="002064FB"/>
    <w:rsid w:val="00207201"/>
    <w:rsid w:val="002146FD"/>
    <w:rsid w:val="00215488"/>
    <w:rsid w:val="00220FBD"/>
    <w:rsid w:val="002232F8"/>
    <w:rsid w:val="0022659E"/>
    <w:rsid w:val="00227DAB"/>
    <w:rsid w:val="00233345"/>
    <w:rsid w:val="00235063"/>
    <w:rsid w:val="00240952"/>
    <w:rsid w:val="00241594"/>
    <w:rsid w:val="00241DE8"/>
    <w:rsid w:val="00243935"/>
    <w:rsid w:val="002453B6"/>
    <w:rsid w:val="0024546E"/>
    <w:rsid w:val="002473ED"/>
    <w:rsid w:val="00250143"/>
    <w:rsid w:val="00251B29"/>
    <w:rsid w:val="00251F93"/>
    <w:rsid w:val="00252897"/>
    <w:rsid w:val="00252ACD"/>
    <w:rsid w:val="00255AB3"/>
    <w:rsid w:val="002567BC"/>
    <w:rsid w:val="002673A7"/>
    <w:rsid w:val="002736F8"/>
    <w:rsid w:val="00274E3D"/>
    <w:rsid w:val="00274F73"/>
    <w:rsid w:val="0028192F"/>
    <w:rsid w:val="002819D1"/>
    <w:rsid w:val="0028305F"/>
    <w:rsid w:val="00285F19"/>
    <w:rsid w:val="002863E6"/>
    <w:rsid w:val="0029008E"/>
    <w:rsid w:val="00292548"/>
    <w:rsid w:val="00294CCC"/>
    <w:rsid w:val="002A0156"/>
    <w:rsid w:val="002A1398"/>
    <w:rsid w:val="002A2E3F"/>
    <w:rsid w:val="002A3A58"/>
    <w:rsid w:val="002A6BE5"/>
    <w:rsid w:val="002A6FE9"/>
    <w:rsid w:val="002B045E"/>
    <w:rsid w:val="002B0B73"/>
    <w:rsid w:val="002B3D90"/>
    <w:rsid w:val="002B4F1B"/>
    <w:rsid w:val="002B5B44"/>
    <w:rsid w:val="002B756E"/>
    <w:rsid w:val="002B7C43"/>
    <w:rsid w:val="002C23C8"/>
    <w:rsid w:val="002C38BF"/>
    <w:rsid w:val="002C3F9D"/>
    <w:rsid w:val="002D375C"/>
    <w:rsid w:val="002D3FB3"/>
    <w:rsid w:val="002D40F7"/>
    <w:rsid w:val="002E0FB8"/>
    <w:rsid w:val="002E37D4"/>
    <w:rsid w:val="00301B0F"/>
    <w:rsid w:val="0030215D"/>
    <w:rsid w:val="00303359"/>
    <w:rsid w:val="0030415E"/>
    <w:rsid w:val="00304ED9"/>
    <w:rsid w:val="003069EB"/>
    <w:rsid w:val="003116CB"/>
    <w:rsid w:val="00312C5E"/>
    <w:rsid w:val="00312C65"/>
    <w:rsid w:val="00315579"/>
    <w:rsid w:val="00323A30"/>
    <w:rsid w:val="0032559B"/>
    <w:rsid w:val="003261D4"/>
    <w:rsid w:val="003313F7"/>
    <w:rsid w:val="00334DA6"/>
    <w:rsid w:val="00337548"/>
    <w:rsid w:val="003530F1"/>
    <w:rsid w:val="00360333"/>
    <w:rsid w:val="003639DA"/>
    <w:rsid w:val="00364C15"/>
    <w:rsid w:val="00365CBD"/>
    <w:rsid w:val="0036602A"/>
    <w:rsid w:val="00366455"/>
    <w:rsid w:val="00370385"/>
    <w:rsid w:val="0037105F"/>
    <w:rsid w:val="00372561"/>
    <w:rsid w:val="0038012A"/>
    <w:rsid w:val="003869E1"/>
    <w:rsid w:val="003879B6"/>
    <w:rsid w:val="003907EC"/>
    <w:rsid w:val="0039273B"/>
    <w:rsid w:val="003A2862"/>
    <w:rsid w:val="003B0187"/>
    <w:rsid w:val="003B1FBF"/>
    <w:rsid w:val="003B6DFD"/>
    <w:rsid w:val="003C61A1"/>
    <w:rsid w:val="003D01D5"/>
    <w:rsid w:val="003D0E53"/>
    <w:rsid w:val="003D21CC"/>
    <w:rsid w:val="003D2DEF"/>
    <w:rsid w:val="003D397C"/>
    <w:rsid w:val="003E292E"/>
    <w:rsid w:val="003E47C0"/>
    <w:rsid w:val="003E5674"/>
    <w:rsid w:val="003F467D"/>
    <w:rsid w:val="004005B3"/>
    <w:rsid w:val="004005F1"/>
    <w:rsid w:val="00402A6F"/>
    <w:rsid w:val="0040326F"/>
    <w:rsid w:val="0040441D"/>
    <w:rsid w:val="0041003D"/>
    <w:rsid w:val="00410639"/>
    <w:rsid w:val="00411FB2"/>
    <w:rsid w:val="00415289"/>
    <w:rsid w:val="0042449C"/>
    <w:rsid w:val="00426E1C"/>
    <w:rsid w:val="00430BC3"/>
    <w:rsid w:val="004335E9"/>
    <w:rsid w:val="00441676"/>
    <w:rsid w:val="00441DFA"/>
    <w:rsid w:val="0044516C"/>
    <w:rsid w:val="00445759"/>
    <w:rsid w:val="00450AF7"/>
    <w:rsid w:val="00451A3D"/>
    <w:rsid w:val="00454B66"/>
    <w:rsid w:val="00455B04"/>
    <w:rsid w:val="00462BCB"/>
    <w:rsid w:val="004673E1"/>
    <w:rsid w:val="00471429"/>
    <w:rsid w:val="00473259"/>
    <w:rsid w:val="004744A2"/>
    <w:rsid w:val="0047544F"/>
    <w:rsid w:val="00477B86"/>
    <w:rsid w:val="004826C3"/>
    <w:rsid w:val="00483DE9"/>
    <w:rsid w:val="004902CF"/>
    <w:rsid w:val="004916B3"/>
    <w:rsid w:val="00494A8B"/>
    <w:rsid w:val="004A1788"/>
    <w:rsid w:val="004B0A2D"/>
    <w:rsid w:val="004B10BF"/>
    <w:rsid w:val="004B1E8F"/>
    <w:rsid w:val="004B4646"/>
    <w:rsid w:val="004B5F7A"/>
    <w:rsid w:val="004C24FF"/>
    <w:rsid w:val="004E1728"/>
    <w:rsid w:val="004E352D"/>
    <w:rsid w:val="004E3AEC"/>
    <w:rsid w:val="004E4D09"/>
    <w:rsid w:val="004E55A4"/>
    <w:rsid w:val="004E586F"/>
    <w:rsid w:val="004F069F"/>
    <w:rsid w:val="004F20DA"/>
    <w:rsid w:val="004F466E"/>
    <w:rsid w:val="004F6C88"/>
    <w:rsid w:val="00503109"/>
    <w:rsid w:val="005135E9"/>
    <w:rsid w:val="00514B78"/>
    <w:rsid w:val="005154A5"/>
    <w:rsid w:val="0052171E"/>
    <w:rsid w:val="005331CA"/>
    <w:rsid w:val="00534A68"/>
    <w:rsid w:val="005352F7"/>
    <w:rsid w:val="00535A74"/>
    <w:rsid w:val="00543571"/>
    <w:rsid w:val="0054440F"/>
    <w:rsid w:val="00544FD8"/>
    <w:rsid w:val="00546F98"/>
    <w:rsid w:val="0055046A"/>
    <w:rsid w:val="00550881"/>
    <w:rsid w:val="00551D13"/>
    <w:rsid w:val="0055355C"/>
    <w:rsid w:val="0058040D"/>
    <w:rsid w:val="00582EE3"/>
    <w:rsid w:val="00585BB6"/>
    <w:rsid w:val="0059038F"/>
    <w:rsid w:val="00595240"/>
    <w:rsid w:val="005A4D0A"/>
    <w:rsid w:val="005A7A79"/>
    <w:rsid w:val="005A7DF9"/>
    <w:rsid w:val="005B33B6"/>
    <w:rsid w:val="005B6145"/>
    <w:rsid w:val="005C012F"/>
    <w:rsid w:val="005C2606"/>
    <w:rsid w:val="005C3175"/>
    <w:rsid w:val="005C5001"/>
    <w:rsid w:val="005D35DF"/>
    <w:rsid w:val="005D4FFC"/>
    <w:rsid w:val="005E1D8F"/>
    <w:rsid w:val="005E31D3"/>
    <w:rsid w:val="005F0505"/>
    <w:rsid w:val="005F07FB"/>
    <w:rsid w:val="005F0D08"/>
    <w:rsid w:val="005F21AC"/>
    <w:rsid w:val="005F319A"/>
    <w:rsid w:val="005F37C1"/>
    <w:rsid w:val="005F3AC0"/>
    <w:rsid w:val="005F4EBC"/>
    <w:rsid w:val="006064D4"/>
    <w:rsid w:val="006075B0"/>
    <w:rsid w:val="00607C23"/>
    <w:rsid w:val="00616319"/>
    <w:rsid w:val="00616490"/>
    <w:rsid w:val="00616699"/>
    <w:rsid w:val="00617699"/>
    <w:rsid w:val="00621590"/>
    <w:rsid w:val="00622EC9"/>
    <w:rsid w:val="00622FE5"/>
    <w:rsid w:val="0062365F"/>
    <w:rsid w:val="00624476"/>
    <w:rsid w:val="006248C0"/>
    <w:rsid w:val="00631912"/>
    <w:rsid w:val="00631C60"/>
    <w:rsid w:val="006324E4"/>
    <w:rsid w:val="0063413A"/>
    <w:rsid w:val="00636DDB"/>
    <w:rsid w:val="00637DE4"/>
    <w:rsid w:val="00643965"/>
    <w:rsid w:val="00644696"/>
    <w:rsid w:val="00645D73"/>
    <w:rsid w:val="00647A6D"/>
    <w:rsid w:val="00650637"/>
    <w:rsid w:val="006521BA"/>
    <w:rsid w:val="00652D54"/>
    <w:rsid w:val="00652E0B"/>
    <w:rsid w:val="00653D97"/>
    <w:rsid w:val="00654620"/>
    <w:rsid w:val="00656395"/>
    <w:rsid w:val="006573E8"/>
    <w:rsid w:val="00661C47"/>
    <w:rsid w:val="00661E30"/>
    <w:rsid w:val="0066381B"/>
    <w:rsid w:val="00666A50"/>
    <w:rsid w:val="00670445"/>
    <w:rsid w:val="0067128A"/>
    <w:rsid w:val="006724DE"/>
    <w:rsid w:val="006734EB"/>
    <w:rsid w:val="006818E9"/>
    <w:rsid w:val="00681CA6"/>
    <w:rsid w:val="006851BC"/>
    <w:rsid w:val="006855AC"/>
    <w:rsid w:val="006902B4"/>
    <w:rsid w:val="00692537"/>
    <w:rsid w:val="00696B43"/>
    <w:rsid w:val="00697B50"/>
    <w:rsid w:val="006A3A64"/>
    <w:rsid w:val="006A3B99"/>
    <w:rsid w:val="006A52A3"/>
    <w:rsid w:val="006B40E9"/>
    <w:rsid w:val="006B5061"/>
    <w:rsid w:val="006C6410"/>
    <w:rsid w:val="006C676F"/>
    <w:rsid w:val="006C694E"/>
    <w:rsid w:val="006C7E56"/>
    <w:rsid w:val="006D308F"/>
    <w:rsid w:val="006D55B4"/>
    <w:rsid w:val="006D691C"/>
    <w:rsid w:val="006D7077"/>
    <w:rsid w:val="006E2544"/>
    <w:rsid w:val="006E3798"/>
    <w:rsid w:val="006E3E76"/>
    <w:rsid w:val="006E637F"/>
    <w:rsid w:val="006E7440"/>
    <w:rsid w:val="006F18E5"/>
    <w:rsid w:val="006F3698"/>
    <w:rsid w:val="006F43F8"/>
    <w:rsid w:val="006F4777"/>
    <w:rsid w:val="006F4DC9"/>
    <w:rsid w:val="006F6102"/>
    <w:rsid w:val="0070102F"/>
    <w:rsid w:val="00702655"/>
    <w:rsid w:val="00706DE1"/>
    <w:rsid w:val="007079DF"/>
    <w:rsid w:val="0071056C"/>
    <w:rsid w:val="00712051"/>
    <w:rsid w:val="007123A4"/>
    <w:rsid w:val="00713EAE"/>
    <w:rsid w:val="00714237"/>
    <w:rsid w:val="007147C3"/>
    <w:rsid w:val="007175B0"/>
    <w:rsid w:val="00725EB3"/>
    <w:rsid w:val="00726273"/>
    <w:rsid w:val="0072733D"/>
    <w:rsid w:val="007349C9"/>
    <w:rsid w:val="007377DB"/>
    <w:rsid w:val="00743882"/>
    <w:rsid w:val="007441B5"/>
    <w:rsid w:val="007467DF"/>
    <w:rsid w:val="007511AC"/>
    <w:rsid w:val="0075263C"/>
    <w:rsid w:val="00752769"/>
    <w:rsid w:val="00754DD8"/>
    <w:rsid w:val="00754FC5"/>
    <w:rsid w:val="00756A90"/>
    <w:rsid w:val="00760723"/>
    <w:rsid w:val="007625AD"/>
    <w:rsid w:val="007700DD"/>
    <w:rsid w:val="007717E3"/>
    <w:rsid w:val="00772DAD"/>
    <w:rsid w:val="00776AA4"/>
    <w:rsid w:val="00780C0F"/>
    <w:rsid w:val="00785146"/>
    <w:rsid w:val="007926BE"/>
    <w:rsid w:val="00792BEC"/>
    <w:rsid w:val="00793E5A"/>
    <w:rsid w:val="007B1DE5"/>
    <w:rsid w:val="007B2D29"/>
    <w:rsid w:val="007B73E9"/>
    <w:rsid w:val="007B749B"/>
    <w:rsid w:val="007B7918"/>
    <w:rsid w:val="007C2FA8"/>
    <w:rsid w:val="007C3857"/>
    <w:rsid w:val="007C3F61"/>
    <w:rsid w:val="007C402E"/>
    <w:rsid w:val="007C51B0"/>
    <w:rsid w:val="007C5A80"/>
    <w:rsid w:val="007D0D93"/>
    <w:rsid w:val="007D249E"/>
    <w:rsid w:val="007D261A"/>
    <w:rsid w:val="007D2E29"/>
    <w:rsid w:val="007D4185"/>
    <w:rsid w:val="007D56D6"/>
    <w:rsid w:val="007D5E72"/>
    <w:rsid w:val="007E073A"/>
    <w:rsid w:val="007E46B0"/>
    <w:rsid w:val="007E538C"/>
    <w:rsid w:val="007E6F4A"/>
    <w:rsid w:val="007F0CAA"/>
    <w:rsid w:val="007F5597"/>
    <w:rsid w:val="00803551"/>
    <w:rsid w:val="008035A1"/>
    <w:rsid w:val="00803E1A"/>
    <w:rsid w:val="00805A9F"/>
    <w:rsid w:val="00805E16"/>
    <w:rsid w:val="00810705"/>
    <w:rsid w:val="008122CA"/>
    <w:rsid w:val="008130CA"/>
    <w:rsid w:val="00821111"/>
    <w:rsid w:val="00822F89"/>
    <w:rsid w:val="00831D82"/>
    <w:rsid w:val="00833820"/>
    <w:rsid w:val="008341D8"/>
    <w:rsid w:val="0083474E"/>
    <w:rsid w:val="00834D13"/>
    <w:rsid w:val="008372BB"/>
    <w:rsid w:val="008400B5"/>
    <w:rsid w:val="00842397"/>
    <w:rsid w:val="00842B86"/>
    <w:rsid w:val="00845306"/>
    <w:rsid w:val="008466F7"/>
    <w:rsid w:val="008532B7"/>
    <w:rsid w:val="00853323"/>
    <w:rsid w:val="008566C2"/>
    <w:rsid w:val="00860092"/>
    <w:rsid w:val="00861961"/>
    <w:rsid w:val="008642F3"/>
    <w:rsid w:val="00872FCF"/>
    <w:rsid w:val="00875787"/>
    <w:rsid w:val="00875C47"/>
    <w:rsid w:val="00882CE9"/>
    <w:rsid w:val="00890605"/>
    <w:rsid w:val="0089144C"/>
    <w:rsid w:val="0089318A"/>
    <w:rsid w:val="00897A32"/>
    <w:rsid w:val="008A005D"/>
    <w:rsid w:val="008A13B2"/>
    <w:rsid w:val="008A2B26"/>
    <w:rsid w:val="008A598E"/>
    <w:rsid w:val="008B0A8B"/>
    <w:rsid w:val="008B2266"/>
    <w:rsid w:val="008B2EA3"/>
    <w:rsid w:val="008B5075"/>
    <w:rsid w:val="008B5170"/>
    <w:rsid w:val="008C2769"/>
    <w:rsid w:val="008C35FF"/>
    <w:rsid w:val="008C6B4B"/>
    <w:rsid w:val="008C7602"/>
    <w:rsid w:val="008C7C58"/>
    <w:rsid w:val="008D2E27"/>
    <w:rsid w:val="008D2FBC"/>
    <w:rsid w:val="008D36DD"/>
    <w:rsid w:val="008D65A2"/>
    <w:rsid w:val="008E1EF7"/>
    <w:rsid w:val="008E3ED3"/>
    <w:rsid w:val="008E74EF"/>
    <w:rsid w:val="008F0608"/>
    <w:rsid w:val="008F1E5C"/>
    <w:rsid w:val="008F3139"/>
    <w:rsid w:val="008F4513"/>
    <w:rsid w:val="008F452D"/>
    <w:rsid w:val="008F7E8C"/>
    <w:rsid w:val="00901424"/>
    <w:rsid w:val="009020A4"/>
    <w:rsid w:val="009056DA"/>
    <w:rsid w:val="00905BE6"/>
    <w:rsid w:val="009062B6"/>
    <w:rsid w:val="0090638A"/>
    <w:rsid w:val="009074CE"/>
    <w:rsid w:val="00912D47"/>
    <w:rsid w:val="00914BE2"/>
    <w:rsid w:val="00914DC6"/>
    <w:rsid w:val="0091545A"/>
    <w:rsid w:val="00915A6B"/>
    <w:rsid w:val="00916D91"/>
    <w:rsid w:val="00922578"/>
    <w:rsid w:val="0092519F"/>
    <w:rsid w:val="00933BEF"/>
    <w:rsid w:val="00935694"/>
    <w:rsid w:val="00936C82"/>
    <w:rsid w:val="00944B26"/>
    <w:rsid w:val="00946E87"/>
    <w:rsid w:val="009502DD"/>
    <w:rsid w:val="0095156C"/>
    <w:rsid w:val="009565E2"/>
    <w:rsid w:val="0096104F"/>
    <w:rsid w:val="009619A0"/>
    <w:rsid w:val="00972ED2"/>
    <w:rsid w:val="0097573B"/>
    <w:rsid w:val="0099255C"/>
    <w:rsid w:val="00993521"/>
    <w:rsid w:val="009939ED"/>
    <w:rsid w:val="009940A0"/>
    <w:rsid w:val="009951C1"/>
    <w:rsid w:val="00996D41"/>
    <w:rsid w:val="009A2F0E"/>
    <w:rsid w:val="009A59EF"/>
    <w:rsid w:val="009A5E7B"/>
    <w:rsid w:val="009A7A55"/>
    <w:rsid w:val="009A7B51"/>
    <w:rsid w:val="009B12E1"/>
    <w:rsid w:val="009B152D"/>
    <w:rsid w:val="009B222B"/>
    <w:rsid w:val="009B6DB2"/>
    <w:rsid w:val="009B73C4"/>
    <w:rsid w:val="009B796F"/>
    <w:rsid w:val="009C1B82"/>
    <w:rsid w:val="009C2647"/>
    <w:rsid w:val="009C40FB"/>
    <w:rsid w:val="009C4BA3"/>
    <w:rsid w:val="009C51C6"/>
    <w:rsid w:val="009C57D8"/>
    <w:rsid w:val="009C5CA7"/>
    <w:rsid w:val="009C650D"/>
    <w:rsid w:val="009D1659"/>
    <w:rsid w:val="009D7203"/>
    <w:rsid w:val="009E12DD"/>
    <w:rsid w:val="009E31C6"/>
    <w:rsid w:val="009E4048"/>
    <w:rsid w:val="009F0DC3"/>
    <w:rsid w:val="009F5946"/>
    <w:rsid w:val="009F7029"/>
    <w:rsid w:val="009F7921"/>
    <w:rsid w:val="009F7D60"/>
    <w:rsid w:val="00A04892"/>
    <w:rsid w:val="00A10416"/>
    <w:rsid w:val="00A106B1"/>
    <w:rsid w:val="00A1294D"/>
    <w:rsid w:val="00A13DFD"/>
    <w:rsid w:val="00A14206"/>
    <w:rsid w:val="00A145B0"/>
    <w:rsid w:val="00A15429"/>
    <w:rsid w:val="00A166DF"/>
    <w:rsid w:val="00A174A7"/>
    <w:rsid w:val="00A21154"/>
    <w:rsid w:val="00A26F6C"/>
    <w:rsid w:val="00A31E34"/>
    <w:rsid w:val="00A34D42"/>
    <w:rsid w:val="00A356E0"/>
    <w:rsid w:val="00A40D1D"/>
    <w:rsid w:val="00A418D8"/>
    <w:rsid w:val="00A433C2"/>
    <w:rsid w:val="00A44313"/>
    <w:rsid w:val="00A502E2"/>
    <w:rsid w:val="00A55CAA"/>
    <w:rsid w:val="00A61DF9"/>
    <w:rsid w:val="00A62041"/>
    <w:rsid w:val="00A6311A"/>
    <w:rsid w:val="00A63312"/>
    <w:rsid w:val="00A63959"/>
    <w:rsid w:val="00A64157"/>
    <w:rsid w:val="00A70B31"/>
    <w:rsid w:val="00A80238"/>
    <w:rsid w:val="00A8446A"/>
    <w:rsid w:val="00A847B0"/>
    <w:rsid w:val="00A86F27"/>
    <w:rsid w:val="00A90B27"/>
    <w:rsid w:val="00A910EE"/>
    <w:rsid w:val="00A94B89"/>
    <w:rsid w:val="00AA0A9C"/>
    <w:rsid w:val="00AA3FFE"/>
    <w:rsid w:val="00AA4231"/>
    <w:rsid w:val="00AB3A8B"/>
    <w:rsid w:val="00AC009F"/>
    <w:rsid w:val="00AC56A7"/>
    <w:rsid w:val="00AC5844"/>
    <w:rsid w:val="00AC7C2B"/>
    <w:rsid w:val="00AD376A"/>
    <w:rsid w:val="00AD3F01"/>
    <w:rsid w:val="00AD4765"/>
    <w:rsid w:val="00AE2E2E"/>
    <w:rsid w:val="00AE2F9A"/>
    <w:rsid w:val="00AE5850"/>
    <w:rsid w:val="00AF5BBA"/>
    <w:rsid w:val="00AF75EF"/>
    <w:rsid w:val="00B05977"/>
    <w:rsid w:val="00B05D9F"/>
    <w:rsid w:val="00B06792"/>
    <w:rsid w:val="00B06DE5"/>
    <w:rsid w:val="00B10B1B"/>
    <w:rsid w:val="00B10E24"/>
    <w:rsid w:val="00B12A67"/>
    <w:rsid w:val="00B13D9A"/>
    <w:rsid w:val="00B13E34"/>
    <w:rsid w:val="00B150CB"/>
    <w:rsid w:val="00B164C7"/>
    <w:rsid w:val="00B16AC4"/>
    <w:rsid w:val="00B17012"/>
    <w:rsid w:val="00B17C3E"/>
    <w:rsid w:val="00B21F09"/>
    <w:rsid w:val="00B25CAB"/>
    <w:rsid w:val="00B3284A"/>
    <w:rsid w:val="00B3433B"/>
    <w:rsid w:val="00B365AC"/>
    <w:rsid w:val="00B37BF1"/>
    <w:rsid w:val="00B41280"/>
    <w:rsid w:val="00B43798"/>
    <w:rsid w:val="00B4436E"/>
    <w:rsid w:val="00B47D08"/>
    <w:rsid w:val="00B47EE4"/>
    <w:rsid w:val="00B53600"/>
    <w:rsid w:val="00B6105D"/>
    <w:rsid w:val="00B61A2D"/>
    <w:rsid w:val="00B6239E"/>
    <w:rsid w:val="00B62D98"/>
    <w:rsid w:val="00B65C2A"/>
    <w:rsid w:val="00B71BA0"/>
    <w:rsid w:val="00B72F53"/>
    <w:rsid w:val="00B77868"/>
    <w:rsid w:val="00B83B9B"/>
    <w:rsid w:val="00B845D6"/>
    <w:rsid w:val="00B87DB9"/>
    <w:rsid w:val="00B91BED"/>
    <w:rsid w:val="00B93A1D"/>
    <w:rsid w:val="00B953AE"/>
    <w:rsid w:val="00B96700"/>
    <w:rsid w:val="00BA11AB"/>
    <w:rsid w:val="00BA2D4C"/>
    <w:rsid w:val="00BA60AD"/>
    <w:rsid w:val="00BA71D0"/>
    <w:rsid w:val="00BB1B3A"/>
    <w:rsid w:val="00BB5E41"/>
    <w:rsid w:val="00BC0687"/>
    <w:rsid w:val="00BC502F"/>
    <w:rsid w:val="00BC5F27"/>
    <w:rsid w:val="00BC60FF"/>
    <w:rsid w:val="00BC6D30"/>
    <w:rsid w:val="00BC73A6"/>
    <w:rsid w:val="00BD1DE0"/>
    <w:rsid w:val="00BD1FD1"/>
    <w:rsid w:val="00BD2CB4"/>
    <w:rsid w:val="00BD3ED3"/>
    <w:rsid w:val="00BE0C9D"/>
    <w:rsid w:val="00BE2443"/>
    <w:rsid w:val="00BE76FD"/>
    <w:rsid w:val="00BF46FD"/>
    <w:rsid w:val="00C003C6"/>
    <w:rsid w:val="00C05A10"/>
    <w:rsid w:val="00C0740D"/>
    <w:rsid w:val="00C07D60"/>
    <w:rsid w:val="00C11C06"/>
    <w:rsid w:val="00C132E4"/>
    <w:rsid w:val="00C14602"/>
    <w:rsid w:val="00C14ED5"/>
    <w:rsid w:val="00C1506B"/>
    <w:rsid w:val="00C162D5"/>
    <w:rsid w:val="00C17BC9"/>
    <w:rsid w:val="00C216E9"/>
    <w:rsid w:val="00C21D07"/>
    <w:rsid w:val="00C22262"/>
    <w:rsid w:val="00C2333D"/>
    <w:rsid w:val="00C23AC2"/>
    <w:rsid w:val="00C23D65"/>
    <w:rsid w:val="00C241A9"/>
    <w:rsid w:val="00C2534D"/>
    <w:rsid w:val="00C255A9"/>
    <w:rsid w:val="00C26293"/>
    <w:rsid w:val="00C33388"/>
    <w:rsid w:val="00C33739"/>
    <w:rsid w:val="00C34D4A"/>
    <w:rsid w:val="00C3658F"/>
    <w:rsid w:val="00C43FFD"/>
    <w:rsid w:val="00C46E05"/>
    <w:rsid w:val="00C55498"/>
    <w:rsid w:val="00C5557E"/>
    <w:rsid w:val="00C60294"/>
    <w:rsid w:val="00C66C6D"/>
    <w:rsid w:val="00C66E99"/>
    <w:rsid w:val="00C70CFD"/>
    <w:rsid w:val="00C7251E"/>
    <w:rsid w:val="00C72CF4"/>
    <w:rsid w:val="00C756AB"/>
    <w:rsid w:val="00C85084"/>
    <w:rsid w:val="00C859E1"/>
    <w:rsid w:val="00C903AE"/>
    <w:rsid w:val="00C93AF4"/>
    <w:rsid w:val="00C97F91"/>
    <w:rsid w:val="00CA0D3F"/>
    <w:rsid w:val="00CA1221"/>
    <w:rsid w:val="00CB011C"/>
    <w:rsid w:val="00CB19FC"/>
    <w:rsid w:val="00CB1D5B"/>
    <w:rsid w:val="00CB2ACC"/>
    <w:rsid w:val="00CB39C4"/>
    <w:rsid w:val="00CB6023"/>
    <w:rsid w:val="00CC1C8E"/>
    <w:rsid w:val="00CC2BA3"/>
    <w:rsid w:val="00CC2C19"/>
    <w:rsid w:val="00CC663E"/>
    <w:rsid w:val="00CC7564"/>
    <w:rsid w:val="00CC7A8C"/>
    <w:rsid w:val="00CD04F5"/>
    <w:rsid w:val="00CD1216"/>
    <w:rsid w:val="00CD2EC1"/>
    <w:rsid w:val="00CD54E0"/>
    <w:rsid w:val="00CD76E0"/>
    <w:rsid w:val="00CD7E0F"/>
    <w:rsid w:val="00CE26E7"/>
    <w:rsid w:val="00CE70EF"/>
    <w:rsid w:val="00CE7A52"/>
    <w:rsid w:val="00CF3757"/>
    <w:rsid w:val="00CF3874"/>
    <w:rsid w:val="00CF6DB9"/>
    <w:rsid w:val="00D03000"/>
    <w:rsid w:val="00D06AC5"/>
    <w:rsid w:val="00D10821"/>
    <w:rsid w:val="00D1109B"/>
    <w:rsid w:val="00D14862"/>
    <w:rsid w:val="00D1687B"/>
    <w:rsid w:val="00D204B9"/>
    <w:rsid w:val="00D22BA7"/>
    <w:rsid w:val="00D236C9"/>
    <w:rsid w:val="00D23C5E"/>
    <w:rsid w:val="00D23FFA"/>
    <w:rsid w:val="00D26BB7"/>
    <w:rsid w:val="00D33474"/>
    <w:rsid w:val="00D33FF5"/>
    <w:rsid w:val="00D34A21"/>
    <w:rsid w:val="00D40563"/>
    <w:rsid w:val="00D425F9"/>
    <w:rsid w:val="00D44859"/>
    <w:rsid w:val="00D47376"/>
    <w:rsid w:val="00D47E6C"/>
    <w:rsid w:val="00D5029D"/>
    <w:rsid w:val="00D50D7F"/>
    <w:rsid w:val="00D50E44"/>
    <w:rsid w:val="00D567F0"/>
    <w:rsid w:val="00D641E0"/>
    <w:rsid w:val="00D70337"/>
    <w:rsid w:val="00D713F9"/>
    <w:rsid w:val="00D71473"/>
    <w:rsid w:val="00D76544"/>
    <w:rsid w:val="00D77366"/>
    <w:rsid w:val="00D80305"/>
    <w:rsid w:val="00D86C7D"/>
    <w:rsid w:val="00D87FB7"/>
    <w:rsid w:val="00D91A58"/>
    <w:rsid w:val="00D939E3"/>
    <w:rsid w:val="00D969F4"/>
    <w:rsid w:val="00D97295"/>
    <w:rsid w:val="00DA026F"/>
    <w:rsid w:val="00DA2BD7"/>
    <w:rsid w:val="00DA2CC7"/>
    <w:rsid w:val="00DA2E4F"/>
    <w:rsid w:val="00DB2BFA"/>
    <w:rsid w:val="00DB5F4C"/>
    <w:rsid w:val="00DB71F6"/>
    <w:rsid w:val="00DB7D36"/>
    <w:rsid w:val="00DC00DC"/>
    <w:rsid w:val="00DC0BC8"/>
    <w:rsid w:val="00DC0C18"/>
    <w:rsid w:val="00DC3D2A"/>
    <w:rsid w:val="00DC599B"/>
    <w:rsid w:val="00DD0836"/>
    <w:rsid w:val="00DD2034"/>
    <w:rsid w:val="00DD2BD5"/>
    <w:rsid w:val="00DD4C42"/>
    <w:rsid w:val="00DE31FC"/>
    <w:rsid w:val="00DE7C6D"/>
    <w:rsid w:val="00DF0FFE"/>
    <w:rsid w:val="00DF1A88"/>
    <w:rsid w:val="00DF287A"/>
    <w:rsid w:val="00DF3A91"/>
    <w:rsid w:val="00DF76CF"/>
    <w:rsid w:val="00E04FBC"/>
    <w:rsid w:val="00E04FCB"/>
    <w:rsid w:val="00E05C02"/>
    <w:rsid w:val="00E14F8F"/>
    <w:rsid w:val="00E16574"/>
    <w:rsid w:val="00E21D72"/>
    <w:rsid w:val="00E23D98"/>
    <w:rsid w:val="00E23F9C"/>
    <w:rsid w:val="00E24ED0"/>
    <w:rsid w:val="00E27EE0"/>
    <w:rsid w:val="00E30570"/>
    <w:rsid w:val="00E31933"/>
    <w:rsid w:val="00E330AB"/>
    <w:rsid w:val="00E33F14"/>
    <w:rsid w:val="00E42FE5"/>
    <w:rsid w:val="00E434C5"/>
    <w:rsid w:val="00E46BB8"/>
    <w:rsid w:val="00E46F6A"/>
    <w:rsid w:val="00E474BB"/>
    <w:rsid w:val="00E50844"/>
    <w:rsid w:val="00E5112D"/>
    <w:rsid w:val="00E52415"/>
    <w:rsid w:val="00E57D78"/>
    <w:rsid w:val="00E6515A"/>
    <w:rsid w:val="00E740BD"/>
    <w:rsid w:val="00E7496B"/>
    <w:rsid w:val="00E80DD2"/>
    <w:rsid w:val="00E81585"/>
    <w:rsid w:val="00E8160C"/>
    <w:rsid w:val="00E86529"/>
    <w:rsid w:val="00E87D14"/>
    <w:rsid w:val="00E910B4"/>
    <w:rsid w:val="00E92463"/>
    <w:rsid w:val="00E93E86"/>
    <w:rsid w:val="00E964CC"/>
    <w:rsid w:val="00EA05D6"/>
    <w:rsid w:val="00EB35BA"/>
    <w:rsid w:val="00EB571E"/>
    <w:rsid w:val="00EB66A2"/>
    <w:rsid w:val="00EB7C61"/>
    <w:rsid w:val="00EB7E91"/>
    <w:rsid w:val="00EC1A06"/>
    <w:rsid w:val="00EC3143"/>
    <w:rsid w:val="00EC3E7E"/>
    <w:rsid w:val="00ED0B79"/>
    <w:rsid w:val="00ED0D98"/>
    <w:rsid w:val="00ED62E3"/>
    <w:rsid w:val="00EE1A45"/>
    <w:rsid w:val="00EE24BE"/>
    <w:rsid w:val="00EE30E1"/>
    <w:rsid w:val="00EE494D"/>
    <w:rsid w:val="00EE7F97"/>
    <w:rsid w:val="00EF121E"/>
    <w:rsid w:val="00EF3EBD"/>
    <w:rsid w:val="00EF435F"/>
    <w:rsid w:val="00F009F5"/>
    <w:rsid w:val="00F017FB"/>
    <w:rsid w:val="00F02581"/>
    <w:rsid w:val="00F027B5"/>
    <w:rsid w:val="00F03DA2"/>
    <w:rsid w:val="00F03FDF"/>
    <w:rsid w:val="00F04381"/>
    <w:rsid w:val="00F078D1"/>
    <w:rsid w:val="00F12E81"/>
    <w:rsid w:val="00F12E96"/>
    <w:rsid w:val="00F13DC7"/>
    <w:rsid w:val="00F23402"/>
    <w:rsid w:val="00F255F0"/>
    <w:rsid w:val="00F32790"/>
    <w:rsid w:val="00F366D4"/>
    <w:rsid w:val="00F36FB3"/>
    <w:rsid w:val="00F4162C"/>
    <w:rsid w:val="00F426A9"/>
    <w:rsid w:val="00F427C8"/>
    <w:rsid w:val="00F4442A"/>
    <w:rsid w:val="00F44A0C"/>
    <w:rsid w:val="00F47390"/>
    <w:rsid w:val="00F52065"/>
    <w:rsid w:val="00F53A1E"/>
    <w:rsid w:val="00F5415D"/>
    <w:rsid w:val="00F622B3"/>
    <w:rsid w:val="00F6322C"/>
    <w:rsid w:val="00F709AB"/>
    <w:rsid w:val="00F7339A"/>
    <w:rsid w:val="00F757BD"/>
    <w:rsid w:val="00F75C40"/>
    <w:rsid w:val="00F76BBD"/>
    <w:rsid w:val="00F77CF0"/>
    <w:rsid w:val="00F85677"/>
    <w:rsid w:val="00F86001"/>
    <w:rsid w:val="00F9217A"/>
    <w:rsid w:val="00FA0F00"/>
    <w:rsid w:val="00FA6293"/>
    <w:rsid w:val="00FB472F"/>
    <w:rsid w:val="00FB500F"/>
    <w:rsid w:val="00FB519F"/>
    <w:rsid w:val="00FB67A9"/>
    <w:rsid w:val="00FB7427"/>
    <w:rsid w:val="00FC01A1"/>
    <w:rsid w:val="00FC0EB3"/>
    <w:rsid w:val="00FD1362"/>
    <w:rsid w:val="00FD2B54"/>
    <w:rsid w:val="00FD7BAB"/>
    <w:rsid w:val="00FE3529"/>
    <w:rsid w:val="00FE41F3"/>
    <w:rsid w:val="00FE46A4"/>
    <w:rsid w:val="00FF3C2B"/>
    <w:rsid w:val="00FF3F0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73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BC"/>
    <w:pPr>
      <w:spacing w:after="0"/>
    </w:pPr>
    <w:rPr>
      <w:color w:val="2C373E"/>
    </w:rPr>
  </w:style>
  <w:style w:type="paragraph" w:styleId="Heading1">
    <w:name w:val="heading 1"/>
    <w:basedOn w:val="Normal"/>
    <w:next w:val="Normal"/>
    <w:link w:val="Heading1Char"/>
    <w:uiPriority w:val="99"/>
    <w:qFormat/>
    <w:rsid w:val="00F47390"/>
    <w:pPr>
      <w:outlineLvl w:val="0"/>
    </w:pPr>
    <w:rPr>
      <w:rFonts w:cstheme="minorHAnsi"/>
      <w:b/>
      <w:color w:val="3F9C35"/>
      <w:sz w:val="32"/>
      <w:szCs w:val="24"/>
    </w:rPr>
  </w:style>
  <w:style w:type="paragraph" w:styleId="Heading2">
    <w:name w:val="heading 2"/>
    <w:basedOn w:val="Normal"/>
    <w:next w:val="Normal"/>
    <w:link w:val="Heading2Char"/>
    <w:uiPriority w:val="99"/>
    <w:unhideWhenUsed/>
    <w:qFormat/>
    <w:rsid w:val="009940A0"/>
    <w:pPr>
      <w:spacing w:line="320" w:lineRule="exact"/>
      <w:outlineLvl w:val="1"/>
    </w:pPr>
    <w:rPr>
      <w:rFonts w:cstheme="minorHAnsi"/>
      <w:color w:val="3F9C35" w:themeColor="accent2"/>
      <w:sz w:val="28"/>
      <w:szCs w:val="28"/>
    </w:rPr>
  </w:style>
  <w:style w:type="paragraph" w:styleId="Heading3">
    <w:name w:val="heading 3"/>
    <w:basedOn w:val="Normal"/>
    <w:next w:val="Normal"/>
    <w:link w:val="Heading3Char"/>
    <w:uiPriority w:val="99"/>
    <w:unhideWhenUsed/>
    <w:qFormat/>
    <w:rsid w:val="009940A0"/>
    <w:pPr>
      <w:autoSpaceDE w:val="0"/>
      <w:autoSpaceDN w:val="0"/>
      <w:adjustRightInd w:val="0"/>
      <w:spacing w:after="240" w:line="240" w:lineRule="auto"/>
      <w:outlineLvl w:val="2"/>
    </w:pPr>
    <w:rPr>
      <w:rFonts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240"/>
    <w:pPr>
      <w:tabs>
        <w:tab w:val="center" w:pos="4513"/>
        <w:tab w:val="right" w:pos="9026"/>
      </w:tabs>
      <w:spacing w:line="240" w:lineRule="auto"/>
    </w:pPr>
  </w:style>
  <w:style w:type="character" w:customStyle="1" w:styleId="FooterChar">
    <w:name w:val="Footer Char"/>
    <w:basedOn w:val="DefaultParagraphFont"/>
    <w:link w:val="Footer"/>
    <w:uiPriority w:val="99"/>
    <w:rsid w:val="00595240"/>
  </w:style>
  <w:style w:type="character" w:styleId="Strong">
    <w:name w:val="Strong"/>
    <w:basedOn w:val="DefaultParagraphFont"/>
    <w:uiPriority w:val="22"/>
    <w:rsid w:val="00595240"/>
    <w:rPr>
      <w:b/>
      <w:bCs/>
    </w:rPr>
  </w:style>
  <w:style w:type="table" w:styleId="LightList-Accent5">
    <w:name w:val="Light List Accent 5"/>
    <w:basedOn w:val="TableNormal"/>
    <w:uiPriority w:val="61"/>
    <w:rsid w:val="00595240"/>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styleId="ListParagraph">
    <w:name w:val="List Paragraph"/>
    <w:aliases w:val="Bulleted list"/>
    <w:basedOn w:val="Normal"/>
    <w:link w:val="ListParagraphChar"/>
    <w:uiPriority w:val="34"/>
    <w:qFormat/>
    <w:rsid w:val="009940A0"/>
    <w:pPr>
      <w:numPr>
        <w:numId w:val="2"/>
      </w:numPr>
      <w:spacing w:line="320" w:lineRule="exact"/>
      <w:contextualSpacing/>
    </w:pPr>
    <w:rPr>
      <w:rFonts w:eastAsia="Times New Roman" w:cstheme="minorHAnsi"/>
      <w:color w:val="2C373E" w:themeColor="text1"/>
      <w:lang w:eastAsia="en-AU"/>
    </w:rPr>
  </w:style>
  <w:style w:type="character" w:styleId="CommentReference">
    <w:name w:val="annotation reference"/>
    <w:basedOn w:val="DefaultParagraphFont"/>
    <w:uiPriority w:val="99"/>
    <w:semiHidden/>
    <w:unhideWhenUsed/>
    <w:rsid w:val="00595240"/>
    <w:rPr>
      <w:sz w:val="16"/>
      <w:szCs w:val="16"/>
    </w:rPr>
  </w:style>
  <w:style w:type="paragraph" w:styleId="CommentText">
    <w:name w:val="annotation text"/>
    <w:basedOn w:val="Normal"/>
    <w:link w:val="CommentTextChar"/>
    <w:uiPriority w:val="99"/>
    <w:semiHidden/>
    <w:unhideWhenUsed/>
    <w:rsid w:val="00595240"/>
    <w:pPr>
      <w:spacing w:line="240" w:lineRule="auto"/>
    </w:pPr>
    <w:rPr>
      <w:sz w:val="20"/>
      <w:szCs w:val="20"/>
    </w:rPr>
  </w:style>
  <w:style w:type="character" w:customStyle="1" w:styleId="CommentTextChar">
    <w:name w:val="Comment Text Char"/>
    <w:basedOn w:val="DefaultParagraphFont"/>
    <w:link w:val="CommentText"/>
    <w:uiPriority w:val="99"/>
    <w:semiHidden/>
    <w:rsid w:val="00595240"/>
    <w:rPr>
      <w:sz w:val="20"/>
      <w:szCs w:val="20"/>
    </w:rPr>
  </w:style>
  <w:style w:type="paragraph" w:styleId="BalloonText">
    <w:name w:val="Balloon Text"/>
    <w:basedOn w:val="Normal"/>
    <w:link w:val="BalloonTextChar"/>
    <w:uiPriority w:val="99"/>
    <w:semiHidden/>
    <w:unhideWhenUsed/>
    <w:rsid w:val="005952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21D72"/>
    <w:rPr>
      <w:b/>
      <w:bCs/>
    </w:rPr>
  </w:style>
  <w:style w:type="character" w:customStyle="1" w:styleId="CommentSubjectChar">
    <w:name w:val="Comment Subject Char"/>
    <w:basedOn w:val="CommentTextChar"/>
    <w:link w:val="CommentSubject"/>
    <w:uiPriority w:val="99"/>
    <w:semiHidden/>
    <w:rsid w:val="00E21D72"/>
    <w:rPr>
      <w:b/>
      <w:bCs/>
      <w:sz w:val="20"/>
      <w:szCs w:val="20"/>
    </w:rPr>
  </w:style>
  <w:style w:type="paragraph" w:styleId="Revision">
    <w:name w:val="Revision"/>
    <w:hidden/>
    <w:uiPriority w:val="99"/>
    <w:semiHidden/>
    <w:rsid w:val="00E21D72"/>
    <w:pPr>
      <w:spacing w:after="0" w:line="240" w:lineRule="auto"/>
    </w:pPr>
  </w:style>
  <w:style w:type="character" w:styleId="Hyperlink">
    <w:name w:val="Hyperlink"/>
    <w:basedOn w:val="DefaultParagraphFont"/>
    <w:uiPriority w:val="99"/>
    <w:unhideWhenUsed/>
    <w:rsid w:val="00294CCC"/>
    <w:rPr>
      <w:color w:val="0089C4" w:themeColor="accent3"/>
      <w:u w:val="none"/>
    </w:rPr>
  </w:style>
  <w:style w:type="character" w:customStyle="1" w:styleId="A1">
    <w:name w:val="A1"/>
    <w:uiPriority w:val="99"/>
    <w:rsid w:val="0022659E"/>
    <w:rPr>
      <w:rFonts w:ascii="Calibri" w:hAnsi="Calibri" w:cs="Calibri" w:hint="default"/>
      <w:color w:val="FFFFFF"/>
      <w:sz w:val="22"/>
      <w:szCs w:val="22"/>
    </w:rPr>
  </w:style>
  <w:style w:type="paragraph" w:styleId="Header">
    <w:name w:val="header"/>
    <w:basedOn w:val="Normal"/>
    <w:link w:val="HeaderChar"/>
    <w:uiPriority w:val="99"/>
    <w:unhideWhenUsed/>
    <w:rsid w:val="002B756E"/>
    <w:pPr>
      <w:tabs>
        <w:tab w:val="center" w:pos="4513"/>
        <w:tab w:val="right" w:pos="9026"/>
      </w:tabs>
      <w:spacing w:line="240" w:lineRule="auto"/>
    </w:pPr>
  </w:style>
  <w:style w:type="character" w:customStyle="1" w:styleId="HeaderChar">
    <w:name w:val="Header Char"/>
    <w:basedOn w:val="DefaultParagraphFont"/>
    <w:link w:val="Header"/>
    <w:uiPriority w:val="99"/>
    <w:rsid w:val="002B756E"/>
  </w:style>
  <w:style w:type="paragraph" w:styleId="FootnoteText">
    <w:name w:val="footnote text"/>
    <w:basedOn w:val="Normal"/>
    <w:link w:val="FootnoteTextChar"/>
    <w:uiPriority w:val="99"/>
    <w:unhideWhenUsed/>
    <w:rsid w:val="003530F1"/>
    <w:pPr>
      <w:spacing w:line="240" w:lineRule="auto"/>
    </w:pPr>
    <w:rPr>
      <w:sz w:val="20"/>
      <w:szCs w:val="20"/>
    </w:rPr>
  </w:style>
  <w:style w:type="character" w:customStyle="1" w:styleId="FootnoteTextChar">
    <w:name w:val="Footnote Text Char"/>
    <w:basedOn w:val="DefaultParagraphFont"/>
    <w:link w:val="FootnoteText"/>
    <w:uiPriority w:val="99"/>
    <w:rsid w:val="003530F1"/>
    <w:rPr>
      <w:sz w:val="20"/>
      <w:szCs w:val="20"/>
    </w:rPr>
  </w:style>
  <w:style w:type="character" w:styleId="FootnoteReference">
    <w:name w:val="footnote reference"/>
    <w:basedOn w:val="DefaultParagraphFont"/>
    <w:uiPriority w:val="99"/>
    <w:semiHidden/>
    <w:unhideWhenUsed/>
    <w:rsid w:val="003530F1"/>
    <w:rPr>
      <w:vertAlign w:val="superscript"/>
    </w:rPr>
  </w:style>
  <w:style w:type="table" w:styleId="TableGrid">
    <w:name w:val="Table Grid"/>
    <w:basedOn w:val="TableNormal"/>
    <w:uiPriority w:val="59"/>
    <w:rsid w:val="009C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FD"/>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9">
    <w:name w:val="A9"/>
    <w:uiPriority w:val="99"/>
    <w:rsid w:val="00C70CFD"/>
    <w:rPr>
      <w:rFonts w:cs="HelveticaNeueLT Std Lt"/>
      <w:color w:val="000000"/>
      <w:sz w:val="21"/>
      <w:szCs w:val="21"/>
    </w:rPr>
  </w:style>
  <w:style w:type="paragraph" w:customStyle="1" w:styleId="Body">
    <w:name w:val="_Body"/>
    <w:rsid w:val="0096104F"/>
    <w:pPr>
      <w:spacing w:after="113" w:line="240" w:lineRule="atLeast"/>
    </w:pPr>
    <w:rPr>
      <w:rFonts w:ascii="Arial" w:eastAsia="Times New Roman" w:hAnsi="Arial" w:cs="Arial"/>
      <w:sz w:val="18"/>
      <w:szCs w:val="24"/>
    </w:rPr>
  </w:style>
  <w:style w:type="paragraph" w:styleId="NormalWeb">
    <w:name w:val="Normal (Web)"/>
    <w:basedOn w:val="Normal"/>
    <w:uiPriority w:val="99"/>
    <w:unhideWhenUsed/>
    <w:rsid w:val="00DB2B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9"/>
    <w:rsid w:val="00F47390"/>
    <w:rPr>
      <w:rFonts w:cstheme="minorHAnsi"/>
      <w:b/>
      <w:color w:val="3F9C35"/>
      <w:sz w:val="32"/>
      <w:szCs w:val="24"/>
    </w:rPr>
  </w:style>
  <w:style w:type="paragraph" w:styleId="TOCHeading">
    <w:name w:val="TOC Heading"/>
    <w:basedOn w:val="Heading1"/>
    <w:next w:val="Normal"/>
    <w:link w:val="TOCHeadingChar"/>
    <w:uiPriority w:val="39"/>
    <w:unhideWhenUsed/>
    <w:qFormat/>
    <w:rsid w:val="00F47390"/>
    <w:pPr>
      <w:outlineLvl w:val="9"/>
    </w:pPr>
    <w:rPr>
      <w:lang w:val="en-US" w:eastAsia="ja-JP"/>
    </w:rPr>
  </w:style>
  <w:style w:type="paragraph" w:styleId="TOC2">
    <w:name w:val="toc 2"/>
    <w:basedOn w:val="Normal"/>
    <w:next w:val="Normal"/>
    <w:autoRedefine/>
    <w:uiPriority w:val="39"/>
    <w:unhideWhenUsed/>
    <w:rsid w:val="00F47390"/>
    <w:pPr>
      <w:spacing w:after="100"/>
      <w:ind w:left="220"/>
    </w:pPr>
    <w:rPr>
      <w:rFonts w:eastAsiaTheme="minorEastAsia"/>
      <w:lang w:val="en-US" w:eastAsia="ja-JP"/>
    </w:rPr>
  </w:style>
  <w:style w:type="paragraph" w:styleId="TOC1">
    <w:name w:val="toc 1"/>
    <w:basedOn w:val="Normal"/>
    <w:next w:val="Normal"/>
    <w:autoRedefine/>
    <w:uiPriority w:val="39"/>
    <w:unhideWhenUsed/>
    <w:rsid w:val="00946E87"/>
    <w:pPr>
      <w:tabs>
        <w:tab w:val="right" w:leader="dot" w:pos="9736"/>
      </w:tabs>
      <w:spacing w:after="100"/>
    </w:pPr>
    <w:rPr>
      <w:rFonts w:eastAsiaTheme="minorEastAsia"/>
      <w:b/>
      <w:noProof/>
      <w:lang w:val="en-US" w:eastAsia="ja-JP"/>
    </w:rPr>
  </w:style>
  <w:style w:type="paragraph" w:styleId="TOC3">
    <w:name w:val="toc 3"/>
    <w:basedOn w:val="Normal"/>
    <w:next w:val="Normal"/>
    <w:autoRedefine/>
    <w:uiPriority w:val="39"/>
    <w:unhideWhenUsed/>
    <w:rsid w:val="00F47390"/>
    <w:pPr>
      <w:spacing w:after="100"/>
      <w:ind w:left="440"/>
    </w:pPr>
    <w:rPr>
      <w:rFonts w:eastAsiaTheme="minorEastAsia"/>
      <w:lang w:val="en-US" w:eastAsia="ja-JP"/>
    </w:rPr>
  </w:style>
  <w:style w:type="character" w:customStyle="1" w:styleId="Heading2Char">
    <w:name w:val="Heading 2 Char"/>
    <w:basedOn w:val="DefaultParagraphFont"/>
    <w:link w:val="Heading2"/>
    <w:uiPriority w:val="99"/>
    <w:rsid w:val="009940A0"/>
    <w:rPr>
      <w:rFonts w:cstheme="minorHAnsi"/>
      <w:color w:val="3F9C35" w:themeColor="accent2"/>
      <w:sz w:val="28"/>
      <w:szCs w:val="28"/>
    </w:rPr>
  </w:style>
  <w:style w:type="paragraph" w:styleId="NoSpacing">
    <w:name w:val="No Spacing"/>
    <w:uiPriority w:val="1"/>
    <w:rsid w:val="00946E87"/>
    <w:pPr>
      <w:spacing w:after="0" w:line="240" w:lineRule="auto"/>
    </w:pPr>
  </w:style>
  <w:style w:type="paragraph" w:styleId="Title">
    <w:name w:val="Title"/>
    <w:basedOn w:val="Normal"/>
    <w:next w:val="Normal"/>
    <w:link w:val="TitleChar"/>
    <w:qFormat/>
    <w:rsid w:val="009940A0"/>
    <w:pPr>
      <w:autoSpaceDE w:val="0"/>
      <w:autoSpaceDN w:val="0"/>
      <w:adjustRightInd w:val="0"/>
      <w:spacing w:after="240" w:line="240" w:lineRule="auto"/>
    </w:pPr>
    <w:rPr>
      <w:rFonts w:cstheme="minorHAnsi"/>
      <w:b/>
      <w:color w:val="FFFFFF" w:themeColor="background1"/>
      <w:sz w:val="60"/>
      <w:szCs w:val="60"/>
    </w:rPr>
  </w:style>
  <w:style w:type="character" w:customStyle="1" w:styleId="TitleChar">
    <w:name w:val="Title Char"/>
    <w:basedOn w:val="DefaultParagraphFont"/>
    <w:link w:val="Title"/>
    <w:rsid w:val="009940A0"/>
    <w:rPr>
      <w:rFonts w:cstheme="minorHAnsi"/>
      <w:b/>
      <w:color w:val="FFFFFF" w:themeColor="background1"/>
      <w:sz w:val="60"/>
      <w:szCs w:val="60"/>
    </w:rPr>
  </w:style>
  <w:style w:type="paragraph" w:styleId="Subtitle">
    <w:name w:val="Subtitle"/>
    <w:basedOn w:val="Normal"/>
    <w:next w:val="Normal"/>
    <w:link w:val="SubtitleChar"/>
    <w:uiPriority w:val="11"/>
    <w:qFormat/>
    <w:rsid w:val="009940A0"/>
    <w:pPr>
      <w:autoSpaceDE w:val="0"/>
      <w:autoSpaceDN w:val="0"/>
      <w:adjustRightInd w:val="0"/>
      <w:spacing w:after="240" w:line="240" w:lineRule="auto"/>
    </w:pPr>
    <w:rPr>
      <w:rFonts w:cstheme="minorHAnsi"/>
      <w:b/>
      <w:color w:val="FFFFFF" w:themeColor="background1"/>
      <w:sz w:val="48"/>
      <w:szCs w:val="48"/>
    </w:rPr>
  </w:style>
  <w:style w:type="character" w:customStyle="1" w:styleId="SubtitleChar">
    <w:name w:val="Subtitle Char"/>
    <w:basedOn w:val="DefaultParagraphFont"/>
    <w:link w:val="Subtitle"/>
    <w:uiPriority w:val="11"/>
    <w:rsid w:val="009940A0"/>
    <w:rPr>
      <w:rFonts w:cstheme="minorHAnsi"/>
      <w:b/>
      <w:color w:val="FFFFFF" w:themeColor="background1"/>
      <w:sz w:val="48"/>
      <w:szCs w:val="48"/>
    </w:rPr>
  </w:style>
  <w:style w:type="character" w:customStyle="1" w:styleId="Heading3Char">
    <w:name w:val="Heading 3 Char"/>
    <w:basedOn w:val="DefaultParagraphFont"/>
    <w:link w:val="Heading3"/>
    <w:uiPriority w:val="99"/>
    <w:rsid w:val="009940A0"/>
    <w:rPr>
      <w:rFonts w:cstheme="minorHAnsi"/>
      <w:color w:val="2C373E"/>
      <w:sz w:val="26"/>
      <w:szCs w:val="28"/>
    </w:rPr>
  </w:style>
  <w:style w:type="paragraph" w:customStyle="1" w:styleId="BoldNormal">
    <w:name w:val="Bold Normal"/>
    <w:basedOn w:val="Normal"/>
    <w:link w:val="BoldNormalChar"/>
    <w:qFormat/>
    <w:rsid w:val="009940A0"/>
    <w:rPr>
      <w:b/>
    </w:rPr>
  </w:style>
  <w:style w:type="paragraph" w:customStyle="1" w:styleId="ContentsHeader">
    <w:name w:val="Contents Header"/>
    <w:basedOn w:val="TOCHeading"/>
    <w:link w:val="ContentsHeaderChar"/>
    <w:qFormat/>
    <w:rsid w:val="009940A0"/>
  </w:style>
  <w:style w:type="character" w:customStyle="1" w:styleId="BoldNormalChar">
    <w:name w:val="Bold Normal Char"/>
    <w:basedOn w:val="DefaultParagraphFont"/>
    <w:link w:val="BoldNormal"/>
    <w:rsid w:val="009940A0"/>
    <w:rPr>
      <w:b/>
    </w:rPr>
  </w:style>
  <w:style w:type="paragraph" w:customStyle="1" w:styleId="NumberedList">
    <w:name w:val="Numbered List"/>
    <w:basedOn w:val="ListParagraph"/>
    <w:link w:val="NumberedListChar"/>
    <w:qFormat/>
    <w:rsid w:val="009940A0"/>
    <w:pPr>
      <w:numPr>
        <w:numId w:val="1"/>
      </w:numPr>
    </w:pPr>
  </w:style>
  <w:style w:type="character" w:customStyle="1" w:styleId="TOCHeadingChar">
    <w:name w:val="TOC Heading Char"/>
    <w:basedOn w:val="Heading1Char"/>
    <w:link w:val="TOCHeading"/>
    <w:uiPriority w:val="39"/>
    <w:rsid w:val="009940A0"/>
    <w:rPr>
      <w:rFonts w:cstheme="minorHAnsi"/>
      <w:b/>
      <w:color w:val="3F9C35"/>
      <w:sz w:val="32"/>
      <w:szCs w:val="24"/>
      <w:lang w:val="en-US" w:eastAsia="ja-JP"/>
    </w:rPr>
  </w:style>
  <w:style w:type="character" w:customStyle="1" w:styleId="ContentsHeaderChar">
    <w:name w:val="Contents Header Char"/>
    <w:basedOn w:val="TOCHeadingChar"/>
    <w:link w:val="ContentsHeader"/>
    <w:rsid w:val="009940A0"/>
    <w:rPr>
      <w:rFonts w:cstheme="minorHAnsi"/>
      <w:b/>
      <w:color w:val="3F9C35"/>
      <w:sz w:val="32"/>
      <w:szCs w:val="24"/>
      <w:lang w:val="en-US" w:eastAsia="ja-JP"/>
    </w:rPr>
  </w:style>
  <w:style w:type="character" w:customStyle="1" w:styleId="ListParagraphChar">
    <w:name w:val="List Paragraph Char"/>
    <w:aliases w:val="Bulleted list Char"/>
    <w:basedOn w:val="DefaultParagraphFont"/>
    <w:link w:val="ListParagraph"/>
    <w:uiPriority w:val="34"/>
    <w:rsid w:val="009940A0"/>
    <w:rPr>
      <w:rFonts w:eastAsia="Times New Roman" w:cstheme="minorHAnsi"/>
      <w:color w:val="2C373E" w:themeColor="text1"/>
      <w:lang w:eastAsia="en-AU"/>
    </w:rPr>
  </w:style>
  <w:style w:type="character" w:customStyle="1" w:styleId="NumberedListChar">
    <w:name w:val="Numbered List Char"/>
    <w:basedOn w:val="ListParagraphChar"/>
    <w:link w:val="NumberedList"/>
    <w:rsid w:val="009940A0"/>
    <w:rPr>
      <w:rFonts w:eastAsia="Times New Roman" w:cstheme="minorHAnsi"/>
      <w:color w:val="2C373E" w:themeColor="text1"/>
      <w:lang w:eastAsia="en-AU"/>
    </w:rPr>
  </w:style>
  <w:style w:type="paragraph" w:customStyle="1" w:styleId="PVDarkGreenText">
    <w:name w:val="PV Dark Green Text"/>
    <w:basedOn w:val="Normal"/>
    <w:link w:val="PVDarkGreenTextChar"/>
    <w:qFormat/>
    <w:rsid w:val="00F53A1E"/>
    <w:rPr>
      <w:color w:val="284E36"/>
    </w:rPr>
  </w:style>
  <w:style w:type="paragraph" w:customStyle="1" w:styleId="PVBlueText">
    <w:name w:val="PV Blue Text"/>
    <w:basedOn w:val="PVDarkGreenText"/>
    <w:link w:val="PVBlueTextChar"/>
    <w:qFormat/>
    <w:rsid w:val="00F53A1E"/>
    <w:rPr>
      <w:color w:val="0089C4"/>
    </w:rPr>
  </w:style>
  <w:style w:type="character" w:customStyle="1" w:styleId="PVDarkGreenTextChar">
    <w:name w:val="PV Dark Green Text Char"/>
    <w:basedOn w:val="DefaultParagraphFont"/>
    <w:link w:val="PVDarkGreenText"/>
    <w:rsid w:val="00F53A1E"/>
    <w:rPr>
      <w:color w:val="284E36"/>
    </w:rPr>
  </w:style>
  <w:style w:type="character" w:customStyle="1" w:styleId="PVBlueTextChar">
    <w:name w:val="PV Blue Text Char"/>
    <w:basedOn w:val="PVDarkGreenTextChar"/>
    <w:link w:val="PVBlueText"/>
    <w:rsid w:val="00F53A1E"/>
    <w:rPr>
      <w:color w:val="0089C4"/>
    </w:rPr>
  </w:style>
  <w:style w:type="paragraph" w:customStyle="1" w:styleId="Tableheadingtext">
    <w:name w:val="Table heading text"/>
    <w:basedOn w:val="Normal"/>
    <w:link w:val="TableheadingtextChar"/>
    <w:qFormat/>
    <w:rsid w:val="003A2862"/>
    <w:pPr>
      <w:spacing w:line="240" w:lineRule="auto"/>
    </w:pPr>
    <w:rPr>
      <w:b/>
      <w:color w:val="3F9C35"/>
    </w:rPr>
  </w:style>
  <w:style w:type="table" w:customStyle="1" w:styleId="PVTable">
    <w:name w:val="PV Table"/>
    <w:basedOn w:val="TableNormal"/>
    <w:uiPriority w:val="99"/>
    <w:rsid w:val="009B222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TableheadingtextChar">
    <w:name w:val="Table heading text Char"/>
    <w:basedOn w:val="DefaultParagraphFont"/>
    <w:link w:val="Tableheadingtext"/>
    <w:rsid w:val="003A2862"/>
    <w:rPr>
      <w:b/>
      <w:color w:val="3F9C35"/>
    </w:rPr>
  </w:style>
  <w:style w:type="table" w:styleId="LightGrid-Accent3">
    <w:name w:val="Light Grid Accent 3"/>
    <w:basedOn w:val="TableNormal"/>
    <w:uiPriority w:val="62"/>
    <w:rsid w:val="00DF76CF"/>
    <w:pPr>
      <w:spacing w:after="0" w:line="240" w:lineRule="auto"/>
    </w:pPr>
    <w:tblPr>
      <w:tblStyleRowBandSize w:val="1"/>
      <w:tblStyleColBandSize w:val="1"/>
      <w:tblBorders>
        <w:top w:val="single" w:sz="8" w:space="0" w:color="0089C4" w:themeColor="accent3"/>
        <w:left w:val="single" w:sz="8" w:space="0" w:color="0089C4" w:themeColor="accent3"/>
        <w:bottom w:val="single" w:sz="8" w:space="0" w:color="0089C4" w:themeColor="accent3"/>
        <w:right w:val="single" w:sz="8" w:space="0" w:color="0089C4" w:themeColor="accent3"/>
        <w:insideH w:val="single" w:sz="8" w:space="0" w:color="0089C4" w:themeColor="accent3"/>
        <w:insideV w:val="single" w:sz="8" w:space="0" w:color="008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18" w:space="0" w:color="0089C4" w:themeColor="accent3"/>
          <w:right w:val="single" w:sz="8" w:space="0" w:color="0089C4" w:themeColor="accent3"/>
          <w:insideH w:val="nil"/>
          <w:insideV w:val="single" w:sz="8" w:space="0" w:color="008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9C4" w:themeColor="accent3"/>
          <w:left w:val="single" w:sz="8" w:space="0" w:color="0089C4" w:themeColor="accent3"/>
          <w:bottom w:val="single" w:sz="8" w:space="0" w:color="0089C4" w:themeColor="accent3"/>
          <w:right w:val="single" w:sz="8" w:space="0" w:color="0089C4" w:themeColor="accent3"/>
          <w:insideH w:val="nil"/>
          <w:insideV w:val="single" w:sz="8" w:space="0" w:color="008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tcPr>
    </w:tblStylePr>
    <w:tblStylePr w:type="band1Vert">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shd w:val="clear" w:color="auto" w:fill="B1E7FF" w:themeFill="accent3" w:themeFillTint="3F"/>
      </w:tcPr>
    </w:tblStylePr>
    <w:tblStylePr w:type="band1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shd w:val="clear" w:color="auto" w:fill="B1E7FF" w:themeFill="accent3" w:themeFillTint="3F"/>
      </w:tcPr>
    </w:tblStylePr>
    <w:tblStylePr w:type="band2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tcPr>
    </w:tblStylePr>
  </w:style>
  <w:style w:type="paragraph" w:styleId="NormalIndent">
    <w:name w:val="Normal Indent"/>
    <w:basedOn w:val="Normal"/>
    <w:uiPriority w:val="99"/>
    <w:unhideWhenUsed/>
    <w:rsid w:val="00E50844"/>
    <w:pPr>
      <w:ind w:left="720"/>
    </w:pPr>
  </w:style>
  <w:style w:type="paragraph" w:customStyle="1" w:styleId="Heading20">
    <w:name w:val="Heading2"/>
    <w:basedOn w:val="Normal"/>
    <w:link w:val="Heading2Char0"/>
    <w:qFormat/>
    <w:rsid w:val="00E50844"/>
    <w:pPr>
      <w:spacing w:after="200" w:line="240" w:lineRule="auto"/>
      <w:ind w:right="-1"/>
    </w:pPr>
    <w:rPr>
      <w:rFonts w:eastAsia="Calibri" w:cs="Times New Roman"/>
      <w:color w:val="3F9C35"/>
      <w:sz w:val="28"/>
      <w:szCs w:val="28"/>
      <w:lang w:val="en-US"/>
    </w:rPr>
  </w:style>
  <w:style w:type="character" w:customStyle="1" w:styleId="Heading2Char0">
    <w:name w:val="Heading2 Char"/>
    <w:link w:val="Heading20"/>
    <w:rsid w:val="00E50844"/>
    <w:rPr>
      <w:rFonts w:eastAsia="Calibri" w:cs="Times New Roman"/>
      <w:color w:val="3F9C35"/>
      <w:sz w:val="28"/>
      <w:szCs w:val="28"/>
      <w:lang w:val="en-US"/>
    </w:rPr>
  </w:style>
  <w:style w:type="paragraph" w:customStyle="1" w:styleId="Body0">
    <w:name w:val="Body"/>
    <w:basedOn w:val="Normal"/>
    <w:link w:val="BodyChar"/>
    <w:qFormat/>
    <w:rsid w:val="00E50844"/>
    <w:pPr>
      <w:spacing w:after="200" w:line="240" w:lineRule="auto"/>
      <w:ind w:right="-1"/>
    </w:pPr>
    <w:rPr>
      <w:rFonts w:ascii="Calibri" w:eastAsia="Cambria" w:hAnsi="Calibri" w:cs="Times New Roman"/>
      <w:lang w:val="en-US"/>
    </w:rPr>
  </w:style>
  <w:style w:type="character" w:customStyle="1" w:styleId="BodyChar">
    <w:name w:val="Body Char"/>
    <w:link w:val="Body0"/>
    <w:rsid w:val="00E50844"/>
    <w:rPr>
      <w:rFonts w:ascii="Calibri" w:eastAsia="Cambria" w:hAnsi="Calibri" w:cs="Times New Roman"/>
      <w:color w:val="2C373E"/>
      <w:lang w:val="en-US"/>
    </w:rPr>
  </w:style>
  <w:style w:type="paragraph" w:customStyle="1" w:styleId="titlebar">
    <w:name w:val="titlebar"/>
    <w:basedOn w:val="Normal"/>
    <w:uiPriority w:val="99"/>
    <w:rsid w:val="00E50844"/>
    <w:pPr>
      <w:pBdr>
        <w:bottom w:val="single" w:sz="6" w:space="1" w:color="auto"/>
      </w:pBdr>
      <w:tabs>
        <w:tab w:val="left" w:pos="2098"/>
        <w:tab w:val="left" w:pos="3799"/>
      </w:tabs>
      <w:spacing w:line="240" w:lineRule="auto"/>
      <w:ind w:left="3799"/>
    </w:pPr>
    <w:rPr>
      <w:rFonts w:ascii="GillSans" w:eastAsia="Times New Roman" w:hAnsi="GillSans" w:cs="Times New Roman"/>
      <w:b/>
      <w:noProof/>
      <w:color w:val="auto"/>
      <w:sz w:val="28"/>
      <w:szCs w:val="20"/>
      <w:lang w:val="en-GB"/>
    </w:rPr>
  </w:style>
  <w:style w:type="paragraph" w:customStyle="1" w:styleId="NORMBOLD">
    <w:name w:val="NORMBOLD"/>
    <w:basedOn w:val="Normal"/>
    <w:rsid w:val="00E50844"/>
    <w:pPr>
      <w:tabs>
        <w:tab w:val="left" w:pos="2098"/>
        <w:tab w:val="left" w:pos="3799"/>
      </w:tabs>
      <w:spacing w:line="240" w:lineRule="auto"/>
    </w:pPr>
    <w:rPr>
      <w:rFonts w:ascii="GillSans" w:eastAsia="Times New Roman" w:hAnsi="GillSans" w:cs="Times New Roman"/>
      <w:noProof/>
      <w:color w:val="auto"/>
      <w:sz w:val="20"/>
      <w:szCs w:val="20"/>
      <w:lang w:val="en-GB"/>
    </w:rPr>
  </w:style>
  <w:style w:type="character" w:customStyle="1" w:styleId="BodyTextChar">
    <w:name w:val="Body Text Char"/>
    <w:basedOn w:val="DefaultParagraphFont"/>
    <w:link w:val="BodyText"/>
    <w:uiPriority w:val="99"/>
    <w:semiHidden/>
    <w:rsid w:val="00E50844"/>
    <w:rPr>
      <w:rFonts w:ascii="Arial" w:eastAsia="Times New Roman" w:hAnsi="Arial" w:cs="Times New Roman"/>
      <w:szCs w:val="20"/>
      <w:lang w:val="en-US" w:eastAsia="x-none"/>
    </w:rPr>
  </w:style>
  <w:style w:type="paragraph" w:styleId="BodyText">
    <w:name w:val="Body Text"/>
    <w:basedOn w:val="Normal"/>
    <w:link w:val="BodyTextChar"/>
    <w:uiPriority w:val="99"/>
    <w:semiHidden/>
    <w:rsid w:val="00E50844"/>
    <w:pPr>
      <w:spacing w:after="120" w:line="240" w:lineRule="auto"/>
    </w:pPr>
    <w:rPr>
      <w:rFonts w:ascii="Arial" w:eastAsia="Times New Roman" w:hAnsi="Arial" w:cs="Times New Roman"/>
      <w:color w:val="auto"/>
      <w:szCs w:val="20"/>
      <w:lang w:val="en-US" w:eastAsia="x-none"/>
    </w:rPr>
  </w:style>
  <w:style w:type="character" w:customStyle="1" w:styleId="BodyTextChar1">
    <w:name w:val="Body Text Char1"/>
    <w:basedOn w:val="DefaultParagraphFont"/>
    <w:uiPriority w:val="99"/>
    <w:semiHidden/>
    <w:rsid w:val="00E50844"/>
    <w:rPr>
      <w:color w:val="2C373E"/>
    </w:rPr>
  </w:style>
  <w:style w:type="table" w:styleId="LightShading">
    <w:name w:val="Light Shading"/>
    <w:basedOn w:val="TableNormal"/>
    <w:uiPriority w:val="60"/>
    <w:rsid w:val="00E50844"/>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qFormat/>
    <w:rsid w:val="00E50844"/>
    <w:pPr>
      <w:spacing w:before="60" w:line="240" w:lineRule="auto"/>
      <w:jc w:val="both"/>
    </w:pPr>
    <w:rPr>
      <w:rFonts w:ascii="Times New Roman" w:eastAsia="Times New Roman" w:hAnsi="Times New Roman" w:cs="Times New Roman"/>
      <w:b/>
      <w:bCs/>
      <w:color w:val="auto"/>
      <w:sz w:val="20"/>
      <w:szCs w:val="20"/>
      <w:lang w:val="en-GB"/>
    </w:rPr>
  </w:style>
  <w:style w:type="paragraph" w:customStyle="1" w:styleId="font5">
    <w:name w:val="font5"/>
    <w:basedOn w:val="Normal"/>
    <w:rsid w:val="00E50844"/>
    <w:pPr>
      <w:spacing w:before="100" w:beforeAutospacing="1" w:after="100" w:afterAutospacing="1" w:line="240" w:lineRule="auto"/>
    </w:pPr>
    <w:rPr>
      <w:rFonts w:ascii="Arial" w:eastAsia="Times New Roman" w:hAnsi="Arial" w:cs="Arial"/>
      <w:color w:val="auto"/>
      <w:sz w:val="20"/>
      <w:szCs w:val="20"/>
      <w:lang w:eastAsia="en-AU"/>
    </w:rPr>
  </w:style>
  <w:style w:type="paragraph" w:customStyle="1" w:styleId="xl65">
    <w:name w:val="xl65"/>
    <w:basedOn w:val="Normal"/>
    <w:rsid w:val="00E50844"/>
    <w:pPr>
      <w:spacing w:before="100" w:beforeAutospacing="1" w:after="100" w:afterAutospacing="1" w:line="240" w:lineRule="auto"/>
    </w:pPr>
    <w:rPr>
      <w:rFonts w:ascii="Times New Roman" w:eastAsia="Times New Roman" w:hAnsi="Times New Roman" w:cs="Times New Roman"/>
      <w:color w:val="auto"/>
      <w:sz w:val="18"/>
      <w:szCs w:val="18"/>
      <w:lang w:eastAsia="en-AU"/>
    </w:rPr>
  </w:style>
  <w:style w:type="paragraph" w:customStyle="1" w:styleId="xl66">
    <w:name w:val="xl66"/>
    <w:basedOn w:val="Normal"/>
    <w:rsid w:val="00E50844"/>
    <w:pPr>
      <w:spacing w:before="100" w:beforeAutospacing="1" w:after="100" w:afterAutospacing="1" w:line="240" w:lineRule="auto"/>
    </w:pPr>
    <w:rPr>
      <w:rFonts w:ascii="Times New Roman" w:eastAsia="Times New Roman" w:hAnsi="Times New Roman" w:cs="Times New Roman"/>
      <w:color w:val="auto"/>
      <w:sz w:val="18"/>
      <w:szCs w:val="18"/>
      <w:lang w:eastAsia="en-AU"/>
    </w:rPr>
  </w:style>
  <w:style w:type="paragraph" w:customStyle="1" w:styleId="xl67">
    <w:name w:val="xl67"/>
    <w:basedOn w:val="Normal"/>
    <w:rsid w:val="00E50844"/>
    <w:pPr>
      <w:spacing w:before="100" w:beforeAutospacing="1" w:after="100" w:afterAutospacing="1" w:line="240" w:lineRule="auto"/>
    </w:pPr>
    <w:rPr>
      <w:rFonts w:ascii="Arial" w:eastAsia="Times New Roman" w:hAnsi="Arial" w:cs="Arial"/>
      <w:i/>
      <w:iCs/>
      <w:color w:val="auto"/>
      <w:sz w:val="24"/>
      <w:szCs w:val="24"/>
      <w:lang w:eastAsia="en-AU"/>
    </w:rPr>
  </w:style>
  <w:style w:type="paragraph" w:customStyle="1" w:styleId="xl68">
    <w:name w:val="xl68"/>
    <w:basedOn w:val="Normal"/>
    <w:rsid w:val="00E50844"/>
    <w:pPr>
      <w:pBdr>
        <w:top w:val="single" w:sz="4" w:space="0" w:color="auto"/>
        <w:bottom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color w:val="auto"/>
      <w:sz w:val="24"/>
      <w:szCs w:val="24"/>
      <w:lang w:eastAsia="en-AU"/>
    </w:rPr>
  </w:style>
  <w:style w:type="paragraph" w:customStyle="1" w:styleId="xl70">
    <w:name w:val="xl70"/>
    <w:basedOn w:val="Normal"/>
    <w:rsid w:val="00E50844"/>
    <w:pPr>
      <w:pBdr>
        <w:bottom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color w:val="auto"/>
      <w:sz w:val="24"/>
      <w:szCs w:val="24"/>
      <w:lang w:eastAsia="en-AU"/>
    </w:rPr>
  </w:style>
  <w:style w:type="paragraph" w:customStyle="1" w:styleId="xl71">
    <w:name w:val="xl71"/>
    <w:basedOn w:val="Normal"/>
    <w:rsid w:val="00E50844"/>
    <w:pPr>
      <w:pBdr>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color w:val="auto"/>
      <w:sz w:val="24"/>
      <w:szCs w:val="24"/>
      <w:lang w:eastAsia="en-AU"/>
    </w:rPr>
  </w:style>
  <w:style w:type="paragraph" w:customStyle="1" w:styleId="xl72">
    <w:name w:val="xl72"/>
    <w:basedOn w:val="Normal"/>
    <w:rsid w:val="00E50844"/>
    <w:pPr>
      <w:pBdr>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color w:val="auto"/>
      <w:sz w:val="24"/>
      <w:szCs w:val="24"/>
      <w:lang w:eastAsia="en-AU"/>
    </w:rPr>
  </w:style>
  <w:style w:type="paragraph" w:customStyle="1" w:styleId="xl73">
    <w:name w:val="xl73"/>
    <w:basedOn w:val="Normal"/>
    <w:rsid w:val="00E50844"/>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74">
    <w:name w:val="xl74"/>
    <w:basedOn w:val="Normal"/>
    <w:rsid w:val="00E5084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75">
    <w:name w:val="xl75"/>
    <w:basedOn w:val="Normal"/>
    <w:rsid w:val="00E5084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4"/>
      <w:szCs w:val="24"/>
      <w:lang w:eastAsia="en-AU"/>
    </w:rPr>
  </w:style>
  <w:style w:type="paragraph" w:customStyle="1" w:styleId="xl76">
    <w:name w:val="xl76"/>
    <w:basedOn w:val="Normal"/>
    <w:rsid w:val="00E50844"/>
    <w:pPr>
      <w:pBdr>
        <w:right w:val="single" w:sz="4" w:space="0" w:color="auto"/>
      </w:pBdr>
      <w:spacing w:before="100" w:beforeAutospacing="1" w:after="100" w:afterAutospacing="1" w:line="240" w:lineRule="auto"/>
      <w:jc w:val="center"/>
    </w:pPr>
    <w:rPr>
      <w:rFonts w:ascii="Arial" w:eastAsia="Times New Roman" w:hAnsi="Arial" w:cs="Arial"/>
      <w:color w:val="auto"/>
      <w:sz w:val="24"/>
      <w:szCs w:val="24"/>
      <w:lang w:eastAsia="en-AU"/>
    </w:rPr>
  </w:style>
  <w:style w:type="paragraph" w:customStyle="1" w:styleId="xl77">
    <w:name w:val="xl77"/>
    <w:basedOn w:val="Normal"/>
    <w:rsid w:val="00E50844"/>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auto"/>
      <w:sz w:val="24"/>
      <w:szCs w:val="24"/>
      <w:lang w:eastAsia="en-AU"/>
    </w:rPr>
  </w:style>
  <w:style w:type="paragraph" w:customStyle="1" w:styleId="xl78">
    <w:name w:val="xl78"/>
    <w:basedOn w:val="Normal"/>
    <w:rsid w:val="00E50844"/>
    <w:pPr>
      <w:shd w:val="clear" w:color="000000" w:fill="FFFF99"/>
      <w:spacing w:before="100" w:beforeAutospacing="1" w:after="100" w:afterAutospacing="1" w:line="240" w:lineRule="auto"/>
      <w:jc w:val="center"/>
    </w:pPr>
    <w:rPr>
      <w:rFonts w:ascii="Times New Roman" w:eastAsia="Times New Roman" w:hAnsi="Times New Roman" w:cs="Times New Roman"/>
      <w:color w:val="auto"/>
      <w:sz w:val="24"/>
      <w:szCs w:val="24"/>
      <w:lang w:eastAsia="en-AU"/>
    </w:rPr>
  </w:style>
  <w:style w:type="paragraph" w:customStyle="1" w:styleId="xl79">
    <w:name w:val="xl79"/>
    <w:basedOn w:val="Normal"/>
    <w:rsid w:val="00E50844"/>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line="240" w:lineRule="auto"/>
      <w:jc w:val="center"/>
      <w:textAlignment w:val="center"/>
    </w:pPr>
    <w:rPr>
      <w:rFonts w:ascii="Arial" w:eastAsia="Times New Roman" w:hAnsi="Arial" w:cs="Arial"/>
      <w:color w:val="auto"/>
      <w:sz w:val="18"/>
      <w:szCs w:val="18"/>
      <w:lang w:eastAsia="en-AU"/>
    </w:rPr>
  </w:style>
  <w:style w:type="paragraph" w:customStyle="1" w:styleId="xl80">
    <w:name w:val="xl80"/>
    <w:basedOn w:val="Normal"/>
    <w:rsid w:val="00E508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81">
    <w:name w:val="xl81"/>
    <w:basedOn w:val="Normal"/>
    <w:rsid w:val="00E5084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82">
    <w:name w:val="xl82"/>
    <w:basedOn w:val="Normal"/>
    <w:rsid w:val="00E508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83">
    <w:name w:val="xl83"/>
    <w:basedOn w:val="Normal"/>
    <w:rsid w:val="00E50844"/>
    <w:pPr>
      <w:pBdr>
        <w:bottom w:val="single" w:sz="4" w:space="0" w:color="auto"/>
      </w:pBdr>
      <w:spacing w:before="100" w:beforeAutospacing="1" w:after="100" w:afterAutospacing="1" w:line="240" w:lineRule="auto"/>
    </w:pPr>
    <w:rPr>
      <w:rFonts w:ascii="Times New Roman" w:eastAsia="Times New Roman" w:hAnsi="Times New Roman" w:cs="Times New Roman"/>
      <w:b/>
      <w:bCs/>
      <w:i/>
      <w:iCs/>
      <w:color w:val="auto"/>
      <w:sz w:val="18"/>
      <w:szCs w:val="18"/>
      <w:lang w:eastAsia="en-AU"/>
    </w:rPr>
  </w:style>
  <w:style w:type="paragraph" w:customStyle="1" w:styleId="xl84">
    <w:name w:val="xl84"/>
    <w:basedOn w:val="Normal"/>
    <w:rsid w:val="00E50844"/>
    <w:pPr>
      <w:pBdr>
        <w:bottom w:val="single" w:sz="4" w:space="0" w:color="auto"/>
      </w:pBdr>
      <w:spacing w:before="100" w:beforeAutospacing="1" w:after="100" w:afterAutospacing="1" w:line="240" w:lineRule="auto"/>
    </w:pPr>
    <w:rPr>
      <w:rFonts w:ascii="Times New Roman" w:eastAsia="Times New Roman" w:hAnsi="Times New Roman" w:cs="Times New Roman"/>
      <w:color w:val="auto"/>
      <w:sz w:val="18"/>
      <w:szCs w:val="18"/>
      <w:lang w:eastAsia="en-AU"/>
    </w:rPr>
  </w:style>
  <w:style w:type="paragraph" w:customStyle="1" w:styleId="xl85">
    <w:name w:val="xl85"/>
    <w:basedOn w:val="Normal"/>
    <w:rsid w:val="00E50844"/>
    <w:pPr>
      <w:pBdr>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86">
    <w:name w:val="xl86"/>
    <w:basedOn w:val="Normal"/>
    <w:rsid w:val="00E50844"/>
    <w:pPr>
      <w:pBdr>
        <w:bottom w:val="single" w:sz="4" w:space="0" w:color="auto"/>
      </w:pBdr>
      <w:spacing w:before="100" w:beforeAutospacing="1" w:after="100" w:afterAutospacing="1" w:line="240" w:lineRule="auto"/>
    </w:pPr>
    <w:rPr>
      <w:rFonts w:ascii="Arial" w:eastAsia="Times New Roman" w:hAnsi="Arial" w:cs="Arial"/>
      <w:color w:val="auto"/>
      <w:sz w:val="18"/>
      <w:szCs w:val="18"/>
      <w:lang w:eastAsia="en-AU"/>
    </w:rPr>
  </w:style>
  <w:style w:type="paragraph" w:customStyle="1" w:styleId="xl87">
    <w:name w:val="xl87"/>
    <w:basedOn w:val="Normal"/>
    <w:rsid w:val="00E5084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88">
    <w:name w:val="xl88"/>
    <w:basedOn w:val="Normal"/>
    <w:rsid w:val="00E5084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color w:val="auto"/>
      <w:sz w:val="18"/>
      <w:szCs w:val="18"/>
      <w:lang w:eastAsia="en-AU"/>
    </w:rPr>
  </w:style>
  <w:style w:type="paragraph" w:customStyle="1" w:styleId="xl89">
    <w:name w:val="xl89"/>
    <w:basedOn w:val="Normal"/>
    <w:rsid w:val="00E50844"/>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90">
    <w:name w:val="xl90"/>
    <w:basedOn w:val="Normal"/>
    <w:rsid w:val="00E5084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color w:val="auto"/>
      <w:sz w:val="18"/>
      <w:szCs w:val="18"/>
      <w:lang w:eastAsia="en-AU"/>
    </w:rPr>
  </w:style>
  <w:style w:type="paragraph" w:customStyle="1" w:styleId="xl91">
    <w:name w:val="xl91"/>
    <w:basedOn w:val="Normal"/>
    <w:rsid w:val="00E50844"/>
    <w:pPr>
      <w:pBdr>
        <w:top w:val="single" w:sz="4" w:space="0" w:color="auto"/>
        <w:left w:val="single" w:sz="4" w:space="0" w:color="auto"/>
        <w:bottom w:val="single" w:sz="4" w:space="0" w:color="auto"/>
        <w:right w:val="single" w:sz="4" w:space="0" w:color="auto"/>
      </w:pBdr>
      <w:shd w:val="clear" w:color="C0C0C0" w:fill="CCFFFF"/>
      <w:spacing w:before="100" w:beforeAutospacing="1" w:after="100" w:afterAutospacing="1" w:line="240" w:lineRule="auto"/>
      <w:jc w:val="center"/>
      <w:textAlignment w:val="center"/>
    </w:pPr>
    <w:rPr>
      <w:rFonts w:ascii="Arial" w:eastAsia="Times New Roman" w:hAnsi="Arial" w:cs="Arial"/>
      <w:color w:val="auto"/>
      <w:sz w:val="18"/>
      <w:szCs w:val="18"/>
      <w:lang w:eastAsia="en-AU"/>
    </w:rPr>
  </w:style>
  <w:style w:type="paragraph" w:customStyle="1" w:styleId="xl92">
    <w:name w:val="xl92"/>
    <w:basedOn w:val="Normal"/>
    <w:rsid w:val="00E5084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93">
    <w:name w:val="xl93"/>
    <w:basedOn w:val="Normal"/>
    <w:rsid w:val="00E50844"/>
    <w:pPr>
      <w:pBdr>
        <w:top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94">
    <w:name w:val="xl94"/>
    <w:basedOn w:val="Normal"/>
    <w:rsid w:val="00E5084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95">
    <w:name w:val="xl95"/>
    <w:basedOn w:val="Normal"/>
    <w:rsid w:val="00E50844"/>
    <w:pPr>
      <w:pBdr>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96">
    <w:name w:val="xl96"/>
    <w:basedOn w:val="Normal"/>
    <w:rsid w:val="00E5084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97">
    <w:name w:val="xl97"/>
    <w:basedOn w:val="Normal"/>
    <w:rsid w:val="00E5084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98">
    <w:name w:val="xl98"/>
    <w:basedOn w:val="Normal"/>
    <w:rsid w:val="00E5084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auto"/>
      <w:sz w:val="18"/>
      <w:szCs w:val="18"/>
      <w:lang w:eastAsia="en-AU"/>
    </w:rPr>
  </w:style>
  <w:style w:type="paragraph" w:customStyle="1" w:styleId="xl99">
    <w:name w:val="xl99"/>
    <w:basedOn w:val="Normal"/>
    <w:rsid w:val="00E50844"/>
    <w:pPr>
      <w:pBdr>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00">
    <w:name w:val="xl100"/>
    <w:basedOn w:val="Normal"/>
    <w:rsid w:val="00E508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01">
    <w:name w:val="xl101"/>
    <w:basedOn w:val="Normal"/>
    <w:rsid w:val="00E50844"/>
    <w:pPr>
      <w:pBdr>
        <w:top w:val="single" w:sz="4" w:space="0" w:color="auto"/>
        <w:lef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02">
    <w:name w:val="xl102"/>
    <w:basedOn w:val="Normal"/>
    <w:rsid w:val="00E50844"/>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03">
    <w:name w:val="xl103"/>
    <w:basedOn w:val="Normal"/>
    <w:rsid w:val="00E5084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color w:val="auto"/>
      <w:sz w:val="24"/>
      <w:szCs w:val="24"/>
      <w:lang w:eastAsia="en-AU"/>
    </w:rPr>
  </w:style>
  <w:style w:type="paragraph" w:customStyle="1" w:styleId="xl104">
    <w:name w:val="xl104"/>
    <w:basedOn w:val="Normal"/>
    <w:rsid w:val="00E50844"/>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05">
    <w:name w:val="xl105"/>
    <w:basedOn w:val="Normal"/>
    <w:rsid w:val="00E50844"/>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06">
    <w:name w:val="xl106"/>
    <w:basedOn w:val="Normal"/>
    <w:rsid w:val="00E50844"/>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07">
    <w:name w:val="xl107"/>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24"/>
      <w:szCs w:val="24"/>
      <w:lang w:eastAsia="en-AU"/>
    </w:rPr>
  </w:style>
  <w:style w:type="paragraph" w:customStyle="1" w:styleId="xl108">
    <w:name w:val="xl108"/>
    <w:basedOn w:val="Normal"/>
    <w:rsid w:val="00E5084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09">
    <w:name w:val="xl109"/>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n-AU"/>
    </w:rPr>
  </w:style>
  <w:style w:type="paragraph" w:customStyle="1" w:styleId="xl110">
    <w:name w:val="xl110"/>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11">
    <w:name w:val="xl111"/>
    <w:basedOn w:val="Normal"/>
    <w:rsid w:val="00E5084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n-AU"/>
    </w:rPr>
  </w:style>
  <w:style w:type="paragraph" w:customStyle="1" w:styleId="xl112">
    <w:name w:val="xl112"/>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13">
    <w:name w:val="xl113"/>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14">
    <w:name w:val="xl114"/>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15">
    <w:name w:val="xl115"/>
    <w:basedOn w:val="Normal"/>
    <w:rsid w:val="00E5084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auto"/>
      <w:sz w:val="24"/>
      <w:szCs w:val="24"/>
      <w:lang w:eastAsia="en-AU"/>
    </w:rPr>
  </w:style>
  <w:style w:type="paragraph" w:customStyle="1" w:styleId="xl116">
    <w:name w:val="xl116"/>
    <w:basedOn w:val="Normal"/>
    <w:rsid w:val="00E5084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17">
    <w:name w:val="xl117"/>
    <w:basedOn w:val="Normal"/>
    <w:rsid w:val="00E5084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18">
    <w:name w:val="xl118"/>
    <w:basedOn w:val="Normal"/>
    <w:rsid w:val="00E50844"/>
    <w:pPr>
      <w:spacing w:before="100" w:beforeAutospacing="1" w:after="100" w:afterAutospacing="1" w:line="240" w:lineRule="auto"/>
      <w:textAlignment w:val="top"/>
    </w:pPr>
    <w:rPr>
      <w:rFonts w:ascii="Arial" w:eastAsia="Times New Roman" w:hAnsi="Arial" w:cs="Arial"/>
      <w:color w:val="auto"/>
      <w:sz w:val="24"/>
      <w:szCs w:val="24"/>
      <w:lang w:eastAsia="en-AU"/>
    </w:rPr>
  </w:style>
  <w:style w:type="paragraph" w:customStyle="1" w:styleId="xl119">
    <w:name w:val="xl119"/>
    <w:basedOn w:val="Normal"/>
    <w:rsid w:val="00E50844"/>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20">
    <w:name w:val="xl120"/>
    <w:basedOn w:val="Normal"/>
    <w:rsid w:val="00E50844"/>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121">
    <w:name w:val="xl121"/>
    <w:basedOn w:val="Normal"/>
    <w:rsid w:val="00E5084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22">
    <w:name w:val="xl122"/>
    <w:basedOn w:val="Normal"/>
    <w:rsid w:val="00E50844"/>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23">
    <w:name w:val="xl123"/>
    <w:basedOn w:val="Normal"/>
    <w:rsid w:val="00E50844"/>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124">
    <w:name w:val="xl124"/>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25">
    <w:name w:val="xl125"/>
    <w:basedOn w:val="Normal"/>
    <w:rsid w:val="00E50844"/>
    <w:pP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126">
    <w:name w:val="xl126"/>
    <w:basedOn w:val="Normal"/>
    <w:rsid w:val="00E50844"/>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27">
    <w:name w:val="xl127"/>
    <w:basedOn w:val="Normal"/>
    <w:rsid w:val="00E5084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28">
    <w:name w:val="xl128"/>
    <w:basedOn w:val="Normal"/>
    <w:rsid w:val="00E50844"/>
    <w:pP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129">
    <w:name w:val="xl129"/>
    <w:basedOn w:val="Normal"/>
    <w:rsid w:val="00E50844"/>
    <w:pPr>
      <w:pBdr>
        <w:top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30">
    <w:name w:val="xl130"/>
    <w:basedOn w:val="Normal"/>
    <w:rsid w:val="00E50844"/>
    <w:pPr>
      <w:pBdr>
        <w:top w:val="single" w:sz="4" w:space="0" w:color="auto"/>
      </w:pBdr>
      <w:spacing w:before="100" w:beforeAutospacing="1" w:after="100" w:afterAutospacing="1" w:line="240" w:lineRule="auto"/>
      <w:jc w:val="center"/>
      <w:textAlignment w:val="center"/>
    </w:pPr>
    <w:rPr>
      <w:rFonts w:ascii="Arial" w:eastAsia="Times New Roman" w:hAnsi="Arial" w:cs="Arial"/>
      <w:color w:val="auto"/>
      <w:sz w:val="24"/>
      <w:szCs w:val="24"/>
      <w:lang w:eastAsia="en-AU"/>
    </w:rPr>
  </w:style>
  <w:style w:type="paragraph" w:customStyle="1" w:styleId="xl131">
    <w:name w:val="xl131"/>
    <w:basedOn w:val="Normal"/>
    <w:rsid w:val="00E5084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32">
    <w:name w:val="xl132"/>
    <w:basedOn w:val="Normal"/>
    <w:rsid w:val="00E50844"/>
    <w:pPr>
      <w:pBdr>
        <w:top w:val="single" w:sz="4" w:space="0" w:color="auto"/>
        <w:bottom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33">
    <w:name w:val="xl133"/>
    <w:basedOn w:val="Normal"/>
    <w:rsid w:val="00E50844"/>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34">
    <w:name w:val="xl134"/>
    <w:basedOn w:val="Normal"/>
    <w:rsid w:val="00E50844"/>
    <w:pP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35">
    <w:name w:val="xl135"/>
    <w:basedOn w:val="Normal"/>
    <w:rsid w:val="00E5084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36">
    <w:name w:val="xl136"/>
    <w:basedOn w:val="Normal"/>
    <w:rsid w:val="00E5084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37">
    <w:name w:val="xl137"/>
    <w:basedOn w:val="Normal"/>
    <w:rsid w:val="00E508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38">
    <w:name w:val="xl138"/>
    <w:basedOn w:val="Normal"/>
    <w:rsid w:val="00E5084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18"/>
      <w:szCs w:val="18"/>
      <w:lang w:eastAsia="en-AU"/>
    </w:rPr>
  </w:style>
  <w:style w:type="paragraph" w:customStyle="1" w:styleId="xl139">
    <w:name w:val="xl139"/>
    <w:basedOn w:val="Normal"/>
    <w:rsid w:val="00E50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40">
    <w:name w:val="xl140"/>
    <w:basedOn w:val="Normal"/>
    <w:rsid w:val="00E50844"/>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auto"/>
      <w:sz w:val="18"/>
      <w:szCs w:val="18"/>
      <w:lang w:eastAsia="en-AU"/>
    </w:rPr>
  </w:style>
  <w:style w:type="paragraph" w:customStyle="1" w:styleId="xl141">
    <w:name w:val="xl141"/>
    <w:basedOn w:val="Normal"/>
    <w:rsid w:val="00E50844"/>
    <w:pPr>
      <w:pBdr>
        <w:top w:val="single" w:sz="4" w:space="0" w:color="auto"/>
        <w:lef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42">
    <w:name w:val="xl142"/>
    <w:basedOn w:val="Normal"/>
    <w:rsid w:val="00E5084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43">
    <w:name w:val="xl143"/>
    <w:basedOn w:val="Normal"/>
    <w:rsid w:val="00E508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n-AU"/>
    </w:rPr>
  </w:style>
  <w:style w:type="paragraph" w:customStyle="1" w:styleId="xl144">
    <w:name w:val="xl144"/>
    <w:basedOn w:val="Normal"/>
    <w:rsid w:val="00E50844"/>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n-AU"/>
    </w:rPr>
  </w:style>
  <w:style w:type="paragraph" w:customStyle="1" w:styleId="xl145">
    <w:name w:val="xl145"/>
    <w:basedOn w:val="Normal"/>
    <w:rsid w:val="00E5084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AU"/>
    </w:rPr>
  </w:style>
  <w:style w:type="paragraph" w:customStyle="1" w:styleId="xl146">
    <w:name w:val="xl146"/>
    <w:basedOn w:val="Normal"/>
    <w:rsid w:val="00E50844"/>
    <w:pPr>
      <w:pBdr>
        <w:left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47">
    <w:name w:val="xl147"/>
    <w:basedOn w:val="Normal"/>
    <w:rsid w:val="00E50844"/>
    <w:pPr>
      <w:spacing w:before="100" w:beforeAutospacing="1" w:after="100" w:afterAutospacing="1" w:line="240" w:lineRule="auto"/>
    </w:pPr>
    <w:rPr>
      <w:rFonts w:ascii="Times New Roman" w:eastAsia="Times New Roman" w:hAnsi="Times New Roman" w:cs="Times New Roman"/>
      <w:b/>
      <w:bCs/>
      <w:i/>
      <w:iCs/>
      <w:color w:val="auto"/>
      <w:sz w:val="18"/>
      <w:szCs w:val="18"/>
      <w:lang w:eastAsia="en-AU"/>
    </w:rPr>
  </w:style>
  <w:style w:type="paragraph" w:customStyle="1" w:styleId="xl148">
    <w:name w:val="xl148"/>
    <w:basedOn w:val="Normal"/>
    <w:rsid w:val="00E5084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en-AU"/>
    </w:rPr>
  </w:style>
  <w:style w:type="paragraph" w:customStyle="1" w:styleId="xl149">
    <w:name w:val="xl149"/>
    <w:basedOn w:val="Normal"/>
    <w:rsid w:val="00E50844"/>
    <w:pPr>
      <w:pBdr>
        <w:top w:val="single" w:sz="4"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color w:val="auto"/>
      <w:sz w:val="24"/>
      <w:szCs w:val="24"/>
      <w:lang w:eastAsia="en-AU"/>
    </w:rPr>
  </w:style>
  <w:style w:type="paragraph" w:customStyle="1" w:styleId="xl150">
    <w:name w:val="xl150"/>
    <w:basedOn w:val="Normal"/>
    <w:rsid w:val="00E50844"/>
    <w:pPr>
      <w:pBdr>
        <w:left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51">
    <w:name w:val="xl151"/>
    <w:basedOn w:val="Normal"/>
    <w:rsid w:val="00E50844"/>
    <w:pPr>
      <w:pBdr>
        <w:left w:val="single" w:sz="4" w:space="0" w:color="auto"/>
      </w:pBdr>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52">
    <w:name w:val="xl152"/>
    <w:basedOn w:val="Normal"/>
    <w:rsid w:val="00E50844"/>
    <w:pPr>
      <w:spacing w:before="100" w:beforeAutospacing="1" w:after="100" w:afterAutospacing="1" w:line="240" w:lineRule="auto"/>
      <w:jc w:val="center"/>
    </w:pPr>
    <w:rPr>
      <w:rFonts w:ascii="Arial" w:eastAsia="Times New Roman" w:hAnsi="Arial" w:cs="Arial"/>
      <w:b/>
      <w:bCs/>
      <w:color w:val="auto"/>
      <w:sz w:val="28"/>
      <w:szCs w:val="28"/>
      <w:lang w:eastAsia="en-AU"/>
    </w:rPr>
  </w:style>
  <w:style w:type="paragraph" w:customStyle="1" w:styleId="xl153">
    <w:name w:val="xl153"/>
    <w:basedOn w:val="Normal"/>
    <w:rsid w:val="00E50844"/>
    <w:pPr>
      <w:spacing w:before="100" w:beforeAutospacing="1" w:after="100" w:afterAutospacing="1" w:line="240" w:lineRule="auto"/>
      <w:jc w:val="center"/>
    </w:pPr>
    <w:rPr>
      <w:rFonts w:ascii="Arial" w:eastAsia="Times New Roman" w:hAnsi="Arial" w:cs="Arial"/>
      <w:b/>
      <w:bCs/>
      <w:color w:val="auto"/>
      <w:lang w:eastAsia="en-AU"/>
    </w:rPr>
  </w:style>
  <w:style w:type="paragraph" w:customStyle="1" w:styleId="xl154">
    <w:name w:val="xl154"/>
    <w:basedOn w:val="Normal"/>
    <w:rsid w:val="00E5084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auto"/>
      <w:lang w:eastAsia="en-AU"/>
    </w:rPr>
  </w:style>
  <w:style w:type="paragraph" w:customStyle="1" w:styleId="xl155">
    <w:name w:val="xl155"/>
    <w:basedOn w:val="Normal"/>
    <w:rsid w:val="00E50844"/>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56">
    <w:name w:val="xl156"/>
    <w:basedOn w:val="Normal"/>
    <w:rsid w:val="00E50844"/>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auto"/>
      <w:lang w:eastAsia="en-AU"/>
    </w:rPr>
  </w:style>
  <w:style w:type="paragraph" w:customStyle="1" w:styleId="xl157">
    <w:name w:val="xl157"/>
    <w:basedOn w:val="Normal"/>
    <w:rsid w:val="00E50844"/>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auto"/>
      <w:lang w:eastAsia="en-AU"/>
    </w:rPr>
  </w:style>
  <w:style w:type="paragraph" w:customStyle="1" w:styleId="xl158">
    <w:name w:val="xl158"/>
    <w:basedOn w:val="Normal"/>
    <w:rsid w:val="00E50844"/>
    <w:pPr>
      <w:pBdr>
        <w:top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auto"/>
      <w:lang w:eastAsia="en-AU"/>
    </w:rPr>
  </w:style>
  <w:style w:type="paragraph" w:customStyle="1" w:styleId="xl159">
    <w:name w:val="xl159"/>
    <w:basedOn w:val="Normal"/>
    <w:rsid w:val="00E50844"/>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color w:val="auto"/>
      <w:lang w:eastAsia="en-AU"/>
    </w:rPr>
  </w:style>
  <w:style w:type="paragraph" w:customStyle="1" w:styleId="xl160">
    <w:name w:val="xl160"/>
    <w:basedOn w:val="Normal"/>
    <w:rsid w:val="00E50844"/>
    <w:pPr>
      <w:pBdr>
        <w:top w:val="single" w:sz="4" w:space="0" w:color="auto"/>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61">
    <w:name w:val="xl161"/>
    <w:basedOn w:val="Normal"/>
    <w:rsid w:val="00E50844"/>
    <w:pPr>
      <w:pBdr>
        <w:top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62">
    <w:name w:val="xl162"/>
    <w:basedOn w:val="Normal"/>
    <w:rsid w:val="00E50844"/>
    <w:pP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63">
    <w:name w:val="xl163"/>
    <w:basedOn w:val="Normal"/>
    <w:rsid w:val="00E508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auto"/>
      <w:sz w:val="24"/>
      <w:szCs w:val="24"/>
      <w:lang w:eastAsia="en-AU"/>
    </w:rPr>
  </w:style>
  <w:style w:type="paragraph" w:customStyle="1" w:styleId="xl164">
    <w:name w:val="xl164"/>
    <w:basedOn w:val="Normal"/>
    <w:rsid w:val="00E5084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65">
    <w:name w:val="xl165"/>
    <w:basedOn w:val="Normal"/>
    <w:rsid w:val="00E50844"/>
    <w:pPr>
      <w:pBdr>
        <w:left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66">
    <w:name w:val="xl166"/>
    <w:basedOn w:val="Normal"/>
    <w:rsid w:val="00E50844"/>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67">
    <w:name w:val="xl167"/>
    <w:basedOn w:val="Normal"/>
    <w:rsid w:val="00E50844"/>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68">
    <w:name w:val="xl168"/>
    <w:basedOn w:val="Normal"/>
    <w:rsid w:val="00E50844"/>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69">
    <w:name w:val="xl169"/>
    <w:basedOn w:val="Normal"/>
    <w:rsid w:val="00E50844"/>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70">
    <w:name w:val="xl170"/>
    <w:basedOn w:val="Normal"/>
    <w:rsid w:val="00E5084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71">
    <w:name w:val="xl171"/>
    <w:basedOn w:val="Normal"/>
    <w:rsid w:val="00E50844"/>
    <w:pPr>
      <w:pBdr>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72">
    <w:name w:val="xl172"/>
    <w:basedOn w:val="Normal"/>
    <w:rsid w:val="00E5084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73">
    <w:name w:val="xl173"/>
    <w:basedOn w:val="Normal"/>
    <w:rsid w:val="00E50844"/>
    <w:pPr>
      <w:pBdr>
        <w:top w:val="single" w:sz="4" w:space="0" w:color="auto"/>
        <w:bottom w:val="single" w:sz="4" w:space="0" w:color="auto"/>
      </w:pBdr>
      <w:shd w:val="clear" w:color="000000" w:fill="FFFF99"/>
      <w:spacing w:before="100" w:beforeAutospacing="1" w:after="100" w:afterAutospacing="1" w:line="240" w:lineRule="auto"/>
    </w:pPr>
    <w:rPr>
      <w:rFonts w:ascii="Arial" w:eastAsia="Times New Roman" w:hAnsi="Arial" w:cs="Arial"/>
      <w:color w:val="auto"/>
      <w:sz w:val="24"/>
      <w:szCs w:val="24"/>
      <w:lang w:eastAsia="en-AU"/>
    </w:rPr>
  </w:style>
  <w:style w:type="paragraph" w:customStyle="1" w:styleId="xl174">
    <w:name w:val="xl174"/>
    <w:basedOn w:val="Normal"/>
    <w:rsid w:val="00E50844"/>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auto"/>
      <w:sz w:val="18"/>
      <w:szCs w:val="18"/>
      <w:lang w:eastAsia="en-AU"/>
    </w:rPr>
  </w:style>
  <w:style w:type="paragraph" w:customStyle="1" w:styleId="xl175">
    <w:name w:val="xl175"/>
    <w:basedOn w:val="Normal"/>
    <w:rsid w:val="00E5084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en-AU"/>
    </w:rPr>
  </w:style>
  <w:style w:type="paragraph" w:customStyle="1" w:styleId="xl176">
    <w:name w:val="xl176"/>
    <w:basedOn w:val="Normal"/>
    <w:rsid w:val="00E5084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77">
    <w:name w:val="xl177"/>
    <w:basedOn w:val="Normal"/>
    <w:rsid w:val="00E50844"/>
    <w:pPr>
      <w:pBdr>
        <w:top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auto"/>
      <w:sz w:val="24"/>
      <w:szCs w:val="24"/>
      <w:lang w:eastAsia="en-AU"/>
    </w:rPr>
  </w:style>
  <w:style w:type="paragraph" w:customStyle="1" w:styleId="xl178">
    <w:name w:val="xl178"/>
    <w:basedOn w:val="Normal"/>
    <w:rsid w:val="00E50844"/>
    <w:pPr>
      <w:pBdr>
        <w:top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79">
    <w:name w:val="xl179"/>
    <w:basedOn w:val="Normal"/>
    <w:rsid w:val="00E5084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auto"/>
      <w:sz w:val="24"/>
      <w:szCs w:val="24"/>
      <w:lang w:eastAsia="en-AU"/>
    </w:rPr>
  </w:style>
  <w:style w:type="paragraph" w:customStyle="1" w:styleId="xl180">
    <w:name w:val="xl180"/>
    <w:basedOn w:val="Normal"/>
    <w:rsid w:val="00E5084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en-AU"/>
    </w:rPr>
  </w:style>
  <w:style w:type="paragraph" w:customStyle="1" w:styleId="xl181">
    <w:name w:val="xl181"/>
    <w:basedOn w:val="Normal"/>
    <w:rsid w:val="00E5084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color w:val="auto"/>
      <w:sz w:val="24"/>
      <w:szCs w:val="24"/>
      <w:lang w:eastAsia="en-AU"/>
    </w:rPr>
  </w:style>
  <w:style w:type="paragraph" w:customStyle="1" w:styleId="xl182">
    <w:name w:val="xl182"/>
    <w:basedOn w:val="Normal"/>
    <w:rsid w:val="00E50844"/>
    <w:pPr>
      <w:pBdr>
        <w:top w:val="single" w:sz="4" w:space="0" w:color="auto"/>
        <w:bottom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183">
    <w:name w:val="xl183"/>
    <w:basedOn w:val="Normal"/>
    <w:rsid w:val="00E5084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eastAsia="en-AU"/>
    </w:rPr>
  </w:style>
  <w:style w:type="paragraph" w:customStyle="1" w:styleId="font6">
    <w:name w:val="font6"/>
    <w:basedOn w:val="Normal"/>
    <w:rsid w:val="00E50844"/>
    <w:pPr>
      <w:spacing w:before="100" w:beforeAutospacing="1" w:after="100" w:afterAutospacing="1" w:line="240" w:lineRule="auto"/>
    </w:pPr>
    <w:rPr>
      <w:rFonts w:ascii="Tahoma" w:eastAsia="Times New Roman" w:hAnsi="Tahoma" w:cs="Tahoma"/>
      <w:b/>
      <w:bCs/>
      <w:color w:val="000000"/>
      <w:sz w:val="18"/>
      <w:szCs w:val="18"/>
      <w:lang w:eastAsia="en-AU"/>
    </w:rPr>
  </w:style>
  <w:style w:type="paragraph" w:customStyle="1" w:styleId="font7">
    <w:name w:val="font7"/>
    <w:basedOn w:val="Normal"/>
    <w:rsid w:val="00E50844"/>
    <w:pPr>
      <w:spacing w:before="100" w:beforeAutospacing="1" w:after="100" w:afterAutospacing="1" w:line="240" w:lineRule="auto"/>
    </w:pPr>
    <w:rPr>
      <w:rFonts w:ascii="Tahoma" w:eastAsia="Times New Roman" w:hAnsi="Tahoma" w:cs="Tahoma"/>
      <w:color w:val="000000"/>
      <w:sz w:val="18"/>
      <w:szCs w:val="18"/>
      <w:lang w:eastAsia="en-AU"/>
    </w:rPr>
  </w:style>
  <w:style w:type="character" w:styleId="FollowedHyperlink">
    <w:name w:val="FollowedHyperlink"/>
    <w:basedOn w:val="DefaultParagraphFont"/>
    <w:uiPriority w:val="99"/>
    <w:semiHidden/>
    <w:unhideWhenUsed/>
    <w:rsid w:val="00E50844"/>
    <w:rPr>
      <w:color w:val="954F72"/>
      <w:u w:val="single"/>
    </w:rPr>
  </w:style>
  <w:style w:type="paragraph" w:customStyle="1" w:styleId="msonormal0">
    <w:name w:val="msonormal"/>
    <w:basedOn w:val="Normal"/>
    <w:rsid w:val="00E5084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69">
    <w:name w:val="xl69"/>
    <w:basedOn w:val="Normal"/>
    <w:rsid w:val="00E50844"/>
    <w:pPr>
      <w:pBdr>
        <w:bottom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color w:val="3F9C35"/>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9187">
      <w:bodyDiv w:val="1"/>
      <w:marLeft w:val="0"/>
      <w:marRight w:val="0"/>
      <w:marTop w:val="0"/>
      <w:marBottom w:val="0"/>
      <w:divBdr>
        <w:top w:val="none" w:sz="0" w:space="0" w:color="auto"/>
        <w:left w:val="none" w:sz="0" w:space="0" w:color="auto"/>
        <w:bottom w:val="none" w:sz="0" w:space="0" w:color="auto"/>
        <w:right w:val="none" w:sz="0" w:space="0" w:color="auto"/>
      </w:divBdr>
    </w:div>
    <w:div w:id="113524887">
      <w:bodyDiv w:val="1"/>
      <w:marLeft w:val="0"/>
      <w:marRight w:val="0"/>
      <w:marTop w:val="0"/>
      <w:marBottom w:val="0"/>
      <w:divBdr>
        <w:top w:val="none" w:sz="0" w:space="0" w:color="auto"/>
        <w:left w:val="none" w:sz="0" w:space="0" w:color="auto"/>
        <w:bottom w:val="none" w:sz="0" w:space="0" w:color="auto"/>
        <w:right w:val="none" w:sz="0" w:space="0" w:color="auto"/>
      </w:divBdr>
    </w:div>
    <w:div w:id="117996414">
      <w:bodyDiv w:val="1"/>
      <w:marLeft w:val="0"/>
      <w:marRight w:val="0"/>
      <w:marTop w:val="0"/>
      <w:marBottom w:val="0"/>
      <w:divBdr>
        <w:top w:val="none" w:sz="0" w:space="0" w:color="auto"/>
        <w:left w:val="none" w:sz="0" w:space="0" w:color="auto"/>
        <w:bottom w:val="none" w:sz="0" w:space="0" w:color="auto"/>
        <w:right w:val="none" w:sz="0" w:space="0" w:color="auto"/>
      </w:divBdr>
    </w:div>
    <w:div w:id="232619106">
      <w:bodyDiv w:val="1"/>
      <w:marLeft w:val="0"/>
      <w:marRight w:val="0"/>
      <w:marTop w:val="0"/>
      <w:marBottom w:val="0"/>
      <w:divBdr>
        <w:top w:val="none" w:sz="0" w:space="0" w:color="auto"/>
        <w:left w:val="none" w:sz="0" w:space="0" w:color="auto"/>
        <w:bottom w:val="none" w:sz="0" w:space="0" w:color="auto"/>
        <w:right w:val="none" w:sz="0" w:space="0" w:color="auto"/>
      </w:divBdr>
    </w:div>
    <w:div w:id="239024592">
      <w:bodyDiv w:val="1"/>
      <w:marLeft w:val="0"/>
      <w:marRight w:val="0"/>
      <w:marTop w:val="0"/>
      <w:marBottom w:val="0"/>
      <w:divBdr>
        <w:top w:val="none" w:sz="0" w:space="0" w:color="auto"/>
        <w:left w:val="none" w:sz="0" w:space="0" w:color="auto"/>
        <w:bottom w:val="none" w:sz="0" w:space="0" w:color="auto"/>
        <w:right w:val="none" w:sz="0" w:space="0" w:color="auto"/>
      </w:divBdr>
    </w:div>
    <w:div w:id="316998696">
      <w:bodyDiv w:val="1"/>
      <w:marLeft w:val="0"/>
      <w:marRight w:val="0"/>
      <w:marTop w:val="0"/>
      <w:marBottom w:val="0"/>
      <w:divBdr>
        <w:top w:val="none" w:sz="0" w:space="0" w:color="auto"/>
        <w:left w:val="none" w:sz="0" w:space="0" w:color="auto"/>
        <w:bottom w:val="none" w:sz="0" w:space="0" w:color="auto"/>
        <w:right w:val="none" w:sz="0" w:space="0" w:color="auto"/>
      </w:divBdr>
    </w:div>
    <w:div w:id="345329447">
      <w:bodyDiv w:val="1"/>
      <w:marLeft w:val="0"/>
      <w:marRight w:val="0"/>
      <w:marTop w:val="0"/>
      <w:marBottom w:val="0"/>
      <w:divBdr>
        <w:top w:val="none" w:sz="0" w:space="0" w:color="auto"/>
        <w:left w:val="none" w:sz="0" w:space="0" w:color="auto"/>
        <w:bottom w:val="none" w:sz="0" w:space="0" w:color="auto"/>
        <w:right w:val="none" w:sz="0" w:space="0" w:color="auto"/>
      </w:divBdr>
    </w:div>
    <w:div w:id="353961075">
      <w:bodyDiv w:val="1"/>
      <w:marLeft w:val="0"/>
      <w:marRight w:val="0"/>
      <w:marTop w:val="0"/>
      <w:marBottom w:val="0"/>
      <w:divBdr>
        <w:top w:val="none" w:sz="0" w:space="0" w:color="auto"/>
        <w:left w:val="none" w:sz="0" w:space="0" w:color="auto"/>
        <w:bottom w:val="none" w:sz="0" w:space="0" w:color="auto"/>
        <w:right w:val="none" w:sz="0" w:space="0" w:color="auto"/>
      </w:divBdr>
    </w:div>
    <w:div w:id="366562619">
      <w:bodyDiv w:val="1"/>
      <w:marLeft w:val="0"/>
      <w:marRight w:val="0"/>
      <w:marTop w:val="0"/>
      <w:marBottom w:val="0"/>
      <w:divBdr>
        <w:top w:val="none" w:sz="0" w:space="0" w:color="auto"/>
        <w:left w:val="none" w:sz="0" w:space="0" w:color="auto"/>
        <w:bottom w:val="none" w:sz="0" w:space="0" w:color="auto"/>
        <w:right w:val="none" w:sz="0" w:space="0" w:color="auto"/>
      </w:divBdr>
    </w:div>
    <w:div w:id="370112545">
      <w:bodyDiv w:val="1"/>
      <w:marLeft w:val="0"/>
      <w:marRight w:val="0"/>
      <w:marTop w:val="0"/>
      <w:marBottom w:val="0"/>
      <w:divBdr>
        <w:top w:val="none" w:sz="0" w:space="0" w:color="auto"/>
        <w:left w:val="none" w:sz="0" w:space="0" w:color="auto"/>
        <w:bottom w:val="none" w:sz="0" w:space="0" w:color="auto"/>
        <w:right w:val="none" w:sz="0" w:space="0" w:color="auto"/>
      </w:divBdr>
    </w:div>
    <w:div w:id="376048414">
      <w:bodyDiv w:val="1"/>
      <w:marLeft w:val="0"/>
      <w:marRight w:val="0"/>
      <w:marTop w:val="0"/>
      <w:marBottom w:val="0"/>
      <w:divBdr>
        <w:top w:val="none" w:sz="0" w:space="0" w:color="auto"/>
        <w:left w:val="none" w:sz="0" w:space="0" w:color="auto"/>
        <w:bottom w:val="none" w:sz="0" w:space="0" w:color="auto"/>
        <w:right w:val="none" w:sz="0" w:space="0" w:color="auto"/>
      </w:divBdr>
    </w:div>
    <w:div w:id="399134317">
      <w:bodyDiv w:val="1"/>
      <w:marLeft w:val="0"/>
      <w:marRight w:val="0"/>
      <w:marTop w:val="0"/>
      <w:marBottom w:val="0"/>
      <w:divBdr>
        <w:top w:val="none" w:sz="0" w:space="0" w:color="auto"/>
        <w:left w:val="none" w:sz="0" w:space="0" w:color="auto"/>
        <w:bottom w:val="none" w:sz="0" w:space="0" w:color="auto"/>
        <w:right w:val="none" w:sz="0" w:space="0" w:color="auto"/>
      </w:divBdr>
    </w:div>
    <w:div w:id="411119958">
      <w:bodyDiv w:val="1"/>
      <w:marLeft w:val="0"/>
      <w:marRight w:val="0"/>
      <w:marTop w:val="0"/>
      <w:marBottom w:val="0"/>
      <w:divBdr>
        <w:top w:val="none" w:sz="0" w:space="0" w:color="auto"/>
        <w:left w:val="none" w:sz="0" w:space="0" w:color="auto"/>
        <w:bottom w:val="none" w:sz="0" w:space="0" w:color="auto"/>
        <w:right w:val="none" w:sz="0" w:space="0" w:color="auto"/>
      </w:divBdr>
    </w:div>
    <w:div w:id="446051145">
      <w:bodyDiv w:val="1"/>
      <w:marLeft w:val="0"/>
      <w:marRight w:val="0"/>
      <w:marTop w:val="0"/>
      <w:marBottom w:val="0"/>
      <w:divBdr>
        <w:top w:val="none" w:sz="0" w:space="0" w:color="auto"/>
        <w:left w:val="none" w:sz="0" w:space="0" w:color="auto"/>
        <w:bottom w:val="none" w:sz="0" w:space="0" w:color="auto"/>
        <w:right w:val="none" w:sz="0" w:space="0" w:color="auto"/>
      </w:divBdr>
    </w:div>
    <w:div w:id="493839594">
      <w:bodyDiv w:val="1"/>
      <w:marLeft w:val="0"/>
      <w:marRight w:val="0"/>
      <w:marTop w:val="0"/>
      <w:marBottom w:val="0"/>
      <w:divBdr>
        <w:top w:val="none" w:sz="0" w:space="0" w:color="auto"/>
        <w:left w:val="none" w:sz="0" w:space="0" w:color="auto"/>
        <w:bottom w:val="none" w:sz="0" w:space="0" w:color="auto"/>
        <w:right w:val="none" w:sz="0" w:space="0" w:color="auto"/>
      </w:divBdr>
    </w:div>
    <w:div w:id="510991228">
      <w:bodyDiv w:val="1"/>
      <w:marLeft w:val="0"/>
      <w:marRight w:val="0"/>
      <w:marTop w:val="0"/>
      <w:marBottom w:val="0"/>
      <w:divBdr>
        <w:top w:val="none" w:sz="0" w:space="0" w:color="auto"/>
        <w:left w:val="none" w:sz="0" w:space="0" w:color="auto"/>
        <w:bottom w:val="none" w:sz="0" w:space="0" w:color="auto"/>
        <w:right w:val="none" w:sz="0" w:space="0" w:color="auto"/>
      </w:divBdr>
    </w:div>
    <w:div w:id="513148751">
      <w:bodyDiv w:val="1"/>
      <w:marLeft w:val="0"/>
      <w:marRight w:val="0"/>
      <w:marTop w:val="0"/>
      <w:marBottom w:val="0"/>
      <w:divBdr>
        <w:top w:val="none" w:sz="0" w:space="0" w:color="auto"/>
        <w:left w:val="none" w:sz="0" w:space="0" w:color="auto"/>
        <w:bottom w:val="none" w:sz="0" w:space="0" w:color="auto"/>
        <w:right w:val="none" w:sz="0" w:space="0" w:color="auto"/>
      </w:divBdr>
    </w:div>
    <w:div w:id="600643999">
      <w:bodyDiv w:val="1"/>
      <w:marLeft w:val="0"/>
      <w:marRight w:val="0"/>
      <w:marTop w:val="0"/>
      <w:marBottom w:val="0"/>
      <w:divBdr>
        <w:top w:val="none" w:sz="0" w:space="0" w:color="auto"/>
        <w:left w:val="none" w:sz="0" w:space="0" w:color="auto"/>
        <w:bottom w:val="none" w:sz="0" w:space="0" w:color="auto"/>
        <w:right w:val="none" w:sz="0" w:space="0" w:color="auto"/>
      </w:divBdr>
    </w:div>
    <w:div w:id="654332720">
      <w:bodyDiv w:val="1"/>
      <w:marLeft w:val="0"/>
      <w:marRight w:val="0"/>
      <w:marTop w:val="0"/>
      <w:marBottom w:val="0"/>
      <w:divBdr>
        <w:top w:val="none" w:sz="0" w:space="0" w:color="auto"/>
        <w:left w:val="none" w:sz="0" w:space="0" w:color="auto"/>
        <w:bottom w:val="none" w:sz="0" w:space="0" w:color="auto"/>
        <w:right w:val="none" w:sz="0" w:space="0" w:color="auto"/>
      </w:divBdr>
    </w:div>
    <w:div w:id="674041183">
      <w:bodyDiv w:val="1"/>
      <w:marLeft w:val="0"/>
      <w:marRight w:val="0"/>
      <w:marTop w:val="0"/>
      <w:marBottom w:val="0"/>
      <w:divBdr>
        <w:top w:val="none" w:sz="0" w:space="0" w:color="auto"/>
        <w:left w:val="none" w:sz="0" w:space="0" w:color="auto"/>
        <w:bottom w:val="none" w:sz="0" w:space="0" w:color="auto"/>
        <w:right w:val="none" w:sz="0" w:space="0" w:color="auto"/>
      </w:divBdr>
    </w:div>
    <w:div w:id="681516623">
      <w:bodyDiv w:val="1"/>
      <w:marLeft w:val="0"/>
      <w:marRight w:val="0"/>
      <w:marTop w:val="0"/>
      <w:marBottom w:val="0"/>
      <w:divBdr>
        <w:top w:val="none" w:sz="0" w:space="0" w:color="auto"/>
        <w:left w:val="none" w:sz="0" w:space="0" w:color="auto"/>
        <w:bottom w:val="none" w:sz="0" w:space="0" w:color="auto"/>
        <w:right w:val="none" w:sz="0" w:space="0" w:color="auto"/>
      </w:divBdr>
    </w:div>
    <w:div w:id="699401388">
      <w:bodyDiv w:val="1"/>
      <w:marLeft w:val="0"/>
      <w:marRight w:val="0"/>
      <w:marTop w:val="0"/>
      <w:marBottom w:val="0"/>
      <w:divBdr>
        <w:top w:val="none" w:sz="0" w:space="0" w:color="auto"/>
        <w:left w:val="none" w:sz="0" w:space="0" w:color="auto"/>
        <w:bottom w:val="none" w:sz="0" w:space="0" w:color="auto"/>
        <w:right w:val="none" w:sz="0" w:space="0" w:color="auto"/>
      </w:divBdr>
    </w:div>
    <w:div w:id="783768005">
      <w:bodyDiv w:val="1"/>
      <w:marLeft w:val="0"/>
      <w:marRight w:val="0"/>
      <w:marTop w:val="0"/>
      <w:marBottom w:val="0"/>
      <w:divBdr>
        <w:top w:val="none" w:sz="0" w:space="0" w:color="auto"/>
        <w:left w:val="none" w:sz="0" w:space="0" w:color="auto"/>
        <w:bottom w:val="none" w:sz="0" w:space="0" w:color="auto"/>
        <w:right w:val="none" w:sz="0" w:space="0" w:color="auto"/>
      </w:divBdr>
    </w:div>
    <w:div w:id="832381757">
      <w:bodyDiv w:val="1"/>
      <w:marLeft w:val="0"/>
      <w:marRight w:val="0"/>
      <w:marTop w:val="0"/>
      <w:marBottom w:val="0"/>
      <w:divBdr>
        <w:top w:val="none" w:sz="0" w:space="0" w:color="auto"/>
        <w:left w:val="none" w:sz="0" w:space="0" w:color="auto"/>
        <w:bottom w:val="none" w:sz="0" w:space="0" w:color="auto"/>
        <w:right w:val="none" w:sz="0" w:space="0" w:color="auto"/>
      </w:divBdr>
    </w:div>
    <w:div w:id="857238199">
      <w:bodyDiv w:val="1"/>
      <w:marLeft w:val="0"/>
      <w:marRight w:val="0"/>
      <w:marTop w:val="0"/>
      <w:marBottom w:val="0"/>
      <w:divBdr>
        <w:top w:val="none" w:sz="0" w:space="0" w:color="auto"/>
        <w:left w:val="none" w:sz="0" w:space="0" w:color="auto"/>
        <w:bottom w:val="none" w:sz="0" w:space="0" w:color="auto"/>
        <w:right w:val="none" w:sz="0" w:space="0" w:color="auto"/>
      </w:divBdr>
    </w:div>
    <w:div w:id="898203283">
      <w:bodyDiv w:val="1"/>
      <w:marLeft w:val="0"/>
      <w:marRight w:val="0"/>
      <w:marTop w:val="0"/>
      <w:marBottom w:val="0"/>
      <w:divBdr>
        <w:top w:val="none" w:sz="0" w:space="0" w:color="auto"/>
        <w:left w:val="none" w:sz="0" w:space="0" w:color="auto"/>
        <w:bottom w:val="none" w:sz="0" w:space="0" w:color="auto"/>
        <w:right w:val="none" w:sz="0" w:space="0" w:color="auto"/>
      </w:divBdr>
    </w:div>
    <w:div w:id="903759813">
      <w:bodyDiv w:val="1"/>
      <w:marLeft w:val="0"/>
      <w:marRight w:val="0"/>
      <w:marTop w:val="0"/>
      <w:marBottom w:val="0"/>
      <w:divBdr>
        <w:top w:val="none" w:sz="0" w:space="0" w:color="auto"/>
        <w:left w:val="none" w:sz="0" w:space="0" w:color="auto"/>
        <w:bottom w:val="none" w:sz="0" w:space="0" w:color="auto"/>
        <w:right w:val="none" w:sz="0" w:space="0" w:color="auto"/>
      </w:divBdr>
    </w:div>
    <w:div w:id="957906869">
      <w:bodyDiv w:val="1"/>
      <w:marLeft w:val="0"/>
      <w:marRight w:val="0"/>
      <w:marTop w:val="0"/>
      <w:marBottom w:val="0"/>
      <w:divBdr>
        <w:top w:val="none" w:sz="0" w:space="0" w:color="auto"/>
        <w:left w:val="none" w:sz="0" w:space="0" w:color="auto"/>
        <w:bottom w:val="none" w:sz="0" w:space="0" w:color="auto"/>
        <w:right w:val="none" w:sz="0" w:space="0" w:color="auto"/>
      </w:divBdr>
    </w:div>
    <w:div w:id="1090081759">
      <w:bodyDiv w:val="1"/>
      <w:marLeft w:val="0"/>
      <w:marRight w:val="0"/>
      <w:marTop w:val="0"/>
      <w:marBottom w:val="0"/>
      <w:divBdr>
        <w:top w:val="none" w:sz="0" w:space="0" w:color="auto"/>
        <w:left w:val="none" w:sz="0" w:space="0" w:color="auto"/>
        <w:bottom w:val="none" w:sz="0" w:space="0" w:color="auto"/>
        <w:right w:val="none" w:sz="0" w:space="0" w:color="auto"/>
      </w:divBdr>
    </w:div>
    <w:div w:id="1119378191">
      <w:bodyDiv w:val="1"/>
      <w:marLeft w:val="0"/>
      <w:marRight w:val="0"/>
      <w:marTop w:val="0"/>
      <w:marBottom w:val="0"/>
      <w:divBdr>
        <w:top w:val="none" w:sz="0" w:space="0" w:color="auto"/>
        <w:left w:val="none" w:sz="0" w:space="0" w:color="auto"/>
        <w:bottom w:val="none" w:sz="0" w:space="0" w:color="auto"/>
        <w:right w:val="none" w:sz="0" w:space="0" w:color="auto"/>
      </w:divBdr>
    </w:div>
    <w:div w:id="1120957353">
      <w:bodyDiv w:val="1"/>
      <w:marLeft w:val="0"/>
      <w:marRight w:val="0"/>
      <w:marTop w:val="0"/>
      <w:marBottom w:val="0"/>
      <w:divBdr>
        <w:top w:val="none" w:sz="0" w:space="0" w:color="auto"/>
        <w:left w:val="none" w:sz="0" w:space="0" w:color="auto"/>
        <w:bottom w:val="none" w:sz="0" w:space="0" w:color="auto"/>
        <w:right w:val="none" w:sz="0" w:space="0" w:color="auto"/>
      </w:divBdr>
    </w:div>
    <w:div w:id="1136680228">
      <w:bodyDiv w:val="1"/>
      <w:marLeft w:val="0"/>
      <w:marRight w:val="0"/>
      <w:marTop w:val="0"/>
      <w:marBottom w:val="0"/>
      <w:divBdr>
        <w:top w:val="none" w:sz="0" w:space="0" w:color="auto"/>
        <w:left w:val="none" w:sz="0" w:space="0" w:color="auto"/>
        <w:bottom w:val="none" w:sz="0" w:space="0" w:color="auto"/>
        <w:right w:val="none" w:sz="0" w:space="0" w:color="auto"/>
      </w:divBdr>
    </w:div>
    <w:div w:id="1177184672">
      <w:bodyDiv w:val="1"/>
      <w:marLeft w:val="0"/>
      <w:marRight w:val="0"/>
      <w:marTop w:val="0"/>
      <w:marBottom w:val="0"/>
      <w:divBdr>
        <w:top w:val="none" w:sz="0" w:space="0" w:color="auto"/>
        <w:left w:val="none" w:sz="0" w:space="0" w:color="auto"/>
        <w:bottom w:val="none" w:sz="0" w:space="0" w:color="auto"/>
        <w:right w:val="none" w:sz="0" w:space="0" w:color="auto"/>
      </w:divBdr>
    </w:div>
    <w:div w:id="1202093099">
      <w:bodyDiv w:val="1"/>
      <w:marLeft w:val="0"/>
      <w:marRight w:val="0"/>
      <w:marTop w:val="0"/>
      <w:marBottom w:val="0"/>
      <w:divBdr>
        <w:top w:val="none" w:sz="0" w:space="0" w:color="auto"/>
        <w:left w:val="none" w:sz="0" w:space="0" w:color="auto"/>
        <w:bottom w:val="none" w:sz="0" w:space="0" w:color="auto"/>
        <w:right w:val="none" w:sz="0" w:space="0" w:color="auto"/>
      </w:divBdr>
    </w:div>
    <w:div w:id="1215190813">
      <w:bodyDiv w:val="1"/>
      <w:marLeft w:val="0"/>
      <w:marRight w:val="0"/>
      <w:marTop w:val="0"/>
      <w:marBottom w:val="0"/>
      <w:divBdr>
        <w:top w:val="none" w:sz="0" w:space="0" w:color="auto"/>
        <w:left w:val="none" w:sz="0" w:space="0" w:color="auto"/>
        <w:bottom w:val="none" w:sz="0" w:space="0" w:color="auto"/>
        <w:right w:val="none" w:sz="0" w:space="0" w:color="auto"/>
      </w:divBdr>
    </w:div>
    <w:div w:id="1308440156">
      <w:bodyDiv w:val="1"/>
      <w:marLeft w:val="0"/>
      <w:marRight w:val="0"/>
      <w:marTop w:val="0"/>
      <w:marBottom w:val="0"/>
      <w:divBdr>
        <w:top w:val="none" w:sz="0" w:space="0" w:color="auto"/>
        <w:left w:val="none" w:sz="0" w:space="0" w:color="auto"/>
        <w:bottom w:val="none" w:sz="0" w:space="0" w:color="auto"/>
        <w:right w:val="none" w:sz="0" w:space="0" w:color="auto"/>
      </w:divBdr>
    </w:div>
    <w:div w:id="1316375195">
      <w:bodyDiv w:val="1"/>
      <w:marLeft w:val="0"/>
      <w:marRight w:val="0"/>
      <w:marTop w:val="0"/>
      <w:marBottom w:val="0"/>
      <w:divBdr>
        <w:top w:val="none" w:sz="0" w:space="0" w:color="auto"/>
        <w:left w:val="none" w:sz="0" w:space="0" w:color="auto"/>
        <w:bottom w:val="none" w:sz="0" w:space="0" w:color="auto"/>
        <w:right w:val="none" w:sz="0" w:space="0" w:color="auto"/>
      </w:divBdr>
    </w:div>
    <w:div w:id="1324234325">
      <w:bodyDiv w:val="1"/>
      <w:marLeft w:val="0"/>
      <w:marRight w:val="0"/>
      <w:marTop w:val="0"/>
      <w:marBottom w:val="0"/>
      <w:divBdr>
        <w:top w:val="none" w:sz="0" w:space="0" w:color="auto"/>
        <w:left w:val="none" w:sz="0" w:space="0" w:color="auto"/>
        <w:bottom w:val="none" w:sz="0" w:space="0" w:color="auto"/>
        <w:right w:val="none" w:sz="0" w:space="0" w:color="auto"/>
      </w:divBdr>
    </w:div>
    <w:div w:id="1331367079">
      <w:bodyDiv w:val="1"/>
      <w:marLeft w:val="0"/>
      <w:marRight w:val="0"/>
      <w:marTop w:val="0"/>
      <w:marBottom w:val="0"/>
      <w:divBdr>
        <w:top w:val="none" w:sz="0" w:space="0" w:color="auto"/>
        <w:left w:val="none" w:sz="0" w:space="0" w:color="auto"/>
        <w:bottom w:val="none" w:sz="0" w:space="0" w:color="auto"/>
        <w:right w:val="none" w:sz="0" w:space="0" w:color="auto"/>
      </w:divBdr>
    </w:div>
    <w:div w:id="1343824491">
      <w:bodyDiv w:val="1"/>
      <w:marLeft w:val="0"/>
      <w:marRight w:val="0"/>
      <w:marTop w:val="0"/>
      <w:marBottom w:val="0"/>
      <w:divBdr>
        <w:top w:val="none" w:sz="0" w:space="0" w:color="auto"/>
        <w:left w:val="none" w:sz="0" w:space="0" w:color="auto"/>
        <w:bottom w:val="none" w:sz="0" w:space="0" w:color="auto"/>
        <w:right w:val="none" w:sz="0" w:space="0" w:color="auto"/>
      </w:divBdr>
    </w:div>
    <w:div w:id="1373113038">
      <w:bodyDiv w:val="1"/>
      <w:marLeft w:val="0"/>
      <w:marRight w:val="0"/>
      <w:marTop w:val="0"/>
      <w:marBottom w:val="0"/>
      <w:divBdr>
        <w:top w:val="none" w:sz="0" w:space="0" w:color="auto"/>
        <w:left w:val="none" w:sz="0" w:space="0" w:color="auto"/>
        <w:bottom w:val="none" w:sz="0" w:space="0" w:color="auto"/>
        <w:right w:val="none" w:sz="0" w:space="0" w:color="auto"/>
      </w:divBdr>
    </w:div>
    <w:div w:id="1409965559">
      <w:bodyDiv w:val="1"/>
      <w:marLeft w:val="0"/>
      <w:marRight w:val="0"/>
      <w:marTop w:val="0"/>
      <w:marBottom w:val="0"/>
      <w:divBdr>
        <w:top w:val="none" w:sz="0" w:space="0" w:color="auto"/>
        <w:left w:val="none" w:sz="0" w:space="0" w:color="auto"/>
        <w:bottom w:val="none" w:sz="0" w:space="0" w:color="auto"/>
        <w:right w:val="none" w:sz="0" w:space="0" w:color="auto"/>
      </w:divBdr>
    </w:div>
    <w:div w:id="1455054073">
      <w:bodyDiv w:val="1"/>
      <w:marLeft w:val="0"/>
      <w:marRight w:val="0"/>
      <w:marTop w:val="0"/>
      <w:marBottom w:val="0"/>
      <w:divBdr>
        <w:top w:val="none" w:sz="0" w:space="0" w:color="auto"/>
        <w:left w:val="none" w:sz="0" w:space="0" w:color="auto"/>
        <w:bottom w:val="none" w:sz="0" w:space="0" w:color="auto"/>
        <w:right w:val="none" w:sz="0" w:space="0" w:color="auto"/>
      </w:divBdr>
    </w:div>
    <w:div w:id="1480536651">
      <w:bodyDiv w:val="1"/>
      <w:marLeft w:val="0"/>
      <w:marRight w:val="0"/>
      <w:marTop w:val="0"/>
      <w:marBottom w:val="0"/>
      <w:divBdr>
        <w:top w:val="none" w:sz="0" w:space="0" w:color="auto"/>
        <w:left w:val="none" w:sz="0" w:space="0" w:color="auto"/>
        <w:bottom w:val="none" w:sz="0" w:space="0" w:color="auto"/>
        <w:right w:val="none" w:sz="0" w:space="0" w:color="auto"/>
      </w:divBdr>
    </w:div>
    <w:div w:id="1511674855">
      <w:bodyDiv w:val="1"/>
      <w:marLeft w:val="0"/>
      <w:marRight w:val="0"/>
      <w:marTop w:val="0"/>
      <w:marBottom w:val="0"/>
      <w:divBdr>
        <w:top w:val="none" w:sz="0" w:space="0" w:color="auto"/>
        <w:left w:val="none" w:sz="0" w:space="0" w:color="auto"/>
        <w:bottom w:val="none" w:sz="0" w:space="0" w:color="auto"/>
        <w:right w:val="none" w:sz="0" w:space="0" w:color="auto"/>
      </w:divBdr>
    </w:div>
    <w:div w:id="1595623889">
      <w:bodyDiv w:val="1"/>
      <w:marLeft w:val="0"/>
      <w:marRight w:val="0"/>
      <w:marTop w:val="0"/>
      <w:marBottom w:val="0"/>
      <w:divBdr>
        <w:top w:val="none" w:sz="0" w:space="0" w:color="auto"/>
        <w:left w:val="none" w:sz="0" w:space="0" w:color="auto"/>
        <w:bottom w:val="none" w:sz="0" w:space="0" w:color="auto"/>
        <w:right w:val="none" w:sz="0" w:space="0" w:color="auto"/>
      </w:divBdr>
    </w:div>
    <w:div w:id="1648127051">
      <w:bodyDiv w:val="1"/>
      <w:marLeft w:val="0"/>
      <w:marRight w:val="0"/>
      <w:marTop w:val="0"/>
      <w:marBottom w:val="0"/>
      <w:divBdr>
        <w:top w:val="none" w:sz="0" w:space="0" w:color="auto"/>
        <w:left w:val="none" w:sz="0" w:space="0" w:color="auto"/>
        <w:bottom w:val="none" w:sz="0" w:space="0" w:color="auto"/>
        <w:right w:val="none" w:sz="0" w:space="0" w:color="auto"/>
      </w:divBdr>
    </w:div>
    <w:div w:id="1699156198">
      <w:bodyDiv w:val="1"/>
      <w:marLeft w:val="0"/>
      <w:marRight w:val="0"/>
      <w:marTop w:val="0"/>
      <w:marBottom w:val="0"/>
      <w:divBdr>
        <w:top w:val="none" w:sz="0" w:space="0" w:color="auto"/>
        <w:left w:val="none" w:sz="0" w:space="0" w:color="auto"/>
        <w:bottom w:val="none" w:sz="0" w:space="0" w:color="auto"/>
        <w:right w:val="none" w:sz="0" w:space="0" w:color="auto"/>
      </w:divBdr>
    </w:div>
    <w:div w:id="1733699843">
      <w:bodyDiv w:val="1"/>
      <w:marLeft w:val="0"/>
      <w:marRight w:val="0"/>
      <w:marTop w:val="0"/>
      <w:marBottom w:val="0"/>
      <w:divBdr>
        <w:top w:val="none" w:sz="0" w:space="0" w:color="auto"/>
        <w:left w:val="none" w:sz="0" w:space="0" w:color="auto"/>
        <w:bottom w:val="none" w:sz="0" w:space="0" w:color="auto"/>
        <w:right w:val="none" w:sz="0" w:space="0" w:color="auto"/>
      </w:divBdr>
    </w:div>
    <w:div w:id="1808862940">
      <w:bodyDiv w:val="1"/>
      <w:marLeft w:val="0"/>
      <w:marRight w:val="0"/>
      <w:marTop w:val="0"/>
      <w:marBottom w:val="0"/>
      <w:divBdr>
        <w:top w:val="none" w:sz="0" w:space="0" w:color="auto"/>
        <w:left w:val="none" w:sz="0" w:space="0" w:color="auto"/>
        <w:bottom w:val="none" w:sz="0" w:space="0" w:color="auto"/>
        <w:right w:val="none" w:sz="0" w:space="0" w:color="auto"/>
      </w:divBdr>
    </w:div>
    <w:div w:id="1902132273">
      <w:bodyDiv w:val="1"/>
      <w:marLeft w:val="0"/>
      <w:marRight w:val="0"/>
      <w:marTop w:val="0"/>
      <w:marBottom w:val="0"/>
      <w:divBdr>
        <w:top w:val="none" w:sz="0" w:space="0" w:color="auto"/>
        <w:left w:val="none" w:sz="0" w:space="0" w:color="auto"/>
        <w:bottom w:val="none" w:sz="0" w:space="0" w:color="auto"/>
        <w:right w:val="none" w:sz="0" w:space="0" w:color="auto"/>
      </w:divBdr>
    </w:div>
    <w:div w:id="1984306878">
      <w:bodyDiv w:val="1"/>
      <w:marLeft w:val="0"/>
      <w:marRight w:val="0"/>
      <w:marTop w:val="0"/>
      <w:marBottom w:val="0"/>
      <w:divBdr>
        <w:top w:val="none" w:sz="0" w:space="0" w:color="auto"/>
        <w:left w:val="none" w:sz="0" w:space="0" w:color="auto"/>
        <w:bottom w:val="none" w:sz="0" w:space="0" w:color="auto"/>
        <w:right w:val="none" w:sz="0" w:space="0" w:color="auto"/>
      </w:divBdr>
    </w:div>
    <w:div w:id="2015453785">
      <w:bodyDiv w:val="1"/>
      <w:marLeft w:val="0"/>
      <w:marRight w:val="0"/>
      <w:marTop w:val="0"/>
      <w:marBottom w:val="0"/>
      <w:divBdr>
        <w:top w:val="none" w:sz="0" w:space="0" w:color="auto"/>
        <w:left w:val="none" w:sz="0" w:space="0" w:color="auto"/>
        <w:bottom w:val="none" w:sz="0" w:space="0" w:color="auto"/>
        <w:right w:val="none" w:sz="0" w:space="0" w:color="auto"/>
      </w:divBdr>
    </w:div>
    <w:div w:id="2039356353">
      <w:bodyDiv w:val="1"/>
      <w:marLeft w:val="0"/>
      <w:marRight w:val="0"/>
      <w:marTop w:val="0"/>
      <w:marBottom w:val="0"/>
      <w:divBdr>
        <w:top w:val="none" w:sz="0" w:space="0" w:color="auto"/>
        <w:left w:val="none" w:sz="0" w:space="0" w:color="auto"/>
        <w:bottom w:val="none" w:sz="0" w:space="0" w:color="auto"/>
        <w:right w:val="none" w:sz="0" w:space="0" w:color="auto"/>
      </w:divBdr>
    </w:div>
    <w:div w:id="2105761863">
      <w:bodyDiv w:val="1"/>
      <w:marLeft w:val="0"/>
      <w:marRight w:val="0"/>
      <w:marTop w:val="0"/>
      <w:marBottom w:val="0"/>
      <w:divBdr>
        <w:top w:val="none" w:sz="0" w:space="0" w:color="auto"/>
        <w:left w:val="none" w:sz="0" w:space="0" w:color="auto"/>
        <w:bottom w:val="none" w:sz="0" w:space="0" w:color="auto"/>
        <w:right w:val="none" w:sz="0" w:space="0" w:color="auto"/>
      </w:divBdr>
    </w:div>
    <w:div w:id="21389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arnawi.parks.vic.gov.au/policiesproceduresandforms/Policies%20Procedures%20and%20Forms/Filming%20and%20photography%20in%20parks%20and%20reserves%20guideline.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rks Victoria">
      <a:dk1>
        <a:srgbClr val="2C373E"/>
      </a:dk1>
      <a:lt1>
        <a:sysClr val="window" lastClr="FFFFFF"/>
      </a:lt1>
      <a:dk2>
        <a:srgbClr val="000000"/>
      </a:dk2>
      <a:lt2>
        <a:srgbClr val="FFFFFF"/>
      </a:lt2>
      <a:accent1>
        <a:srgbClr val="284E36"/>
      </a:accent1>
      <a:accent2>
        <a:srgbClr val="3F9C35"/>
      </a:accent2>
      <a:accent3>
        <a:srgbClr val="0089C4"/>
      </a:accent3>
      <a:accent4>
        <a:srgbClr val="FFFFFF"/>
      </a:accent4>
      <a:accent5>
        <a:srgbClr val="FFFFFF"/>
      </a:accent5>
      <a:accent6>
        <a:srgbClr val="FFFFFF"/>
      </a:accent6>
      <a:hlink>
        <a:srgbClr val="FFFF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6404-8ADA-45E1-B212-B527F48D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2020-03-24T06:06:00Z</dcterms:created>
  <dcterms:modified xsi:type="dcterms:W3CDTF">2020-03-24T06:06:00Z</dcterms:modified>
  <cp:contentStatus/>
</cp:coreProperties>
</file>